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C4237" w14:textId="77777777" w:rsidR="00B230E0" w:rsidRDefault="00B230E0">
      <w:pPr>
        <w:jc w:val="center"/>
        <w:rPr>
          <w:rFonts w:ascii="Arial" w:eastAsia="Arial" w:hAnsi="Arial" w:cs="Arial"/>
          <w:b/>
          <w:color w:val="000000"/>
          <w:sz w:val="32"/>
          <w:szCs w:val="32"/>
        </w:rPr>
      </w:pPr>
    </w:p>
    <w:p w14:paraId="30F4F739" w14:textId="77777777" w:rsidR="00B230E0" w:rsidRDefault="00B230E0">
      <w:pPr>
        <w:jc w:val="center"/>
        <w:rPr>
          <w:rFonts w:ascii="Arial" w:eastAsia="Arial" w:hAnsi="Arial" w:cs="Arial"/>
          <w:b/>
          <w:color w:val="000000"/>
          <w:sz w:val="32"/>
          <w:szCs w:val="32"/>
        </w:rPr>
      </w:pPr>
    </w:p>
    <w:p w14:paraId="40BD04DF" w14:textId="77777777" w:rsidR="00B230E0" w:rsidRDefault="00470B83">
      <w:pPr>
        <w:jc w:val="right"/>
        <w:rPr>
          <w:rFonts w:ascii="Arial" w:eastAsia="Arial" w:hAnsi="Arial" w:cs="Arial"/>
          <w:b/>
        </w:rPr>
      </w:pPr>
      <w:bookmarkStart w:id="0" w:name="_gjdgxs" w:colFirst="0" w:colLast="0"/>
      <w:bookmarkEnd w:id="0"/>
      <w:r>
        <w:rPr>
          <w:rFonts w:ascii="Arial" w:eastAsia="Arial" w:hAnsi="Arial" w:cs="Arial"/>
          <w:b/>
        </w:rPr>
        <w:br/>
      </w:r>
    </w:p>
    <w:p w14:paraId="2E70BD93" w14:textId="74BF312E" w:rsidR="00B230E0" w:rsidRDefault="00B230E0">
      <w:pPr>
        <w:jc w:val="right"/>
        <w:rPr>
          <w:rFonts w:ascii="Arial" w:eastAsia="Arial" w:hAnsi="Arial" w:cs="Arial"/>
          <w:b/>
        </w:rPr>
      </w:pPr>
    </w:p>
    <w:p w14:paraId="36256CB8" w14:textId="77777777" w:rsidR="00B230E0" w:rsidRDefault="00B230E0">
      <w:pPr>
        <w:jc w:val="right"/>
        <w:rPr>
          <w:rFonts w:ascii="Arial" w:eastAsia="Arial" w:hAnsi="Arial" w:cs="Arial"/>
          <w:b/>
          <w:color w:val="FF0000"/>
        </w:rPr>
      </w:pPr>
    </w:p>
    <w:p w14:paraId="54C8B126" w14:textId="77777777" w:rsidR="00B230E0" w:rsidRDefault="00470B83">
      <w:pPr>
        <w:jc w:val="center"/>
        <w:rPr>
          <w:rFonts w:ascii="Arial" w:eastAsia="Arial" w:hAnsi="Arial" w:cs="Arial"/>
          <w:b/>
          <w:i/>
          <w:color w:val="000000"/>
        </w:rPr>
      </w:pPr>
      <w:r>
        <w:rPr>
          <w:rFonts w:ascii="Arial" w:eastAsia="Arial" w:hAnsi="Arial" w:cs="Arial"/>
          <w:b/>
          <w:color w:val="000000"/>
          <w:sz w:val="36"/>
          <w:szCs w:val="36"/>
        </w:rPr>
        <w:t>MYBUNDLE AND OUTDOOR SPORTSMAN GROUP ENTER INTO MYOUTDOORTV</w:t>
      </w:r>
      <w:r>
        <w:rPr>
          <w:rFonts w:ascii="Arial" w:eastAsia="Arial" w:hAnsi="Arial" w:cs="Arial"/>
          <w:b/>
          <w:sz w:val="36"/>
          <w:szCs w:val="36"/>
        </w:rPr>
        <w:t xml:space="preserve"> SVOD </w:t>
      </w:r>
      <w:r>
        <w:rPr>
          <w:rFonts w:ascii="Arial" w:eastAsia="Arial" w:hAnsi="Arial" w:cs="Arial"/>
          <w:b/>
          <w:color w:val="000000"/>
          <w:sz w:val="36"/>
          <w:szCs w:val="36"/>
        </w:rPr>
        <w:t>CONTENT DISTRIBUTION AGREEMENT</w:t>
      </w:r>
      <w:r>
        <w:rPr>
          <w:rFonts w:ascii="Arial" w:eastAsia="Arial" w:hAnsi="Arial" w:cs="Arial"/>
          <w:b/>
          <w:sz w:val="40"/>
          <w:szCs w:val="40"/>
        </w:rPr>
        <w:br/>
      </w:r>
      <w:r>
        <w:rPr>
          <w:rFonts w:ascii="Arial" w:eastAsia="Arial" w:hAnsi="Arial" w:cs="Arial"/>
          <w:b/>
        </w:rPr>
        <w:br/>
      </w:r>
      <w:r>
        <w:rPr>
          <w:rFonts w:ascii="Arial" w:eastAsia="Arial" w:hAnsi="Arial" w:cs="Arial"/>
          <w:b/>
          <w:i/>
        </w:rPr>
        <w:t>Leading Premium SVOD Service for Outdoor Enthusiasts Featured in the</w:t>
      </w:r>
      <w:r>
        <w:rPr>
          <w:rFonts w:ascii="Arial" w:eastAsia="Arial" w:hAnsi="Arial" w:cs="Arial"/>
          <w:b/>
          <w:i/>
          <w:color w:val="000000"/>
        </w:rPr>
        <w:t xml:space="preserve"> MyBundle Streaming Marketplace, New Bundling Opportunities and Billing Integration Offered Across the MyBundle Broadband Partner Network </w:t>
      </w:r>
    </w:p>
    <w:p w14:paraId="3240E4A2" w14:textId="77777777" w:rsidR="00B230E0" w:rsidRDefault="00B230E0">
      <w:pPr>
        <w:jc w:val="center"/>
        <w:rPr>
          <w:rFonts w:ascii="Arial" w:eastAsia="Arial" w:hAnsi="Arial" w:cs="Arial"/>
          <w:b/>
          <w:i/>
        </w:rPr>
      </w:pPr>
    </w:p>
    <w:p w14:paraId="7E8FEEEB" w14:textId="7735B126" w:rsidR="00B230E0" w:rsidRDefault="006B1AC6" w:rsidP="21D1625F">
      <w:pPr>
        <w:jc w:val="center"/>
        <w:rPr>
          <w:rFonts w:ascii="Arial" w:eastAsia="Arial" w:hAnsi="Arial" w:cs="Arial"/>
          <w:b/>
          <w:bCs/>
          <w:i/>
          <w:iCs/>
        </w:rPr>
      </w:pPr>
      <w:r w:rsidRPr="21D1625F">
        <w:rPr>
          <w:rFonts w:ascii="Arial" w:eastAsia="Arial" w:hAnsi="Arial" w:cs="Arial"/>
          <w:b/>
          <w:bCs/>
          <w:i/>
          <w:iCs/>
        </w:rPr>
        <w:t xml:space="preserve">$9.99/Month A La Carte or </w:t>
      </w:r>
      <w:r w:rsidR="00470B83" w:rsidRPr="21D1625F">
        <w:rPr>
          <w:rFonts w:ascii="Arial" w:eastAsia="Arial" w:hAnsi="Arial" w:cs="Arial"/>
          <w:b/>
          <w:bCs/>
          <w:i/>
          <w:iCs/>
        </w:rPr>
        <w:t>$10.99/Month MyOutdoorTV Bundle with Tastemade+ Saves Subscribers About $5/Month</w:t>
      </w:r>
    </w:p>
    <w:p w14:paraId="72CDA5EE" w14:textId="77777777" w:rsidR="00B230E0" w:rsidRDefault="00B230E0">
      <w:pPr>
        <w:jc w:val="both"/>
        <w:rPr>
          <w:rFonts w:ascii="Arial" w:eastAsia="Arial" w:hAnsi="Arial" w:cs="Arial"/>
          <w:b/>
          <w:i/>
          <w:color w:val="000000"/>
          <w:sz w:val="40"/>
          <w:szCs w:val="40"/>
        </w:rPr>
      </w:pPr>
    </w:p>
    <w:p w14:paraId="56637F57" w14:textId="77777777" w:rsidR="00B230E0" w:rsidRDefault="00470B83">
      <w:pPr>
        <w:rPr>
          <w:rFonts w:ascii="Arial" w:eastAsia="Arial" w:hAnsi="Arial" w:cs="Arial"/>
          <w:sz w:val="22"/>
          <w:szCs w:val="22"/>
          <w:highlight w:val="white"/>
        </w:rPr>
      </w:pPr>
      <w:r>
        <w:rPr>
          <w:rFonts w:ascii="Arial" w:eastAsia="Arial" w:hAnsi="Arial" w:cs="Arial"/>
          <w:b/>
          <w:i/>
          <w:sz w:val="22"/>
          <w:szCs w:val="22"/>
        </w:rPr>
        <w:t>FORT LAUDERDALE, Fla. and DENVER, Colo. –</w:t>
      </w:r>
      <w:r>
        <w:rPr>
          <w:rFonts w:ascii="Arial" w:eastAsia="Arial" w:hAnsi="Arial" w:cs="Arial"/>
          <w:i/>
          <w:sz w:val="22"/>
          <w:szCs w:val="22"/>
        </w:rPr>
        <w:t xml:space="preserve"> </w:t>
      </w:r>
      <w:r>
        <w:rPr>
          <w:rFonts w:ascii="Arial" w:eastAsia="Arial" w:hAnsi="Arial" w:cs="Arial"/>
          <w:b/>
          <w:i/>
          <w:sz w:val="22"/>
          <w:szCs w:val="22"/>
        </w:rPr>
        <w:t>June 25, 2024 –</w:t>
      </w:r>
      <w:r>
        <w:rPr>
          <w:rFonts w:ascii="Arial" w:eastAsia="Arial" w:hAnsi="Arial" w:cs="Arial"/>
          <w:i/>
          <w:sz w:val="22"/>
          <w:szCs w:val="22"/>
        </w:rPr>
        <w:t xml:space="preserve"> </w:t>
      </w:r>
      <w:r>
        <w:rPr>
          <w:rFonts w:ascii="Arial" w:eastAsia="Arial" w:hAnsi="Arial" w:cs="Arial"/>
          <w:color w:val="0000FF"/>
          <w:sz w:val="22"/>
          <w:szCs w:val="22"/>
          <w:u w:val="single"/>
        </w:rPr>
        <w:t>MyBundle</w:t>
      </w:r>
      <w:r>
        <w:rPr>
          <w:rFonts w:ascii="Arial" w:eastAsia="Arial" w:hAnsi="Arial" w:cs="Arial"/>
          <w:sz w:val="22"/>
          <w:szCs w:val="22"/>
        </w:rPr>
        <w:t>, the premier online platform connecting co</w:t>
      </w:r>
      <w:r>
        <w:rPr>
          <w:rFonts w:ascii="Arial" w:eastAsia="Arial" w:hAnsi="Arial" w:cs="Arial"/>
          <w:sz w:val="22"/>
          <w:szCs w:val="22"/>
          <w:highlight w:val="white"/>
        </w:rPr>
        <w:t xml:space="preserve">nsumers, streaming services, and broadband providers with tools </w:t>
      </w:r>
      <w:r>
        <w:rPr>
          <w:rFonts w:ascii="Arial" w:eastAsia="Arial" w:hAnsi="Arial" w:cs="Arial"/>
          <w:color w:val="000000"/>
          <w:sz w:val="22"/>
          <w:szCs w:val="22"/>
          <w:highlight w:val="white"/>
        </w:rPr>
        <w:t xml:space="preserve">to simplify streaming television, and </w:t>
      </w:r>
      <w:hyperlink r:id="rId6">
        <w:r>
          <w:rPr>
            <w:rFonts w:ascii="Arial" w:eastAsia="Arial" w:hAnsi="Arial" w:cs="Arial"/>
            <w:color w:val="0000FF"/>
            <w:sz w:val="22"/>
            <w:szCs w:val="22"/>
            <w:highlight w:val="white"/>
            <w:u w:val="single"/>
          </w:rPr>
          <w:t>Outdoor Sportsman Group</w:t>
        </w:r>
      </w:hyperlink>
      <w:r>
        <w:rPr>
          <w:rFonts w:ascii="Arial" w:eastAsia="Arial" w:hAnsi="Arial" w:cs="Arial"/>
          <w:color w:val="000000"/>
          <w:sz w:val="22"/>
          <w:szCs w:val="22"/>
          <w:highlight w:val="white"/>
        </w:rPr>
        <w:t xml:space="preserve"> (OSG), the premier media and entertainment company for outdoor adventure enthusiasts, announced a distribution agreement between the companies </w:t>
      </w:r>
      <w:r>
        <w:rPr>
          <w:rFonts w:ascii="Arial" w:eastAsia="Arial" w:hAnsi="Arial" w:cs="Arial"/>
          <w:sz w:val="22"/>
          <w:szCs w:val="22"/>
          <w:highlight w:val="white"/>
        </w:rPr>
        <w:t xml:space="preserve">for OSG’s </w:t>
      </w:r>
      <w:hyperlink r:id="rId7">
        <w:r>
          <w:rPr>
            <w:rFonts w:ascii="Arial" w:eastAsia="Arial" w:hAnsi="Arial" w:cs="Arial"/>
            <w:color w:val="0000FF"/>
            <w:sz w:val="22"/>
            <w:szCs w:val="22"/>
            <w:highlight w:val="white"/>
            <w:u w:val="single"/>
          </w:rPr>
          <w:t>MyOutdoorTV</w:t>
        </w:r>
      </w:hyperlink>
      <w:r>
        <w:rPr>
          <w:rFonts w:ascii="Arial" w:eastAsia="Arial" w:hAnsi="Arial" w:cs="Arial"/>
          <w:sz w:val="22"/>
          <w:szCs w:val="22"/>
          <w:highlight w:val="white"/>
        </w:rPr>
        <w:t xml:space="preserve"> (MOTV) premium SVOD service. The comprehensive agreement, which includes billing integration in the MyBundle Streaming Marketplace, was announced by the companies at the StreamTV Show in Westminster, Colo.</w:t>
      </w:r>
    </w:p>
    <w:p w14:paraId="42190B64" w14:textId="77777777" w:rsidR="00B230E0" w:rsidRDefault="00B230E0">
      <w:pPr>
        <w:rPr>
          <w:rFonts w:ascii="Arial" w:eastAsia="Arial" w:hAnsi="Arial" w:cs="Arial"/>
          <w:sz w:val="22"/>
          <w:szCs w:val="22"/>
          <w:highlight w:val="white"/>
        </w:rPr>
      </w:pPr>
    </w:p>
    <w:p w14:paraId="55D6CC8D" w14:textId="77777777" w:rsidR="00B230E0" w:rsidRDefault="00470B83">
      <w:pPr>
        <w:rPr>
          <w:rFonts w:ascii="Arial" w:eastAsia="Arial" w:hAnsi="Arial" w:cs="Arial"/>
          <w:sz w:val="22"/>
          <w:szCs w:val="22"/>
        </w:rPr>
      </w:pPr>
      <w:r>
        <w:rPr>
          <w:rFonts w:ascii="Arial" w:eastAsia="Arial" w:hAnsi="Arial" w:cs="Arial"/>
          <w:sz w:val="22"/>
          <w:szCs w:val="22"/>
        </w:rPr>
        <w:t xml:space="preserve">Well-targeted for MyBundle’s near 250 broadband partners, MyOutdoorTV offers the best in content and entertainment to America's 80-million+ outdoor sports enthusiasts. Offered at $9.99/month a la carte, MyBundle will also make MOTV available to its broadband partner network for potential bundling with Internet service tiers and has created a bundle with Tastemade+, and its food, travel and home &amp; design programming, for $10.99/month (a savings of more than 31%).   </w:t>
      </w:r>
    </w:p>
    <w:p w14:paraId="2C72132B" w14:textId="77777777" w:rsidR="00B230E0" w:rsidRDefault="00B230E0">
      <w:pPr>
        <w:rPr>
          <w:rFonts w:ascii="Arial" w:eastAsia="Arial" w:hAnsi="Arial" w:cs="Arial"/>
          <w:sz w:val="22"/>
          <w:szCs w:val="22"/>
        </w:rPr>
      </w:pPr>
    </w:p>
    <w:p w14:paraId="2F561936" w14:textId="16B5D128" w:rsidR="00B230E0" w:rsidRDefault="00470B83">
      <w:pPr>
        <w:rPr>
          <w:rFonts w:ascii="Arial" w:eastAsia="Arial" w:hAnsi="Arial" w:cs="Arial"/>
          <w:color w:val="000000"/>
          <w:sz w:val="22"/>
          <w:szCs w:val="22"/>
          <w:highlight w:val="white"/>
        </w:rPr>
      </w:pPr>
      <w:r>
        <w:rPr>
          <w:rFonts w:ascii="Arial" w:eastAsia="Arial" w:hAnsi="Arial" w:cs="Arial"/>
          <w:color w:val="000000"/>
          <w:sz w:val="22"/>
          <w:szCs w:val="22"/>
        </w:rPr>
        <w:t>“Outdoor lifestyle and adventure programming resonates with many customers in the growing MyBundle broadband partner network. We are very pleased to enter into an agreement with OSG as our latest content distribution partnership and bring MyOutdoorTV to the MyBundle Streaming Marketplace with turnkey billing integration,” said Jason Cohen, Co-Founder and CEO, MyBundle. “Together, we will work to identify and target pote</w:t>
      </w:r>
      <w:r>
        <w:rPr>
          <w:rFonts w:ascii="Arial" w:eastAsia="Arial" w:hAnsi="Arial" w:cs="Arial"/>
          <w:sz w:val="22"/>
          <w:szCs w:val="22"/>
        </w:rPr>
        <w:t xml:space="preserve">ntial high-value subscribers and help drive new MOTV premium SVOD subscriber growth.  </w:t>
      </w:r>
      <w:r>
        <w:rPr>
          <w:rFonts w:ascii="Arial" w:eastAsia="Arial" w:hAnsi="Arial" w:cs="Arial"/>
          <w:color w:val="000000"/>
          <w:sz w:val="22"/>
          <w:szCs w:val="22"/>
        </w:rPr>
        <w:t xml:space="preserve">MyBundle </w:t>
      </w:r>
      <w:r>
        <w:rPr>
          <w:rFonts w:ascii="Arial" w:eastAsia="Arial" w:hAnsi="Arial" w:cs="Arial"/>
          <w:sz w:val="22"/>
          <w:szCs w:val="22"/>
        </w:rPr>
        <w:t>continues</w:t>
      </w:r>
      <w:r>
        <w:rPr>
          <w:rFonts w:ascii="Arial" w:eastAsia="Arial" w:hAnsi="Arial" w:cs="Arial"/>
          <w:color w:val="000000"/>
          <w:sz w:val="22"/>
          <w:szCs w:val="22"/>
        </w:rPr>
        <w:t xml:space="preserve"> to be the partner of choice for a growing number of streaming services and broadband providers looking to optimize new subscriber growth and subscriber life in these riveting and dynamic times for the business.”</w:t>
      </w:r>
      <w:r>
        <w:rPr>
          <w:rFonts w:ascii="Arial" w:eastAsia="Arial" w:hAnsi="Arial" w:cs="Arial"/>
          <w:color w:val="000000"/>
          <w:sz w:val="22"/>
          <w:szCs w:val="22"/>
          <w:highlight w:val="white"/>
        </w:rPr>
        <w:br/>
      </w:r>
      <w:r>
        <w:rPr>
          <w:rFonts w:ascii="Arial" w:eastAsia="Arial" w:hAnsi="Arial" w:cs="Arial"/>
          <w:color w:val="000000"/>
          <w:sz w:val="22"/>
          <w:szCs w:val="22"/>
          <w:highlight w:val="white"/>
        </w:rPr>
        <w:br/>
      </w:r>
      <w:r>
        <w:rPr>
          <w:rFonts w:ascii="Arial" w:eastAsia="Arial" w:hAnsi="Arial" w:cs="Arial"/>
          <w:color w:val="000000"/>
          <w:sz w:val="22"/>
          <w:szCs w:val="22"/>
        </w:rPr>
        <w:t>“OSG is thrilled to collaborate with MyBundle in showcasing the great value and deep outdoor lifestyle and adventure content offerings M</w:t>
      </w:r>
      <w:r w:rsidR="009838C0">
        <w:rPr>
          <w:rFonts w:ascii="Arial" w:eastAsia="Arial" w:hAnsi="Arial" w:cs="Arial"/>
          <w:color w:val="000000"/>
          <w:sz w:val="22"/>
          <w:szCs w:val="22"/>
        </w:rPr>
        <w:t>y</w:t>
      </w:r>
      <w:r>
        <w:rPr>
          <w:rFonts w:ascii="Arial" w:eastAsia="Arial" w:hAnsi="Arial" w:cs="Arial"/>
          <w:color w:val="000000"/>
          <w:sz w:val="22"/>
          <w:szCs w:val="22"/>
        </w:rPr>
        <w:t>O</w:t>
      </w:r>
      <w:r w:rsidR="009838C0">
        <w:rPr>
          <w:rFonts w:ascii="Arial" w:eastAsia="Arial" w:hAnsi="Arial" w:cs="Arial"/>
          <w:color w:val="000000"/>
          <w:sz w:val="22"/>
          <w:szCs w:val="22"/>
        </w:rPr>
        <w:t>utdoor</w:t>
      </w:r>
      <w:r>
        <w:rPr>
          <w:rFonts w:ascii="Arial" w:eastAsia="Arial" w:hAnsi="Arial" w:cs="Arial"/>
          <w:color w:val="000000"/>
          <w:sz w:val="22"/>
          <w:szCs w:val="22"/>
        </w:rPr>
        <w:t xml:space="preserve">TV offers to potential new subscribers,” said Outdoor Sports Group Senior Vice President and MOTV General Manager, Sean Luxton. “Premium subscribers to MyOutdoorTV have access to </w:t>
      </w:r>
      <w:r w:rsidR="007B169E">
        <w:rPr>
          <w:rFonts w:ascii="Arial" w:eastAsia="Arial" w:hAnsi="Arial" w:cs="Arial"/>
          <w:color w:val="000000"/>
          <w:sz w:val="22"/>
          <w:szCs w:val="22"/>
        </w:rPr>
        <w:t xml:space="preserve">6 </w:t>
      </w:r>
      <w:r>
        <w:rPr>
          <w:rFonts w:ascii="Arial" w:eastAsia="Arial" w:hAnsi="Arial" w:cs="Arial"/>
          <w:color w:val="000000"/>
          <w:sz w:val="22"/>
          <w:szCs w:val="22"/>
        </w:rPr>
        <w:t>live channels</w:t>
      </w:r>
      <w:r w:rsidR="00892075">
        <w:rPr>
          <w:rFonts w:ascii="Arial" w:eastAsia="Arial" w:hAnsi="Arial" w:cs="Arial"/>
          <w:color w:val="000000"/>
          <w:sz w:val="22"/>
          <w:szCs w:val="22"/>
        </w:rPr>
        <w:t xml:space="preserve">, </w:t>
      </w:r>
      <w:r w:rsidR="00313021">
        <w:rPr>
          <w:rFonts w:ascii="Arial" w:eastAsia="Arial" w:hAnsi="Arial" w:cs="Arial"/>
          <w:color w:val="000000"/>
          <w:sz w:val="22"/>
          <w:szCs w:val="22"/>
        </w:rPr>
        <w:t xml:space="preserve">raw and </w:t>
      </w:r>
      <w:r w:rsidR="00E93F16">
        <w:rPr>
          <w:rFonts w:ascii="Arial" w:eastAsia="Arial" w:hAnsi="Arial" w:cs="Arial"/>
          <w:color w:val="000000"/>
          <w:sz w:val="22"/>
          <w:szCs w:val="22"/>
        </w:rPr>
        <w:t xml:space="preserve">fresh </w:t>
      </w:r>
      <w:r w:rsidR="00313021">
        <w:rPr>
          <w:rFonts w:ascii="Arial" w:eastAsia="Arial" w:hAnsi="Arial" w:cs="Arial"/>
          <w:color w:val="000000"/>
          <w:sz w:val="22"/>
          <w:szCs w:val="22"/>
        </w:rPr>
        <w:t>footage</w:t>
      </w:r>
      <w:r w:rsidR="00E93F16">
        <w:rPr>
          <w:rFonts w:ascii="Arial" w:eastAsia="Arial" w:hAnsi="Arial" w:cs="Arial"/>
          <w:color w:val="000000"/>
          <w:sz w:val="22"/>
          <w:szCs w:val="22"/>
        </w:rPr>
        <w:t xml:space="preserve"> </w:t>
      </w:r>
      <w:r w:rsidR="00051CE2">
        <w:rPr>
          <w:rFonts w:ascii="Arial" w:eastAsia="Arial" w:hAnsi="Arial" w:cs="Arial"/>
          <w:color w:val="000000"/>
          <w:sz w:val="22"/>
          <w:szCs w:val="22"/>
        </w:rPr>
        <w:t xml:space="preserve">from the </w:t>
      </w:r>
      <w:r w:rsidR="00E93F16">
        <w:rPr>
          <w:rFonts w:ascii="Arial" w:eastAsia="Arial" w:hAnsi="Arial" w:cs="Arial"/>
          <w:color w:val="000000"/>
          <w:sz w:val="22"/>
          <w:szCs w:val="22"/>
        </w:rPr>
        <w:t>woods and waters</w:t>
      </w:r>
      <w:r w:rsidR="00313021">
        <w:rPr>
          <w:rFonts w:ascii="Arial" w:eastAsia="Arial" w:hAnsi="Arial" w:cs="Arial"/>
          <w:color w:val="000000"/>
          <w:sz w:val="22"/>
          <w:szCs w:val="22"/>
        </w:rPr>
        <w:t xml:space="preserve"> available within the </w:t>
      </w:r>
      <w:r w:rsidR="00051CE2">
        <w:rPr>
          <w:rFonts w:ascii="Arial" w:eastAsia="Arial" w:hAnsi="Arial" w:cs="Arial"/>
          <w:color w:val="000000"/>
          <w:sz w:val="22"/>
          <w:szCs w:val="22"/>
        </w:rPr>
        <w:t>‘</w:t>
      </w:r>
      <w:r w:rsidR="00313021">
        <w:rPr>
          <w:rFonts w:ascii="Arial" w:eastAsia="Arial" w:hAnsi="Arial" w:cs="Arial"/>
          <w:color w:val="000000"/>
          <w:sz w:val="22"/>
          <w:szCs w:val="22"/>
        </w:rPr>
        <w:t>Just Shot</w:t>
      </w:r>
      <w:r w:rsidR="00051CE2">
        <w:rPr>
          <w:rFonts w:ascii="Arial" w:eastAsia="Arial" w:hAnsi="Arial" w:cs="Arial"/>
          <w:color w:val="000000"/>
          <w:sz w:val="22"/>
          <w:szCs w:val="22"/>
        </w:rPr>
        <w:t>’</w:t>
      </w:r>
      <w:r w:rsidR="00313021">
        <w:rPr>
          <w:rFonts w:ascii="Arial" w:eastAsia="Arial" w:hAnsi="Arial" w:cs="Arial"/>
          <w:color w:val="000000"/>
          <w:sz w:val="22"/>
          <w:szCs w:val="22"/>
        </w:rPr>
        <w:t xml:space="preserve"> and </w:t>
      </w:r>
      <w:r w:rsidR="00051CE2">
        <w:rPr>
          <w:rFonts w:ascii="Arial" w:eastAsia="Arial" w:hAnsi="Arial" w:cs="Arial"/>
          <w:color w:val="000000"/>
          <w:sz w:val="22"/>
          <w:szCs w:val="22"/>
        </w:rPr>
        <w:t>‘</w:t>
      </w:r>
      <w:r w:rsidR="00313021">
        <w:rPr>
          <w:rFonts w:ascii="Arial" w:eastAsia="Arial" w:hAnsi="Arial" w:cs="Arial"/>
          <w:color w:val="000000"/>
          <w:sz w:val="22"/>
          <w:szCs w:val="22"/>
        </w:rPr>
        <w:t>Just Caught</w:t>
      </w:r>
      <w:r w:rsidR="00051CE2">
        <w:rPr>
          <w:rFonts w:ascii="Arial" w:eastAsia="Arial" w:hAnsi="Arial" w:cs="Arial"/>
          <w:color w:val="000000"/>
          <w:sz w:val="22"/>
          <w:szCs w:val="22"/>
        </w:rPr>
        <w:t>’</w:t>
      </w:r>
      <w:r w:rsidR="00313021">
        <w:rPr>
          <w:rFonts w:ascii="Arial" w:eastAsia="Arial" w:hAnsi="Arial" w:cs="Arial"/>
          <w:color w:val="000000"/>
          <w:sz w:val="22"/>
          <w:szCs w:val="22"/>
        </w:rPr>
        <w:t xml:space="preserve"> libraries</w:t>
      </w:r>
      <w:r w:rsidR="00E93F16">
        <w:rPr>
          <w:rFonts w:ascii="Arial" w:eastAsia="Arial" w:hAnsi="Arial" w:cs="Arial"/>
          <w:color w:val="000000"/>
          <w:sz w:val="22"/>
          <w:szCs w:val="22"/>
        </w:rPr>
        <w:t xml:space="preserve">, </w:t>
      </w:r>
      <w:r w:rsidR="00051CE2">
        <w:rPr>
          <w:rFonts w:ascii="Arial" w:eastAsia="Arial" w:hAnsi="Arial" w:cs="Arial"/>
          <w:color w:val="000000"/>
          <w:sz w:val="22"/>
          <w:szCs w:val="22"/>
        </w:rPr>
        <w:t xml:space="preserve">‘Quick Shots’ short form content </w:t>
      </w:r>
      <w:r>
        <w:rPr>
          <w:rFonts w:ascii="Arial" w:eastAsia="Arial" w:hAnsi="Arial" w:cs="Arial"/>
          <w:color w:val="000000"/>
          <w:sz w:val="22"/>
          <w:szCs w:val="22"/>
        </w:rPr>
        <w:t xml:space="preserve">and more than </w:t>
      </w:r>
      <w:r w:rsidR="007B169E">
        <w:rPr>
          <w:rFonts w:ascii="Arial" w:eastAsia="Arial" w:hAnsi="Arial" w:cs="Arial"/>
          <w:color w:val="000000"/>
          <w:sz w:val="22"/>
          <w:szCs w:val="22"/>
        </w:rPr>
        <w:t>20</w:t>
      </w:r>
      <w:r>
        <w:rPr>
          <w:rFonts w:ascii="Arial" w:eastAsia="Arial" w:hAnsi="Arial" w:cs="Arial"/>
          <w:color w:val="000000"/>
          <w:sz w:val="22"/>
          <w:szCs w:val="22"/>
        </w:rPr>
        <w:t>,000 episodes of quality outdoor</w:t>
      </w:r>
      <w:r w:rsidR="00051CE2">
        <w:rPr>
          <w:rFonts w:ascii="Arial" w:eastAsia="Arial" w:hAnsi="Arial" w:cs="Arial"/>
          <w:color w:val="000000"/>
          <w:sz w:val="22"/>
          <w:szCs w:val="22"/>
        </w:rPr>
        <w:t xml:space="preserve"> entertainment</w:t>
      </w:r>
      <w:r>
        <w:rPr>
          <w:rFonts w:ascii="Arial" w:eastAsia="Arial" w:hAnsi="Arial" w:cs="Arial"/>
          <w:color w:val="000000"/>
          <w:sz w:val="22"/>
          <w:szCs w:val="22"/>
        </w:rPr>
        <w:t xml:space="preserve"> that MyBundle will help us bring to new audiences.”</w:t>
      </w:r>
    </w:p>
    <w:p w14:paraId="1511F620" w14:textId="74F94543" w:rsidR="00B230E0" w:rsidRDefault="00470B83">
      <w:pPr>
        <w:pBdr>
          <w:top w:val="nil"/>
          <w:left w:val="nil"/>
          <w:bottom w:val="nil"/>
          <w:right w:val="nil"/>
          <w:between w:val="nil"/>
        </w:pBdr>
        <w:spacing w:before="280" w:after="240"/>
        <w:rPr>
          <w:rFonts w:ascii="Arial" w:eastAsia="Arial" w:hAnsi="Arial" w:cs="Arial"/>
          <w:sz w:val="22"/>
          <w:szCs w:val="22"/>
        </w:rPr>
      </w:pPr>
      <w:r>
        <w:rPr>
          <w:rFonts w:ascii="Arial" w:eastAsia="Arial" w:hAnsi="Arial" w:cs="Arial"/>
          <w:color w:val="000000"/>
          <w:sz w:val="22"/>
          <w:szCs w:val="22"/>
        </w:rPr>
        <w:lastRenderedPageBreak/>
        <w:t xml:space="preserve">MOTV offers </w:t>
      </w:r>
      <w:r w:rsidR="00C75DC0">
        <w:rPr>
          <w:rFonts w:ascii="Arial" w:eastAsia="Arial" w:hAnsi="Arial" w:cs="Arial"/>
          <w:color w:val="000000"/>
          <w:sz w:val="22"/>
          <w:szCs w:val="22"/>
        </w:rPr>
        <w:t>six</w:t>
      </w:r>
      <w:r>
        <w:rPr>
          <w:rFonts w:ascii="Arial" w:eastAsia="Arial" w:hAnsi="Arial" w:cs="Arial"/>
          <w:color w:val="000000"/>
          <w:sz w:val="22"/>
          <w:szCs w:val="22"/>
        </w:rPr>
        <w:t xml:space="preserve"> 24/7 live commercial-free </w:t>
      </w:r>
      <w:r>
        <w:rPr>
          <w:rFonts w:ascii="Arial" w:eastAsia="Arial" w:hAnsi="Arial" w:cs="Arial"/>
          <w:sz w:val="22"/>
          <w:szCs w:val="22"/>
        </w:rPr>
        <w:t>channel</w:t>
      </w:r>
      <w:r>
        <w:rPr>
          <w:rFonts w:ascii="Arial" w:eastAsia="Arial" w:hAnsi="Arial" w:cs="Arial"/>
          <w:color w:val="000000"/>
          <w:sz w:val="22"/>
          <w:szCs w:val="22"/>
        </w:rPr>
        <w:t>s, including HuntStream,</w:t>
      </w:r>
      <w:r w:rsidR="003F39AF">
        <w:rPr>
          <w:rFonts w:ascii="Arial" w:eastAsia="Arial" w:hAnsi="Arial" w:cs="Arial"/>
          <w:color w:val="000000"/>
          <w:sz w:val="22"/>
          <w:szCs w:val="22"/>
        </w:rPr>
        <w:t xml:space="preserve"> </w:t>
      </w:r>
      <w:r>
        <w:rPr>
          <w:rFonts w:ascii="Arial" w:eastAsia="Arial" w:hAnsi="Arial" w:cs="Arial"/>
          <w:color w:val="000000"/>
          <w:sz w:val="22"/>
          <w:szCs w:val="22"/>
        </w:rPr>
        <w:t xml:space="preserve">WhitetailStream, Major League Fishing Channel, and AnglerStream. MOTV also offers on-demand access to the deep and rich content library featuring </w:t>
      </w:r>
      <w:r w:rsidR="00701659">
        <w:rPr>
          <w:rFonts w:ascii="Arial" w:eastAsia="Arial" w:hAnsi="Arial" w:cs="Arial"/>
          <w:color w:val="000000"/>
          <w:sz w:val="22"/>
          <w:szCs w:val="22"/>
        </w:rPr>
        <w:t>20</w:t>
      </w:r>
      <w:r>
        <w:rPr>
          <w:rFonts w:ascii="Arial" w:eastAsia="Arial" w:hAnsi="Arial" w:cs="Arial"/>
          <w:color w:val="000000"/>
          <w:sz w:val="22"/>
          <w:szCs w:val="22"/>
        </w:rPr>
        <w:t>,000+ episodes from Outdoor Channel, Sportsman Channel, World Fishing Network.</w:t>
      </w:r>
    </w:p>
    <w:p w14:paraId="6D1BE45E" w14:textId="72FDF313" w:rsidR="00B230E0" w:rsidRDefault="00470B83">
      <w:pPr>
        <w:pBdr>
          <w:top w:val="nil"/>
          <w:left w:val="nil"/>
          <w:bottom w:val="nil"/>
          <w:right w:val="nil"/>
          <w:between w:val="nil"/>
        </w:pBdr>
        <w:spacing w:before="280" w:after="240"/>
        <w:rPr>
          <w:rFonts w:ascii="Arial" w:eastAsia="Arial" w:hAnsi="Arial" w:cs="Arial"/>
          <w:color w:val="000000"/>
          <w:sz w:val="22"/>
          <w:szCs w:val="22"/>
        </w:rPr>
      </w:pPr>
      <w:r>
        <w:rPr>
          <w:rFonts w:ascii="Arial" w:eastAsia="Arial" w:hAnsi="Arial" w:cs="Arial"/>
          <w:color w:val="000000"/>
          <w:sz w:val="22"/>
          <w:szCs w:val="22"/>
        </w:rPr>
        <w:t>MyBundle offers an integrated billing platform and co-branded streaming video tools and services for broadband and multichannel video providers. Sitting at the cross-section of consumers looking to explore and optimize their streaming service subscriptions, broadband providers looking to deliver choice to current and prospective customers and streaming services looking for efficient ways to reach new customers, MyBundle reduces friction and increases satisfaction for the ever-growing and dynamic streaming video ecosystem.</w:t>
      </w:r>
      <w:r>
        <w:rPr>
          <w:rFonts w:ascii="Arial" w:eastAsia="Arial" w:hAnsi="Arial" w:cs="Arial"/>
          <w:b/>
          <w:color w:val="000000"/>
          <w:sz w:val="22"/>
          <w:szCs w:val="22"/>
        </w:rPr>
        <w:br/>
      </w:r>
      <w:r>
        <w:rPr>
          <w:rFonts w:ascii="Arial" w:eastAsia="Arial" w:hAnsi="Arial" w:cs="Arial"/>
          <w:color w:val="373737"/>
          <w:sz w:val="22"/>
          <w:szCs w:val="22"/>
        </w:rPr>
        <w:br/>
      </w:r>
      <w:r>
        <w:rPr>
          <w:rFonts w:ascii="Arial" w:eastAsia="Arial" w:hAnsi="Arial" w:cs="Arial"/>
          <w:b/>
          <w:color w:val="000000"/>
          <w:sz w:val="22"/>
          <w:szCs w:val="22"/>
          <w:highlight w:val="white"/>
        </w:rPr>
        <w:t>About MyBundle</w:t>
      </w:r>
      <w:r>
        <w:rPr>
          <w:rFonts w:ascii="Arial" w:eastAsia="Arial" w:hAnsi="Arial" w:cs="Arial"/>
          <w:color w:val="000000"/>
          <w:sz w:val="22"/>
          <w:szCs w:val="22"/>
        </w:rPr>
        <w:br/>
      </w:r>
      <w:hyperlink r:id="rId8">
        <w:r>
          <w:rPr>
            <w:rFonts w:ascii="Arial" w:eastAsia="Arial" w:hAnsi="Arial" w:cs="Arial"/>
            <w:color w:val="0000FF"/>
            <w:sz w:val="22"/>
            <w:szCs w:val="22"/>
            <w:u w:val="single"/>
          </w:rPr>
          <w:t>MyBundle</w:t>
        </w:r>
      </w:hyperlink>
      <w:r>
        <w:rPr>
          <w:rFonts w:ascii="Arial" w:eastAsia="Arial" w:hAnsi="Arial" w:cs="Arial"/>
          <w:color w:val="000000"/>
          <w:sz w:val="22"/>
          <w:szCs w:val="22"/>
          <w:highlight w:val="white"/>
        </w:rPr>
        <w:t xml:space="preserve"> </w:t>
      </w:r>
      <w:r>
        <w:rPr>
          <w:rFonts w:ascii="Arial" w:eastAsia="Arial" w:hAnsi="Arial" w:cs="Arial"/>
          <w:color w:val="000000"/>
          <w:sz w:val="22"/>
          <w:szCs w:val="22"/>
        </w:rPr>
        <w:t xml:space="preserve">is the industry-leading consumer and enterprise platform simplifying streaming TV. MyBundle’s free and easy-to-use tools help consumers </w:t>
      </w:r>
      <w:r>
        <w:rPr>
          <w:rFonts w:ascii="Arial" w:eastAsia="Arial" w:hAnsi="Arial" w:cs="Arial"/>
          <w:color w:val="000000"/>
          <w:sz w:val="22"/>
          <w:szCs w:val="22"/>
          <w:highlight w:val="white"/>
        </w:rPr>
        <w:t>discover and manage their streaming service subscriptions</w:t>
      </w:r>
      <w:r>
        <w:rPr>
          <w:rFonts w:ascii="Arial" w:eastAsia="Arial" w:hAnsi="Arial" w:cs="Arial"/>
          <w:color w:val="000000"/>
          <w:sz w:val="22"/>
          <w:szCs w:val="22"/>
        </w:rPr>
        <w:t>, watch free live TV, and find content to watch across their services. Incorporating more than 150 streaming services and partnering with nearly 2</w:t>
      </w:r>
      <w:r w:rsidR="00CB5210">
        <w:rPr>
          <w:rFonts w:ascii="Arial" w:eastAsia="Arial" w:hAnsi="Arial" w:cs="Arial"/>
          <w:color w:val="000000"/>
          <w:sz w:val="22"/>
          <w:szCs w:val="22"/>
        </w:rPr>
        <w:t>5</w:t>
      </w:r>
      <w:r>
        <w:rPr>
          <w:rFonts w:ascii="Arial" w:eastAsia="Arial" w:hAnsi="Arial" w:cs="Arial"/>
          <w:color w:val="000000"/>
          <w:sz w:val="22"/>
          <w:szCs w:val="22"/>
        </w:rPr>
        <w:t>0 broadband providers serving more than 13 million customers and growing, the MyBundle platform helps consumers navigate the streaming video world and creates new growth opportunities for programmers and high-speed data distributors alike.</w:t>
      </w:r>
    </w:p>
    <w:p w14:paraId="6214D392" w14:textId="3DA02E4B" w:rsidR="00B230E0" w:rsidRDefault="00470B83" w:rsidP="21D1625F">
      <w:pPr>
        <w:pBdr>
          <w:top w:val="nil"/>
          <w:left w:val="nil"/>
          <w:bottom w:val="nil"/>
          <w:right w:val="nil"/>
          <w:between w:val="nil"/>
        </w:pBdr>
        <w:spacing w:before="280" w:after="240"/>
        <w:rPr>
          <w:rFonts w:ascii="Arial" w:eastAsia="Arial" w:hAnsi="Arial" w:cs="Arial"/>
          <w:color w:val="000000"/>
          <w:sz w:val="22"/>
          <w:szCs w:val="22"/>
        </w:rPr>
      </w:pPr>
      <w:r w:rsidRPr="21D1625F">
        <w:rPr>
          <w:rFonts w:ascii="Arial" w:eastAsia="Arial" w:hAnsi="Arial" w:cs="Arial"/>
          <w:b/>
          <w:bCs/>
          <w:color w:val="000000" w:themeColor="text1"/>
          <w:sz w:val="22"/>
          <w:szCs w:val="22"/>
        </w:rPr>
        <w:t>About MyOutdoorTV (MOTV)</w:t>
      </w:r>
      <w:r>
        <w:br/>
      </w:r>
      <w:r w:rsidRPr="21D1625F">
        <w:rPr>
          <w:rFonts w:ascii="Arial" w:eastAsia="Arial" w:hAnsi="Arial" w:cs="Arial"/>
          <w:i/>
          <w:iCs/>
          <w:color w:val="000000" w:themeColor="text1"/>
          <w:sz w:val="22"/>
          <w:szCs w:val="22"/>
        </w:rPr>
        <w:t>MyOutdoorTV</w:t>
      </w:r>
      <w:r w:rsidRPr="21D1625F">
        <w:rPr>
          <w:rFonts w:ascii="Arial" w:eastAsia="Arial" w:hAnsi="Arial" w:cs="Arial"/>
          <w:color w:val="000000" w:themeColor="text1"/>
          <w:sz w:val="22"/>
          <w:szCs w:val="22"/>
        </w:rPr>
        <w:t> is the No. 1 global subscription streaming platform from Outdoor Sportsman Group created just for outdoor lifestyle enthusiasts. MOTV features favorite Outdoor Channel,</w:t>
      </w:r>
      <w:r w:rsidRPr="21D1625F">
        <w:rPr>
          <w:rFonts w:ascii="Arial" w:eastAsia="Arial" w:hAnsi="Arial" w:cs="Arial"/>
          <w:b/>
          <w:bCs/>
          <w:color w:val="000000" w:themeColor="text1"/>
          <w:sz w:val="22"/>
          <w:szCs w:val="22"/>
        </w:rPr>
        <w:t> </w:t>
      </w:r>
      <w:r w:rsidRPr="21D1625F">
        <w:rPr>
          <w:rFonts w:ascii="Arial" w:eastAsia="Arial" w:hAnsi="Arial" w:cs="Arial"/>
          <w:color w:val="000000" w:themeColor="text1"/>
          <w:sz w:val="22"/>
          <w:szCs w:val="22"/>
        </w:rPr>
        <w:t>Sportsman Channel,</w:t>
      </w:r>
      <w:r w:rsidRPr="21D1625F">
        <w:rPr>
          <w:rFonts w:ascii="Arial" w:eastAsia="Arial" w:hAnsi="Arial" w:cs="Arial"/>
          <w:b/>
          <w:bCs/>
          <w:color w:val="000000" w:themeColor="text1"/>
          <w:sz w:val="22"/>
          <w:szCs w:val="22"/>
        </w:rPr>
        <w:t> </w:t>
      </w:r>
      <w:r w:rsidRPr="21D1625F">
        <w:rPr>
          <w:rFonts w:ascii="Arial" w:eastAsia="Arial" w:hAnsi="Arial" w:cs="Arial"/>
          <w:color w:val="000000" w:themeColor="text1"/>
          <w:sz w:val="22"/>
          <w:szCs w:val="22"/>
        </w:rPr>
        <w:t>World Fishing Network</w:t>
      </w:r>
      <w:r w:rsidRPr="21D1625F">
        <w:rPr>
          <w:rFonts w:ascii="Arial" w:eastAsia="Arial" w:hAnsi="Arial" w:cs="Arial"/>
          <w:color w:val="000000" w:themeColor="text1"/>
          <w:sz w:val="22"/>
          <w:szCs w:val="22"/>
          <w:u w:val="single"/>
        </w:rPr>
        <w:t>,</w:t>
      </w:r>
      <w:r w:rsidRPr="21D1625F">
        <w:rPr>
          <w:rFonts w:ascii="Arial" w:eastAsia="Arial" w:hAnsi="Arial" w:cs="Arial"/>
          <w:b/>
          <w:bCs/>
          <w:color w:val="000000" w:themeColor="text1"/>
          <w:sz w:val="22"/>
          <w:szCs w:val="22"/>
        </w:rPr>
        <w:t> </w:t>
      </w:r>
      <w:r w:rsidRPr="21D1625F">
        <w:rPr>
          <w:rFonts w:ascii="Arial" w:eastAsia="Arial" w:hAnsi="Arial" w:cs="Arial"/>
          <w:color w:val="000000" w:themeColor="text1"/>
          <w:sz w:val="22"/>
          <w:szCs w:val="22"/>
        </w:rPr>
        <w:t>Sportsman Channel Canada</w:t>
      </w:r>
      <w:r w:rsidRPr="21D1625F">
        <w:rPr>
          <w:rFonts w:ascii="Arial" w:eastAsia="Arial" w:hAnsi="Arial" w:cs="Arial"/>
          <w:b/>
          <w:bCs/>
          <w:color w:val="000000" w:themeColor="text1"/>
          <w:sz w:val="22"/>
          <w:szCs w:val="22"/>
        </w:rPr>
        <w:t xml:space="preserve"> </w:t>
      </w:r>
      <w:r w:rsidRPr="21D1625F">
        <w:rPr>
          <w:rFonts w:ascii="Arial" w:eastAsia="Arial" w:hAnsi="Arial" w:cs="Arial"/>
          <w:color w:val="000000" w:themeColor="text1"/>
          <w:sz w:val="22"/>
          <w:szCs w:val="22"/>
        </w:rPr>
        <w:t>television shows, exclusive Major League Fishing content, acquired content from around the world, as well as exclusive MOTV Originals. MOTV is the pre-eminent voice for all outdoor enthusiasts and super serves the outdoor enthusiasts with an expansive acquired library of the best hunting, fishing and shooting programming in long and short form, recipes, tips and tricks, how-to instructional videos, as well as educational and exclusive content focusing on improving success in the field and on the waterways. MOTV is powered by the five networks, along with additional exclusive content available from Outdoor Sportsman Group’s established integrated media arm that includes 1</w:t>
      </w:r>
      <w:r w:rsidR="27EF1B47" w:rsidRPr="21D1625F">
        <w:rPr>
          <w:rFonts w:ascii="Arial" w:eastAsia="Arial" w:hAnsi="Arial" w:cs="Arial"/>
          <w:color w:val="000000" w:themeColor="text1"/>
          <w:sz w:val="22"/>
          <w:szCs w:val="22"/>
        </w:rPr>
        <w:t>4</w:t>
      </w:r>
      <w:r w:rsidRPr="21D1625F">
        <w:rPr>
          <w:rFonts w:ascii="Arial" w:eastAsia="Arial" w:hAnsi="Arial" w:cs="Arial"/>
          <w:color w:val="000000" w:themeColor="text1"/>
          <w:sz w:val="22"/>
          <w:szCs w:val="22"/>
        </w:rPr>
        <w:t xml:space="preserve"> category-leading outdoor magazines, such as: </w:t>
      </w:r>
      <w:r w:rsidRPr="21D1625F">
        <w:rPr>
          <w:rFonts w:ascii="Arial" w:eastAsia="Arial" w:hAnsi="Arial" w:cs="Arial"/>
          <w:i/>
          <w:iCs/>
          <w:color w:val="000000" w:themeColor="text1"/>
          <w:sz w:val="22"/>
          <w:szCs w:val="22"/>
        </w:rPr>
        <w:t>Guns &amp; Ammo, Game &amp; Fish, Petersen’s HUNTING, In-Fisherman</w:t>
      </w:r>
      <w:r w:rsidRPr="21D1625F">
        <w:rPr>
          <w:rFonts w:ascii="Arial" w:eastAsia="Arial" w:hAnsi="Arial" w:cs="Arial"/>
          <w:color w:val="000000" w:themeColor="text1"/>
          <w:sz w:val="22"/>
          <w:szCs w:val="22"/>
        </w:rPr>
        <w:t> and 20 top websites. Subscribe to MOTV at</w:t>
      </w:r>
      <w:r w:rsidRPr="21D1625F">
        <w:rPr>
          <w:rFonts w:ascii="Arial" w:eastAsia="Arial" w:hAnsi="Arial" w:cs="Arial"/>
          <w:b/>
          <w:bCs/>
          <w:color w:val="000000" w:themeColor="text1"/>
          <w:sz w:val="22"/>
          <w:szCs w:val="22"/>
        </w:rPr>
        <w:t> </w:t>
      </w:r>
      <w:r w:rsidRPr="21D1625F">
        <w:rPr>
          <w:rFonts w:ascii="Arial" w:eastAsia="Arial" w:hAnsi="Arial" w:cs="Arial"/>
          <w:color w:val="0432FF"/>
          <w:sz w:val="22"/>
          <w:szCs w:val="22"/>
        </w:rPr>
        <w:t>www.MyOutdoorTV.com</w:t>
      </w:r>
      <w:r w:rsidRPr="21D1625F">
        <w:rPr>
          <w:rFonts w:ascii="Arial" w:eastAsia="Arial" w:hAnsi="Arial" w:cs="Arial"/>
          <w:b/>
          <w:bCs/>
          <w:color w:val="000000" w:themeColor="text1"/>
          <w:sz w:val="22"/>
          <w:szCs w:val="22"/>
        </w:rPr>
        <w:t> </w:t>
      </w:r>
      <w:r w:rsidRPr="21D1625F">
        <w:rPr>
          <w:rFonts w:ascii="Arial" w:eastAsia="Arial" w:hAnsi="Arial" w:cs="Arial"/>
          <w:color w:val="000000" w:themeColor="text1"/>
          <w:sz w:val="22"/>
          <w:szCs w:val="22"/>
        </w:rPr>
        <w:t>and watch on the following platforms: Apple IOS, Android, Roku, Apple TV, Xbox, Amazon Channels, Amazon Fire TV, Samsung SmartTV, LG SmartTV, Vizio SmartTV, YouTube TV, Xumo, YouTube Primetime Channels, Xfinity X1, Xfinity Flex, Comcast, Cox and Vizio SmartTV. MOTV is available in 162 markets worldwide. #MYOUTDOORTV.</w:t>
      </w:r>
    </w:p>
    <w:p w14:paraId="540577C2" w14:textId="77777777" w:rsidR="00B230E0" w:rsidRDefault="00470B83">
      <w:pPr>
        <w:pBdr>
          <w:top w:val="nil"/>
          <w:left w:val="nil"/>
          <w:bottom w:val="nil"/>
          <w:right w:val="nil"/>
          <w:between w:val="nil"/>
        </w:pBdr>
        <w:spacing w:before="280" w:after="240"/>
        <w:jc w:val="center"/>
        <w:rPr>
          <w:rFonts w:ascii="Arial" w:eastAsia="Arial" w:hAnsi="Arial" w:cs="Arial"/>
          <w:color w:val="000000"/>
          <w:sz w:val="22"/>
          <w:szCs w:val="22"/>
        </w:rPr>
      </w:pPr>
      <w:r>
        <w:rPr>
          <w:rFonts w:ascii="Arial" w:eastAsia="Arial" w:hAnsi="Arial" w:cs="Arial"/>
          <w:color w:val="000000"/>
          <w:sz w:val="22"/>
          <w:szCs w:val="22"/>
        </w:rPr>
        <w:t>###</w:t>
      </w:r>
    </w:p>
    <w:p w14:paraId="70D020A5" w14:textId="77777777" w:rsidR="00B230E0" w:rsidRDefault="00470B83">
      <w:pPr>
        <w:pBdr>
          <w:top w:val="nil"/>
          <w:left w:val="nil"/>
          <w:bottom w:val="nil"/>
          <w:right w:val="nil"/>
          <w:between w:val="nil"/>
        </w:pBdr>
        <w:spacing w:before="280" w:after="240"/>
        <w:rPr>
          <w:rFonts w:ascii="Arial" w:eastAsia="Arial" w:hAnsi="Arial" w:cs="Arial"/>
          <w:color w:val="000000"/>
          <w:sz w:val="22"/>
          <w:szCs w:val="22"/>
        </w:rPr>
      </w:pPr>
      <w:r>
        <w:rPr>
          <w:rFonts w:ascii="Arial" w:eastAsia="Arial" w:hAnsi="Arial" w:cs="Arial"/>
          <w:b/>
          <w:color w:val="000000"/>
          <w:sz w:val="22"/>
          <w:szCs w:val="22"/>
          <w:u w:val="single"/>
        </w:rPr>
        <w:br/>
        <w:t>CONTACTS:</w:t>
      </w:r>
    </w:p>
    <w:p w14:paraId="7B814B9B" w14:textId="77777777" w:rsidR="00B230E0" w:rsidRDefault="00470B83">
      <w:pPr>
        <w:pBdr>
          <w:top w:val="nil"/>
          <w:left w:val="nil"/>
          <w:bottom w:val="nil"/>
          <w:right w:val="nil"/>
          <w:between w:val="nil"/>
        </w:pBdr>
        <w:spacing w:before="280" w:after="240"/>
        <w:rPr>
          <w:rFonts w:ascii="Arial" w:eastAsia="Arial" w:hAnsi="Arial" w:cs="Arial"/>
          <w:color w:val="0000FF"/>
          <w:sz w:val="22"/>
          <w:szCs w:val="22"/>
        </w:rPr>
      </w:pPr>
      <w:r>
        <w:rPr>
          <w:rFonts w:ascii="Arial" w:eastAsia="Arial" w:hAnsi="Arial" w:cs="Arial"/>
          <w:color w:val="000000"/>
          <w:sz w:val="22"/>
          <w:szCs w:val="22"/>
        </w:rPr>
        <w:t>Eric Becker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Outdoor Sportsman Group</w:t>
      </w:r>
      <w:r>
        <w:rPr>
          <w:rFonts w:ascii="Arial" w:eastAsia="Arial" w:hAnsi="Arial" w:cs="Arial"/>
          <w:color w:val="000000"/>
          <w:sz w:val="22"/>
          <w:szCs w:val="22"/>
        </w:rPr>
        <w:br/>
        <w:t>Becker PR for MyBundle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hyperlink r:id="rId9">
        <w:r>
          <w:rPr>
            <w:rFonts w:ascii="Arial" w:eastAsia="Arial" w:hAnsi="Arial" w:cs="Arial"/>
            <w:color w:val="0000FF"/>
            <w:sz w:val="22"/>
            <w:szCs w:val="22"/>
            <w:u w:val="single"/>
          </w:rPr>
          <w:t>OSGPress@outdoorsg.com</w:t>
        </w:r>
      </w:hyperlink>
      <w:r>
        <w:rPr>
          <w:rFonts w:ascii="Arial" w:eastAsia="Arial" w:hAnsi="Arial" w:cs="Arial"/>
          <w:color w:val="000000"/>
          <w:sz w:val="22"/>
          <w:szCs w:val="22"/>
        </w:rPr>
        <w:br/>
        <w:t>(303) 638-3469</w:t>
      </w:r>
      <w:r>
        <w:rPr>
          <w:rFonts w:ascii="Arial" w:eastAsia="Arial" w:hAnsi="Arial" w:cs="Arial"/>
          <w:color w:val="000000"/>
          <w:sz w:val="22"/>
          <w:szCs w:val="22"/>
        </w:rPr>
        <w:br/>
      </w:r>
      <w:hyperlink r:id="rId10">
        <w:r>
          <w:rPr>
            <w:rFonts w:ascii="Arial" w:eastAsia="Arial" w:hAnsi="Arial" w:cs="Arial"/>
            <w:color w:val="0000FF"/>
            <w:sz w:val="22"/>
            <w:szCs w:val="22"/>
            <w:u w:val="single"/>
          </w:rPr>
          <w:t>press@mybundle.tv</w:t>
        </w:r>
      </w:hyperlink>
    </w:p>
    <w:sectPr w:rsidR="00B230E0">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470EF" w14:textId="77777777" w:rsidR="00BF4776" w:rsidRDefault="00BF4776">
      <w:r>
        <w:separator/>
      </w:r>
    </w:p>
  </w:endnote>
  <w:endnote w:type="continuationSeparator" w:id="0">
    <w:p w14:paraId="474BCBD8" w14:textId="77777777" w:rsidR="00BF4776" w:rsidRDefault="00BF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4AB5" w14:textId="5E15E11B" w:rsidR="00B230E0" w:rsidRDefault="006B45C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1312" behindDoc="0" locked="0" layoutInCell="1" allowOverlap="1" wp14:anchorId="0869A37A" wp14:editId="7401AC45">
              <wp:simplePos x="915035" y="9426575"/>
              <wp:positionH relativeFrom="page">
                <wp:align>left</wp:align>
              </wp:positionH>
              <wp:positionV relativeFrom="page">
                <wp:align>bottom</wp:align>
              </wp:positionV>
              <wp:extent cx="2085975" cy="324485"/>
              <wp:effectExtent l="0" t="0" r="9525" b="0"/>
              <wp:wrapNone/>
              <wp:docPr id="152787653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2688B14" w14:textId="7FAC2347"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69A37A"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02688B14" w14:textId="7FAC2347"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A908E" w14:textId="0C386D4E" w:rsidR="00B230E0" w:rsidRDefault="006B45C0">
    <w:pPr>
      <w:jc w:val="center"/>
      <w:rPr>
        <w:rFonts w:ascii="Arial" w:eastAsia="Arial" w:hAnsi="Arial" w:cs="Arial"/>
        <w:color w:val="000000"/>
        <w:sz w:val="22"/>
        <w:szCs w:val="22"/>
      </w:rPr>
    </w:pPr>
    <w:r>
      <w:rPr>
        <w:rFonts w:ascii="Arial" w:eastAsia="Arial" w:hAnsi="Arial" w:cs="Arial"/>
        <w:noProof/>
        <w:color w:val="000000"/>
        <w:sz w:val="22"/>
        <w:szCs w:val="22"/>
      </w:rPr>
      <mc:AlternateContent>
        <mc:Choice Requires="wps">
          <w:drawing>
            <wp:anchor distT="0" distB="0" distL="0" distR="0" simplePos="0" relativeHeight="251662336" behindDoc="0" locked="0" layoutInCell="1" allowOverlap="1" wp14:anchorId="6BC5EFEC" wp14:editId="28FDE310">
              <wp:simplePos x="635" y="635"/>
              <wp:positionH relativeFrom="page">
                <wp:align>left</wp:align>
              </wp:positionH>
              <wp:positionV relativeFrom="page">
                <wp:align>bottom</wp:align>
              </wp:positionV>
              <wp:extent cx="2085975" cy="324485"/>
              <wp:effectExtent l="0" t="0" r="9525" b="0"/>
              <wp:wrapNone/>
              <wp:docPr id="165746537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6BD8888" w14:textId="302B84D3"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C5EFE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6BD8888" w14:textId="302B84D3"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470B83">
      <w:rPr>
        <w:rFonts w:ascii="Arial" w:eastAsia="Arial" w:hAnsi="Arial" w:cs="Arial"/>
        <w:color w:val="000000"/>
        <w:sz w:val="22"/>
        <w:szCs w:val="22"/>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5DFE" w14:textId="483FD196" w:rsidR="00B230E0" w:rsidRDefault="006B45C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0288" behindDoc="0" locked="0" layoutInCell="1" allowOverlap="1" wp14:anchorId="53582FCC" wp14:editId="5C12EE8E">
              <wp:simplePos x="914400" y="9251950"/>
              <wp:positionH relativeFrom="page">
                <wp:align>left</wp:align>
              </wp:positionH>
              <wp:positionV relativeFrom="page">
                <wp:align>bottom</wp:align>
              </wp:positionV>
              <wp:extent cx="2085975" cy="324485"/>
              <wp:effectExtent l="0" t="0" r="9525" b="0"/>
              <wp:wrapNone/>
              <wp:docPr id="38390674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B3E9AE3" w14:textId="6BC8DB9E"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582FCC"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3B3E9AE3" w14:textId="6BC8DB9E" w:rsidR="006B45C0" w:rsidRPr="006B45C0" w:rsidRDefault="006B45C0" w:rsidP="006B45C0">
                    <w:pPr>
                      <w:rPr>
                        <w:rFonts w:ascii="Rockwell" w:eastAsia="Rockwell" w:hAnsi="Rockwell" w:cs="Rockwell"/>
                        <w:noProof/>
                        <w:color w:val="0078D7"/>
                        <w:sz w:val="18"/>
                        <w:szCs w:val="18"/>
                      </w:rPr>
                    </w:pPr>
                    <w:r w:rsidRPr="006B45C0">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470B83">
      <w:rPr>
        <w:rFonts w:ascii="Arial" w:eastAsia="Arial" w:hAnsi="Arial" w:cs="Arial"/>
        <w:color w:val="00000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378E" w14:textId="77777777" w:rsidR="00BF4776" w:rsidRDefault="00BF4776">
      <w:r>
        <w:separator/>
      </w:r>
    </w:p>
  </w:footnote>
  <w:footnote w:type="continuationSeparator" w:id="0">
    <w:p w14:paraId="525DE992" w14:textId="77777777" w:rsidR="00BF4776" w:rsidRDefault="00BF4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A218" w14:textId="258DC11B" w:rsidR="00B230E0" w:rsidRDefault="00470B83">
    <w:pPr>
      <w:rPr>
        <w:rFonts w:ascii="Arial" w:eastAsia="Arial" w:hAnsi="Arial" w:cs="Arial"/>
        <w:b/>
        <w:i/>
        <w:color w:val="000000"/>
      </w:rPr>
    </w:pPr>
    <w:r>
      <w:rPr>
        <w:rFonts w:ascii="Arial" w:eastAsia="Arial" w:hAnsi="Arial" w:cs="Arial"/>
        <w:b/>
        <w:i/>
        <w:color w:val="000000"/>
      </w:rPr>
      <w:br/>
      <w:t>MYBUNDLE AND OUTDOOR SPORTSMAN GROUP ENTER INTO MYOUTDOOR.TV</w:t>
    </w:r>
    <w:r>
      <w:rPr>
        <w:rFonts w:ascii="Arial" w:eastAsia="Arial" w:hAnsi="Arial" w:cs="Arial"/>
        <w:b/>
        <w:i/>
      </w:rPr>
      <w:t xml:space="preserve"> SVOD </w:t>
    </w:r>
    <w:r>
      <w:rPr>
        <w:rFonts w:ascii="Arial" w:eastAsia="Arial" w:hAnsi="Arial" w:cs="Arial"/>
        <w:b/>
        <w:i/>
        <w:color w:val="000000"/>
      </w:rPr>
      <w:t xml:space="preserve">CONTENT DISTRIBUTION AGREEMENT – </w:t>
    </w:r>
    <w:r w:rsidR="00E433AD">
      <w:rPr>
        <w:rFonts w:ascii="Arial" w:eastAsia="Arial" w:hAnsi="Arial" w:cs="Arial"/>
        <w:b/>
        <w:i/>
        <w:color w:val="000000"/>
      </w:rPr>
      <w:t xml:space="preserve">UNDER EMBARGO UNTIL </w:t>
    </w:r>
    <w:r w:rsidR="00E433AD">
      <w:rPr>
        <w:rFonts w:ascii="Arial" w:eastAsia="Arial" w:hAnsi="Arial" w:cs="Arial"/>
        <w:b/>
        <w:i/>
        <w:color w:val="000000"/>
      </w:rPr>
      <w:br/>
    </w:r>
    <w:r>
      <w:rPr>
        <w:rFonts w:ascii="Arial" w:eastAsia="Arial" w:hAnsi="Arial" w:cs="Arial"/>
        <w:b/>
        <w:i/>
        <w:color w:val="000000"/>
      </w:rPr>
      <w:t>JUNE 25, 2024</w:t>
    </w:r>
    <w:r w:rsidR="00E433AD">
      <w:rPr>
        <w:rFonts w:ascii="Arial" w:eastAsia="Arial" w:hAnsi="Arial" w:cs="Arial"/>
        <w:b/>
        <w:i/>
        <w:color w:val="000000"/>
      </w:rPr>
      <w:t xml:space="preserve"> 9:30AM ET/7:30AM ET</w:t>
    </w:r>
    <w:r>
      <w:rPr>
        <w:rFonts w:ascii="Arial" w:eastAsia="Arial" w:hAnsi="Arial" w:cs="Arial"/>
        <w:b/>
        <w:i/>
        <w:color w:val="00000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B652" w14:textId="77777777" w:rsidR="00B230E0" w:rsidRDefault="00470B83">
    <w:pPr>
      <w:rPr>
        <w:rFonts w:ascii="Arial" w:eastAsia="Arial" w:hAnsi="Arial" w:cs="Arial"/>
        <w:b/>
        <w:i/>
        <w:color w:val="000000"/>
      </w:rPr>
    </w:pPr>
    <w:r>
      <w:rPr>
        <w:rFonts w:ascii="Arial" w:eastAsia="Arial" w:hAnsi="Arial" w:cs="Arial"/>
        <w:b/>
        <w:i/>
        <w:color w:val="000000"/>
      </w:rPr>
      <w:t>MYBUNDLE AND TASTEMADE A</w:t>
    </w:r>
    <w:r>
      <w:rPr>
        <w:rFonts w:ascii="Arial" w:eastAsia="Arial" w:hAnsi="Arial" w:cs="Arial"/>
        <w:b/>
        <w:i/>
      </w:rPr>
      <w:t xml:space="preserve">NNOUNCE COMPREHENSIVE TASTEMADE+ PROGRAMMING AGREEMENT </w:t>
    </w:r>
    <w:r>
      <w:rPr>
        <w:rFonts w:ascii="Arial" w:eastAsia="Arial" w:hAnsi="Arial" w:cs="Arial"/>
        <w:b/>
        <w:i/>
        <w:color w:val="000000"/>
      </w:rPr>
      <w:t xml:space="preserve">– SEPTEMBER </w:t>
    </w:r>
    <w:r>
      <w:rPr>
        <w:rFonts w:ascii="Arial" w:eastAsia="Arial" w:hAnsi="Arial" w:cs="Arial"/>
        <w:b/>
        <w:i/>
      </w:rPr>
      <w:t>28</w:t>
    </w:r>
    <w:r>
      <w:rPr>
        <w:rFonts w:ascii="Arial" w:eastAsia="Arial" w:hAnsi="Arial" w:cs="Arial"/>
        <w:b/>
        <w:i/>
        <w:color w:val="000000"/>
      </w:rPr>
      <w:t>, 2023</w:t>
    </w:r>
    <w:r>
      <w:rPr>
        <w:rFonts w:ascii="Arial" w:eastAsia="Arial" w:hAnsi="Arial" w:cs="Arial"/>
        <w:b/>
        <w:i/>
        <w:color w:val="00000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547FD" w14:textId="77777777" w:rsidR="00B230E0" w:rsidRDefault="00470B83">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5182FA90" wp14:editId="28D34A0B">
          <wp:simplePos x="0" y="0"/>
          <wp:positionH relativeFrom="column">
            <wp:posOffset>3</wp:posOffset>
          </wp:positionH>
          <wp:positionV relativeFrom="paragraph">
            <wp:posOffset>170180</wp:posOffset>
          </wp:positionV>
          <wp:extent cx="2073275" cy="50990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3275" cy="50990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CCC58C5" wp14:editId="56765010">
          <wp:simplePos x="0" y="0"/>
          <wp:positionH relativeFrom="column">
            <wp:posOffset>4241493</wp:posOffset>
          </wp:positionH>
          <wp:positionV relativeFrom="paragraph">
            <wp:posOffset>124407</wp:posOffset>
          </wp:positionV>
          <wp:extent cx="1399142" cy="556352"/>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r="70932" b="51860"/>
                  <a:stretch>
                    <a:fillRect/>
                  </a:stretch>
                </pic:blipFill>
                <pic:spPr>
                  <a:xfrm>
                    <a:off x="0" y="0"/>
                    <a:ext cx="1399142" cy="55635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E0"/>
    <w:rsid w:val="00051CE2"/>
    <w:rsid w:val="000F3485"/>
    <w:rsid w:val="00153B40"/>
    <w:rsid w:val="00223253"/>
    <w:rsid w:val="00313021"/>
    <w:rsid w:val="003F39AF"/>
    <w:rsid w:val="00470B83"/>
    <w:rsid w:val="00512353"/>
    <w:rsid w:val="00526AA7"/>
    <w:rsid w:val="00545D61"/>
    <w:rsid w:val="00553C99"/>
    <w:rsid w:val="00600AD6"/>
    <w:rsid w:val="00652BED"/>
    <w:rsid w:val="006B1AC6"/>
    <w:rsid w:val="006B45C0"/>
    <w:rsid w:val="00701659"/>
    <w:rsid w:val="007B169E"/>
    <w:rsid w:val="00892075"/>
    <w:rsid w:val="009838C0"/>
    <w:rsid w:val="00A760E4"/>
    <w:rsid w:val="00A82719"/>
    <w:rsid w:val="00AA689A"/>
    <w:rsid w:val="00B230E0"/>
    <w:rsid w:val="00BA087B"/>
    <w:rsid w:val="00BD4EB9"/>
    <w:rsid w:val="00BF4776"/>
    <w:rsid w:val="00C575BB"/>
    <w:rsid w:val="00C74161"/>
    <w:rsid w:val="00C75DC0"/>
    <w:rsid w:val="00CB5210"/>
    <w:rsid w:val="00D1453B"/>
    <w:rsid w:val="00E201F8"/>
    <w:rsid w:val="00E433AD"/>
    <w:rsid w:val="00E7317B"/>
    <w:rsid w:val="00E93F16"/>
    <w:rsid w:val="00EF6918"/>
    <w:rsid w:val="00F813C9"/>
    <w:rsid w:val="21D1625F"/>
    <w:rsid w:val="27EF1B47"/>
    <w:rsid w:val="7046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A6C3F"/>
  <w15:docId w15:val="{91648E5E-1D8E-6F4B-99D1-3DF10E0D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B169E"/>
  </w:style>
  <w:style w:type="character" w:styleId="CommentReference">
    <w:name w:val="annotation reference"/>
    <w:basedOn w:val="DefaultParagraphFont"/>
    <w:uiPriority w:val="99"/>
    <w:semiHidden/>
    <w:unhideWhenUsed/>
    <w:rsid w:val="00512353"/>
    <w:rPr>
      <w:sz w:val="16"/>
      <w:szCs w:val="16"/>
    </w:rPr>
  </w:style>
  <w:style w:type="paragraph" w:styleId="CommentText">
    <w:name w:val="annotation text"/>
    <w:basedOn w:val="Normal"/>
    <w:link w:val="CommentTextChar"/>
    <w:uiPriority w:val="99"/>
    <w:unhideWhenUsed/>
    <w:rsid w:val="00512353"/>
    <w:rPr>
      <w:sz w:val="20"/>
      <w:szCs w:val="20"/>
    </w:rPr>
  </w:style>
  <w:style w:type="character" w:customStyle="1" w:styleId="CommentTextChar">
    <w:name w:val="Comment Text Char"/>
    <w:basedOn w:val="DefaultParagraphFont"/>
    <w:link w:val="CommentText"/>
    <w:uiPriority w:val="99"/>
    <w:rsid w:val="00512353"/>
    <w:rPr>
      <w:sz w:val="20"/>
      <w:szCs w:val="20"/>
    </w:rPr>
  </w:style>
  <w:style w:type="paragraph" w:styleId="CommentSubject">
    <w:name w:val="annotation subject"/>
    <w:basedOn w:val="CommentText"/>
    <w:next w:val="CommentText"/>
    <w:link w:val="CommentSubjectChar"/>
    <w:uiPriority w:val="99"/>
    <w:semiHidden/>
    <w:unhideWhenUsed/>
    <w:rsid w:val="00512353"/>
    <w:rPr>
      <w:b/>
      <w:bCs/>
    </w:rPr>
  </w:style>
  <w:style w:type="character" w:customStyle="1" w:styleId="CommentSubjectChar">
    <w:name w:val="Comment Subject Char"/>
    <w:basedOn w:val="CommentTextChar"/>
    <w:link w:val="CommentSubject"/>
    <w:uiPriority w:val="99"/>
    <w:semiHidden/>
    <w:rsid w:val="005123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mybundle.t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youtdoortv.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outdoorsg.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press@mybundle.tv" TargetMode="External"/><Relationship Id="rId4" Type="http://schemas.openxmlformats.org/officeDocument/2006/relationships/footnotes" Target="footnotes.xml"/><Relationship Id="rId9" Type="http://schemas.openxmlformats.org/officeDocument/2006/relationships/hyperlink" Target="mailto:OSGPress@outdoorsg.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b6ed105-c086-4195-b560-55de99f5b299}" enabled="0" method="" siteId="{ab6ed105-c086-4195-b560-55de99f5b29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Luxton</dc:creator>
  <cp:lastModifiedBy>Baumgartner, Jeff</cp:lastModifiedBy>
  <cp:revision>2</cp:revision>
  <dcterms:created xsi:type="dcterms:W3CDTF">2024-06-25T14:12:00Z</dcterms:created>
  <dcterms:modified xsi:type="dcterms:W3CDTF">2024-06-25T14:12:00Z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16e1f3b5,5b118bb6,62caea20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2024-06-25T14:12:32Z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210d104e-98a8-43dd-b2f2-dcc074f153fe</vt:lpwstr>
  </property>
  <property fmtid="{D5CDD505-2E9C-101B-9397-08002B2CF9AE}" pid="11" name="MSIP_Label_2bbab825-a111-45e4-86a1-18cee0005896_ContentBits">
    <vt:lpwstr>2</vt:lpwstr>
  </property>
</Properties>
</file>