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6282" w14:textId="77777777" w:rsidR="008D0565" w:rsidRDefault="008D0565" w:rsidP="008D0565">
      <w:pPr>
        <w:spacing w:after="0" w:line="240" w:lineRule="auto"/>
      </w:pPr>
    </w:p>
    <w:p w14:paraId="7E4CEA57" w14:textId="3B7784A7" w:rsidR="008D0565" w:rsidRPr="008D0565" w:rsidRDefault="008D0565" w:rsidP="008D0565">
      <w:pPr>
        <w:spacing w:after="0" w:line="240" w:lineRule="auto"/>
        <w:jc w:val="center"/>
      </w:pPr>
      <w:r w:rsidRPr="008D0565">
        <w:rPr>
          <w:b/>
          <w:bCs/>
        </w:rPr>
        <w:t>Optimum Mobile Launches New International Calling &amp; Roaming Plans</w:t>
      </w:r>
    </w:p>
    <w:p w14:paraId="67C718FE" w14:textId="77777777" w:rsidR="008D0565" w:rsidRPr="008D0565" w:rsidRDefault="008D0565" w:rsidP="008D0565">
      <w:pPr>
        <w:spacing w:after="0" w:line="240" w:lineRule="auto"/>
      </w:pPr>
      <w:r w:rsidRPr="008D0565">
        <w:t> </w:t>
      </w:r>
    </w:p>
    <w:p w14:paraId="5C16BF2F" w14:textId="77777777" w:rsidR="008D0565" w:rsidRPr="008D0565" w:rsidRDefault="008D0565" w:rsidP="008D0565">
      <w:pPr>
        <w:spacing w:after="0" w:line="240" w:lineRule="auto"/>
      </w:pPr>
      <w:r w:rsidRPr="008D0565">
        <w:rPr>
          <w:b/>
          <w:bCs/>
        </w:rPr>
        <w:t>Long Island City, NY – January 15, 2026 </w:t>
      </w:r>
      <w:r w:rsidRPr="008D0565">
        <w:t>— Optimum, a leading provider of fiber internet, mobile, and TV services, today announced the launch of its revamped International Calling &amp; Roaming plans, delivering a simplified and more affordable way for customers to stay connected with friends and family around the world. </w:t>
      </w:r>
    </w:p>
    <w:p w14:paraId="6FB15207" w14:textId="77777777" w:rsidR="008D0565" w:rsidRPr="008D0565" w:rsidRDefault="008D0565" w:rsidP="008D0565">
      <w:pPr>
        <w:spacing w:after="0" w:line="240" w:lineRule="auto"/>
      </w:pPr>
      <w:r w:rsidRPr="008D0565">
        <w:t> </w:t>
      </w:r>
    </w:p>
    <w:p w14:paraId="00A4BC3A" w14:textId="77777777" w:rsidR="008D0565" w:rsidRPr="008D0565" w:rsidRDefault="008D0565" w:rsidP="008D0565">
      <w:pPr>
        <w:spacing w:after="0" w:line="240" w:lineRule="auto"/>
      </w:pPr>
      <w:r w:rsidRPr="008D0565">
        <w:t>Optimum Mobile’s new international calling plans introduce two simple price points for outbound calling. For just $5 per month, customers can enjoy unlimited calls and texts to Mexico and Canada. For those needing broader coverage, a $15 per month plan provides service to 181 countries, including the Dominican Republic, offering monthly allowances of 300 call minutes and 300 SMS/MMS to most of Latin America and Europe, and 60 SMS/MMS to all other destinations. </w:t>
      </w:r>
    </w:p>
    <w:p w14:paraId="4AD59CEA" w14:textId="77777777" w:rsidR="008D0565" w:rsidRPr="008D0565" w:rsidRDefault="008D0565" w:rsidP="008D0565">
      <w:pPr>
        <w:spacing w:after="0" w:line="240" w:lineRule="auto"/>
      </w:pPr>
      <w:r w:rsidRPr="008D0565">
        <w:t> </w:t>
      </w:r>
    </w:p>
    <w:p w14:paraId="7FF19E6A" w14:textId="77777777" w:rsidR="008D0565" w:rsidRPr="008D0565" w:rsidRDefault="008D0565" w:rsidP="008D0565">
      <w:pPr>
        <w:spacing w:after="0" w:line="240" w:lineRule="auto"/>
      </w:pPr>
      <w:r w:rsidRPr="008D0565">
        <w:t>Travelers will benefit from flexible new Travel Pass options. The $35 per week Data pass delivers 5GB of data, including popular messaging platforms like WhatsApp, iMessage, Messenger and others, along with no need to purchase and install a separate travel eSIM, helping customers stay connected in over 189 countries with ease. For those looking for full connectivity and peace of mind when they travel, the $70 per week option adds 300 minutes and 300 SMS for hassle free communication back home and abroad </w:t>
      </w:r>
    </w:p>
    <w:p w14:paraId="735732E7" w14:textId="77777777" w:rsidR="008D0565" w:rsidRPr="008D0565" w:rsidRDefault="008D0565" w:rsidP="008D0565">
      <w:pPr>
        <w:spacing w:after="0" w:line="240" w:lineRule="auto"/>
      </w:pPr>
      <w:r w:rsidRPr="008D0565">
        <w:t> </w:t>
      </w:r>
    </w:p>
    <w:p w14:paraId="7348C56C" w14:textId="77777777" w:rsidR="008D0565" w:rsidRPr="008D0565" w:rsidRDefault="008D0565" w:rsidP="008D0565">
      <w:pPr>
        <w:spacing w:after="0" w:line="240" w:lineRule="auto"/>
      </w:pPr>
      <w:r w:rsidRPr="008D0565">
        <w:t>Additionally, Optimum Mobile customers with an Unlimited Max plan now have 300 minutes of outbound calling and 300 texts from the U.S. to Mexico, Canada, and the Dominican Republic. Plus, when traveling in any of these three countries, Unlimited Max customers now receive 5GB of high</w:t>
      </w:r>
      <w:r w:rsidRPr="008D0565">
        <w:noBreakHyphen/>
        <w:t>speed data roaming, 300 minutes of voice roaming, and 300 texts. </w:t>
      </w:r>
    </w:p>
    <w:p w14:paraId="49CAA3AA" w14:textId="77777777" w:rsidR="008D0565" w:rsidRPr="008D0565" w:rsidRDefault="008D0565" w:rsidP="008D0565">
      <w:pPr>
        <w:spacing w:after="0" w:line="240" w:lineRule="auto"/>
      </w:pPr>
      <w:r w:rsidRPr="008D0565">
        <w:t> </w:t>
      </w:r>
    </w:p>
    <w:p w14:paraId="7DF58C18" w14:textId="77777777" w:rsidR="008D0565" w:rsidRPr="008D0565" w:rsidRDefault="008D0565" w:rsidP="008D0565">
      <w:pPr>
        <w:spacing w:after="0" w:line="240" w:lineRule="auto"/>
      </w:pPr>
      <w:r w:rsidRPr="008D0565">
        <w:t>“We’re making it easier and more affordable than ever for our customers to connect globally,” said Mike Parker, President, Consumer Services at Optimum. “With simplified pricing, expanded coverage, and more generous data allowances, our new plans are designed for today’s mobile lifestyles - whether you’re calling family in the Dominican Republic, traveling for business, or staying in touch with loved ones across the globe.” </w:t>
      </w:r>
    </w:p>
    <w:p w14:paraId="500C5EAB" w14:textId="77777777" w:rsidR="008D0565" w:rsidRPr="008D0565" w:rsidRDefault="008D0565" w:rsidP="008D0565">
      <w:pPr>
        <w:spacing w:after="0" w:line="240" w:lineRule="auto"/>
      </w:pPr>
      <w:r w:rsidRPr="008D0565">
        <w:t> </w:t>
      </w:r>
    </w:p>
    <w:p w14:paraId="059899F8" w14:textId="77777777" w:rsidR="008D0565" w:rsidRPr="008D0565" w:rsidRDefault="008D0565" w:rsidP="008D0565">
      <w:pPr>
        <w:spacing w:after="0" w:line="240" w:lineRule="auto"/>
      </w:pPr>
      <w:r w:rsidRPr="008D0565">
        <w:t>The new International Calling &amp; Roaming plans are available now for all new and existing Optimum Mobile customers.  </w:t>
      </w:r>
    </w:p>
    <w:p w14:paraId="4A577C63" w14:textId="77777777" w:rsidR="008D0565" w:rsidRPr="008D0565" w:rsidRDefault="008D0565" w:rsidP="008D0565">
      <w:pPr>
        <w:spacing w:after="0" w:line="240" w:lineRule="auto"/>
      </w:pPr>
      <w:r w:rsidRPr="008D0565">
        <w:t> </w:t>
      </w:r>
    </w:p>
    <w:p w14:paraId="194BABC6" w14:textId="77777777" w:rsidR="008D0565" w:rsidRPr="008D0565" w:rsidRDefault="008D0565" w:rsidP="008D0565">
      <w:pPr>
        <w:spacing w:after="0" w:line="240" w:lineRule="auto"/>
      </w:pPr>
      <w:r w:rsidRPr="008D0565">
        <w:t>Running on the nation’s largest 5G network, Optimum Mobile delivers fast, reliable coverage wherever customers go. Switching to Optimum Mobile is even more rewarding with current offers, including two Unlimited lines with a third line free</w:t>
      </w:r>
      <w:r w:rsidRPr="008D0565">
        <w:rPr>
          <w:vertAlign w:val="superscript"/>
        </w:rPr>
        <w:t>1</w:t>
      </w:r>
      <w:r w:rsidRPr="008D0565">
        <w:t>. Plus, new customers who bundle Optimum services can save up to $15 per month with Optimum Complete, making it easier than ever to get exceptional value across Internet, Mobile, and Video. </w:t>
      </w:r>
    </w:p>
    <w:p w14:paraId="07097B30" w14:textId="77777777" w:rsidR="008D0565" w:rsidRPr="008D0565" w:rsidRDefault="008D0565" w:rsidP="008D0565">
      <w:pPr>
        <w:spacing w:after="0" w:line="240" w:lineRule="auto"/>
      </w:pPr>
      <w:r w:rsidRPr="008D0565">
        <w:t> </w:t>
      </w:r>
    </w:p>
    <w:p w14:paraId="11C79304" w14:textId="77777777" w:rsidR="008D0565" w:rsidRPr="008D0565" w:rsidRDefault="008D0565" w:rsidP="008D0565">
      <w:pPr>
        <w:spacing w:after="0" w:line="240" w:lineRule="auto"/>
      </w:pPr>
      <w:r w:rsidRPr="008D0565">
        <w:lastRenderedPageBreak/>
        <w:t>For more information, visit </w:t>
      </w:r>
      <w:hyperlink r:id="rId6" w:tgtFrame="_blank" w:history="1">
        <w:r w:rsidRPr="008D0565">
          <w:rPr>
            <w:rStyle w:val="Hyperlink"/>
          </w:rPr>
          <w:t>https://www.optimum.com/mobile/international</w:t>
        </w:r>
      </w:hyperlink>
      <w:r w:rsidRPr="008D0565">
        <w:t>. </w:t>
      </w:r>
    </w:p>
    <w:p w14:paraId="305FCB3C" w14:textId="77777777" w:rsidR="008D0565" w:rsidRPr="008D0565" w:rsidRDefault="008D0565" w:rsidP="008D0565">
      <w:pPr>
        <w:spacing w:after="0" w:line="240" w:lineRule="auto"/>
      </w:pPr>
      <w:r w:rsidRPr="008D0565">
        <w:t> </w:t>
      </w:r>
    </w:p>
    <w:p w14:paraId="66047AE9" w14:textId="77777777" w:rsidR="008D0565" w:rsidRPr="008D0565" w:rsidRDefault="008D0565" w:rsidP="008D0565">
      <w:pPr>
        <w:spacing w:after="0" w:line="240" w:lineRule="auto"/>
      </w:pPr>
      <w:r w:rsidRPr="008D0565">
        <w:rPr>
          <w:vertAlign w:val="superscript"/>
        </w:rPr>
        <w:t>1</w:t>
      </w:r>
      <w:r w:rsidRPr="008D0565">
        <w:t>Buy 2 Lines Get 1 Free: Unlimited service auto-renews monthly at $20/mo. per line plus taxes &amp; fees with one line on us when up to $55 credit (based on plan selected) is applied to one Unlimited, Unlimited Max or Tablet Unlimited line. Taxes &amp; fees include $3.50 Telco Recovery Fee for Unlimited, Unlimited Max or $1.50 Telco Recovery Fee for Tablet Unlimited. One-time purchase of 3+ qualifying lines required. Advertised pricing with coupon code BIGSAVINGS. For new customers only. Paperless billing &amp; Auto Pay required for Mobile. Savings via bill credits. Credits start within 2 bill cycles. On at least one of the 3 lines, number transfer from another carrier is required within 21 days of line activation or device financing. One promotion per account. Standard rates subject to change. Subscription auto-renews each month until canceled. Cancel any time at 866-200-7186. Cancellation effective at end of then-current billing period. Non-Internet Customer Surcharge:</w:t>
      </w:r>
      <w:r w:rsidRPr="008D0565">
        <w:rPr>
          <w:rFonts w:ascii="Arial" w:hAnsi="Arial" w:cs="Arial"/>
        </w:rPr>
        <w:t> </w:t>
      </w:r>
      <w:r w:rsidRPr="008D0565">
        <w:t xml:space="preserve">Displayed pricing for Optimum Internet customers. Starting with third billing cycle, a surcharge of $20/mo. per line will be added unless Optimum Internet account is linked to Mobile account. Other terms, restrictions &amp; conditions apply. Visit </w:t>
      </w:r>
      <w:hyperlink r:id="rId7" w:history="1">
        <w:r w:rsidRPr="008D0565">
          <w:rPr>
            <w:rStyle w:val="Hyperlink"/>
          </w:rPr>
          <w:t>www.optimum.com/mobile/plan</w:t>
        </w:r>
      </w:hyperlink>
      <w:r w:rsidRPr="008D0565">
        <w:t xml:space="preserve"> for plan details. Pricing, offers, and terms subject to change and discontinuance w/o notice. All trademarks and service marks are the property of their respective owner. © 2025 CSC Holdings, LLC. </w:t>
      </w:r>
    </w:p>
    <w:p w14:paraId="54EC2CBC" w14:textId="77777777" w:rsidR="008D0565" w:rsidRPr="008D0565" w:rsidRDefault="008D0565" w:rsidP="008D0565">
      <w:pPr>
        <w:spacing w:after="0" w:line="240" w:lineRule="auto"/>
      </w:pPr>
      <w:r w:rsidRPr="008D0565">
        <w:t> </w:t>
      </w:r>
    </w:p>
    <w:p w14:paraId="037D1E50" w14:textId="77777777" w:rsidR="008D0565" w:rsidRPr="008D0565" w:rsidRDefault="008D0565" w:rsidP="008D0565">
      <w:pPr>
        <w:spacing w:after="0" w:line="240" w:lineRule="auto"/>
      </w:pPr>
      <w:r w:rsidRPr="008D0565">
        <w:rPr>
          <w:b/>
          <w:bCs/>
        </w:rPr>
        <w:t>About Optimum</w:t>
      </w:r>
      <w:r w:rsidRPr="008D0565">
        <w:t> </w:t>
      </w:r>
    </w:p>
    <w:p w14:paraId="720099C2" w14:textId="77777777" w:rsidR="008D0565" w:rsidRPr="008D0565" w:rsidRDefault="008D0565" w:rsidP="008D0565">
      <w:pPr>
        <w:spacing w:after="0" w:line="240" w:lineRule="auto"/>
      </w:pPr>
      <w:r w:rsidRPr="008D0565">
        <w:rPr>
          <w:b/>
          <w:bCs/>
        </w:rPr>
        <w:t>Optimum Communications, Inc. (NYSE: OPTU)</w:t>
      </w:r>
      <w:r w:rsidRPr="008D0565">
        <w:t> is one of the largest broadband communications providers in the United States, delivering high-speed internet, video, mobile, and voice services to approximately 4.4 million residential and business customers across 21 states. As a brand built for the future, Optimum is committed to reimagining connectivity and delivering exceptional experiences through next-generation technology and customer-first innovation. The Company also operates Optimum Media, an advanced advertising and data solutions business that enables local, regional, and national brands to reach audiences across screens with precision and scale. Additionally, News 12 – its award-winning hyperlocal news network – provides trusted, community-focused journalism across the tri-state area and beyond.</w:t>
      </w:r>
      <w:r w:rsidRPr="008D0565">
        <w:rPr>
          <w:rFonts w:ascii="Arial" w:hAnsi="Arial" w:cs="Arial"/>
        </w:rPr>
        <w:t>  </w:t>
      </w:r>
      <w:r w:rsidRPr="008D0565">
        <w:t> </w:t>
      </w:r>
    </w:p>
    <w:p w14:paraId="1C17983F" w14:textId="77777777" w:rsidR="008D0565" w:rsidRPr="008D0565" w:rsidRDefault="008D0565" w:rsidP="008D0565">
      <w:r w:rsidRPr="008D0565">
        <w:t> </w:t>
      </w:r>
    </w:p>
    <w:p w14:paraId="50386A99" w14:textId="77777777" w:rsidR="008D0565" w:rsidRDefault="008D0565"/>
    <w:sectPr w:rsidR="008D0565">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4ED3" w14:textId="77777777" w:rsidR="008D0565" w:rsidRDefault="008D0565" w:rsidP="008D0565">
      <w:pPr>
        <w:spacing w:after="0" w:line="240" w:lineRule="auto"/>
      </w:pPr>
      <w:r>
        <w:separator/>
      </w:r>
    </w:p>
  </w:endnote>
  <w:endnote w:type="continuationSeparator" w:id="0">
    <w:p w14:paraId="5DAED555" w14:textId="77777777" w:rsidR="008D0565" w:rsidRDefault="008D0565" w:rsidP="008D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C240E" w14:textId="7B6CB9FD" w:rsidR="008D0565" w:rsidRDefault="008D0565">
    <w:pPr>
      <w:pStyle w:val="Footer"/>
    </w:pPr>
    <w:r>
      <w:rPr>
        <w:noProof/>
      </w:rPr>
      <mc:AlternateContent>
        <mc:Choice Requires="wps">
          <w:drawing>
            <wp:anchor distT="0" distB="0" distL="0" distR="0" simplePos="0" relativeHeight="251659264" behindDoc="0" locked="0" layoutInCell="1" allowOverlap="1" wp14:anchorId="15281B1B" wp14:editId="748B6123">
              <wp:simplePos x="635" y="635"/>
              <wp:positionH relativeFrom="page">
                <wp:align>left</wp:align>
              </wp:positionH>
              <wp:positionV relativeFrom="page">
                <wp:align>bottom</wp:align>
              </wp:positionV>
              <wp:extent cx="2085975" cy="346075"/>
              <wp:effectExtent l="0" t="0" r="9525" b="0"/>
              <wp:wrapNone/>
              <wp:docPr id="190759808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FDBF143" w14:textId="13C3863D" w:rsidR="008D0565" w:rsidRPr="008D0565" w:rsidRDefault="008D0565" w:rsidP="008D0565">
                          <w:pPr>
                            <w:spacing w:after="0"/>
                            <w:rPr>
                              <w:rFonts w:ascii="Rockwell" w:eastAsia="Rockwell" w:hAnsi="Rockwell" w:cs="Rockwell"/>
                              <w:noProof/>
                              <w:color w:val="0078D7"/>
                              <w:sz w:val="18"/>
                              <w:szCs w:val="18"/>
                            </w:rPr>
                          </w:pPr>
                          <w:r w:rsidRPr="008D05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281B1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5FDBF143" w14:textId="13C3863D" w:rsidR="008D0565" w:rsidRPr="008D0565" w:rsidRDefault="008D0565" w:rsidP="008D0565">
                    <w:pPr>
                      <w:spacing w:after="0"/>
                      <w:rPr>
                        <w:rFonts w:ascii="Rockwell" w:eastAsia="Rockwell" w:hAnsi="Rockwell" w:cs="Rockwell"/>
                        <w:noProof/>
                        <w:color w:val="0078D7"/>
                        <w:sz w:val="18"/>
                        <w:szCs w:val="18"/>
                      </w:rPr>
                    </w:pPr>
                    <w:r w:rsidRPr="008D05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EF97" w14:textId="6C69FF9E" w:rsidR="008D0565" w:rsidRDefault="008D0565">
    <w:pPr>
      <w:pStyle w:val="Footer"/>
    </w:pPr>
    <w:r>
      <w:rPr>
        <w:noProof/>
      </w:rPr>
      <mc:AlternateContent>
        <mc:Choice Requires="wps">
          <w:drawing>
            <wp:anchor distT="0" distB="0" distL="0" distR="0" simplePos="0" relativeHeight="251660288" behindDoc="0" locked="0" layoutInCell="1" allowOverlap="1" wp14:anchorId="39803999" wp14:editId="2DA2CB1E">
              <wp:simplePos x="914400" y="9418320"/>
              <wp:positionH relativeFrom="page">
                <wp:align>left</wp:align>
              </wp:positionH>
              <wp:positionV relativeFrom="page">
                <wp:align>bottom</wp:align>
              </wp:positionV>
              <wp:extent cx="2085975" cy="346075"/>
              <wp:effectExtent l="0" t="0" r="9525" b="0"/>
              <wp:wrapNone/>
              <wp:docPr id="135726195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710F05B" w14:textId="0FE1CC25" w:rsidR="008D0565" w:rsidRPr="008D0565" w:rsidRDefault="008D0565" w:rsidP="008D0565">
                          <w:pPr>
                            <w:spacing w:after="0"/>
                            <w:rPr>
                              <w:rFonts w:ascii="Rockwell" w:eastAsia="Rockwell" w:hAnsi="Rockwell" w:cs="Rockwell"/>
                              <w:noProof/>
                              <w:color w:val="0078D7"/>
                              <w:sz w:val="18"/>
                              <w:szCs w:val="18"/>
                            </w:rPr>
                          </w:pPr>
                          <w:r w:rsidRPr="008D05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80399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6710F05B" w14:textId="0FE1CC25" w:rsidR="008D0565" w:rsidRPr="008D0565" w:rsidRDefault="008D0565" w:rsidP="008D0565">
                    <w:pPr>
                      <w:spacing w:after="0"/>
                      <w:rPr>
                        <w:rFonts w:ascii="Rockwell" w:eastAsia="Rockwell" w:hAnsi="Rockwell" w:cs="Rockwell"/>
                        <w:noProof/>
                        <w:color w:val="0078D7"/>
                        <w:sz w:val="18"/>
                        <w:szCs w:val="18"/>
                      </w:rPr>
                    </w:pPr>
                    <w:r w:rsidRPr="008D05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29EB" w14:textId="1D596E9F" w:rsidR="008D0565" w:rsidRDefault="008D0565">
    <w:pPr>
      <w:pStyle w:val="Footer"/>
    </w:pPr>
    <w:r>
      <w:rPr>
        <w:noProof/>
      </w:rPr>
      <mc:AlternateContent>
        <mc:Choice Requires="wps">
          <w:drawing>
            <wp:anchor distT="0" distB="0" distL="0" distR="0" simplePos="0" relativeHeight="251658240" behindDoc="0" locked="0" layoutInCell="1" allowOverlap="1" wp14:anchorId="0AF599B7" wp14:editId="01583F2B">
              <wp:simplePos x="635" y="635"/>
              <wp:positionH relativeFrom="page">
                <wp:align>left</wp:align>
              </wp:positionH>
              <wp:positionV relativeFrom="page">
                <wp:align>bottom</wp:align>
              </wp:positionV>
              <wp:extent cx="2085975" cy="346075"/>
              <wp:effectExtent l="0" t="0" r="9525" b="0"/>
              <wp:wrapNone/>
              <wp:docPr id="138425593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15E62D8" w14:textId="2D02C8B8" w:rsidR="008D0565" w:rsidRPr="008D0565" w:rsidRDefault="008D0565" w:rsidP="008D0565">
                          <w:pPr>
                            <w:spacing w:after="0"/>
                            <w:rPr>
                              <w:rFonts w:ascii="Rockwell" w:eastAsia="Rockwell" w:hAnsi="Rockwell" w:cs="Rockwell"/>
                              <w:noProof/>
                              <w:color w:val="0078D7"/>
                              <w:sz w:val="18"/>
                              <w:szCs w:val="18"/>
                            </w:rPr>
                          </w:pPr>
                          <w:r w:rsidRPr="008D05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F599B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515E62D8" w14:textId="2D02C8B8" w:rsidR="008D0565" w:rsidRPr="008D0565" w:rsidRDefault="008D0565" w:rsidP="008D0565">
                    <w:pPr>
                      <w:spacing w:after="0"/>
                      <w:rPr>
                        <w:rFonts w:ascii="Rockwell" w:eastAsia="Rockwell" w:hAnsi="Rockwell" w:cs="Rockwell"/>
                        <w:noProof/>
                        <w:color w:val="0078D7"/>
                        <w:sz w:val="18"/>
                        <w:szCs w:val="18"/>
                      </w:rPr>
                    </w:pPr>
                    <w:r w:rsidRPr="008D05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642A8" w14:textId="77777777" w:rsidR="008D0565" w:rsidRDefault="008D0565" w:rsidP="008D0565">
      <w:pPr>
        <w:spacing w:after="0" w:line="240" w:lineRule="auto"/>
      </w:pPr>
      <w:r>
        <w:separator/>
      </w:r>
    </w:p>
  </w:footnote>
  <w:footnote w:type="continuationSeparator" w:id="0">
    <w:p w14:paraId="6AA3EBFE" w14:textId="77777777" w:rsidR="008D0565" w:rsidRDefault="008D0565" w:rsidP="008D0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65"/>
    <w:rsid w:val="0010608A"/>
    <w:rsid w:val="008D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CCAE"/>
  <w15:chartTrackingRefBased/>
  <w15:docId w15:val="{A6425C62-FA04-45EC-B1A5-47A99521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65"/>
    <w:rPr>
      <w:rFonts w:eastAsiaTheme="majorEastAsia" w:cstheme="majorBidi"/>
      <w:color w:val="272727" w:themeColor="text1" w:themeTint="D8"/>
    </w:rPr>
  </w:style>
  <w:style w:type="paragraph" w:styleId="Title">
    <w:name w:val="Title"/>
    <w:basedOn w:val="Normal"/>
    <w:next w:val="Normal"/>
    <w:link w:val="TitleChar"/>
    <w:uiPriority w:val="10"/>
    <w:qFormat/>
    <w:rsid w:val="008D0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65"/>
    <w:pPr>
      <w:spacing w:before="160"/>
      <w:jc w:val="center"/>
    </w:pPr>
    <w:rPr>
      <w:i/>
      <w:iCs/>
      <w:color w:val="404040" w:themeColor="text1" w:themeTint="BF"/>
    </w:rPr>
  </w:style>
  <w:style w:type="character" w:customStyle="1" w:styleId="QuoteChar">
    <w:name w:val="Quote Char"/>
    <w:basedOn w:val="DefaultParagraphFont"/>
    <w:link w:val="Quote"/>
    <w:uiPriority w:val="29"/>
    <w:rsid w:val="008D0565"/>
    <w:rPr>
      <w:i/>
      <w:iCs/>
      <w:color w:val="404040" w:themeColor="text1" w:themeTint="BF"/>
    </w:rPr>
  </w:style>
  <w:style w:type="paragraph" w:styleId="ListParagraph">
    <w:name w:val="List Paragraph"/>
    <w:basedOn w:val="Normal"/>
    <w:uiPriority w:val="34"/>
    <w:qFormat/>
    <w:rsid w:val="008D0565"/>
    <w:pPr>
      <w:ind w:left="720"/>
      <w:contextualSpacing/>
    </w:pPr>
  </w:style>
  <w:style w:type="character" w:styleId="IntenseEmphasis">
    <w:name w:val="Intense Emphasis"/>
    <w:basedOn w:val="DefaultParagraphFont"/>
    <w:uiPriority w:val="21"/>
    <w:qFormat/>
    <w:rsid w:val="008D0565"/>
    <w:rPr>
      <w:i/>
      <w:iCs/>
      <w:color w:val="0F4761" w:themeColor="accent1" w:themeShade="BF"/>
    </w:rPr>
  </w:style>
  <w:style w:type="paragraph" w:styleId="IntenseQuote">
    <w:name w:val="Intense Quote"/>
    <w:basedOn w:val="Normal"/>
    <w:next w:val="Normal"/>
    <w:link w:val="IntenseQuoteChar"/>
    <w:uiPriority w:val="30"/>
    <w:qFormat/>
    <w:rsid w:val="008D0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65"/>
    <w:rPr>
      <w:i/>
      <w:iCs/>
      <w:color w:val="0F4761" w:themeColor="accent1" w:themeShade="BF"/>
    </w:rPr>
  </w:style>
  <w:style w:type="character" w:styleId="IntenseReference">
    <w:name w:val="Intense Reference"/>
    <w:basedOn w:val="DefaultParagraphFont"/>
    <w:uiPriority w:val="32"/>
    <w:qFormat/>
    <w:rsid w:val="008D0565"/>
    <w:rPr>
      <w:b/>
      <w:bCs/>
      <w:smallCaps/>
      <w:color w:val="0F4761" w:themeColor="accent1" w:themeShade="BF"/>
      <w:spacing w:val="5"/>
    </w:rPr>
  </w:style>
  <w:style w:type="character" w:styleId="Hyperlink">
    <w:name w:val="Hyperlink"/>
    <w:basedOn w:val="DefaultParagraphFont"/>
    <w:uiPriority w:val="99"/>
    <w:unhideWhenUsed/>
    <w:rsid w:val="008D0565"/>
    <w:rPr>
      <w:color w:val="467886" w:themeColor="hyperlink"/>
      <w:u w:val="single"/>
    </w:rPr>
  </w:style>
  <w:style w:type="character" w:styleId="UnresolvedMention">
    <w:name w:val="Unresolved Mention"/>
    <w:basedOn w:val="DefaultParagraphFont"/>
    <w:uiPriority w:val="99"/>
    <w:semiHidden/>
    <w:unhideWhenUsed/>
    <w:rsid w:val="008D0565"/>
    <w:rPr>
      <w:color w:val="605E5C"/>
      <w:shd w:val="clear" w:color="auto" w:fill="E1DFDD"/>
    </w:rPr>
  </w:style>
  <w:style w:type="paragraph" w:styleId="Footer">
    <w:name w:val="footer"/>
    <w:basedOn w:val="Normal"/>
    <w:link w:val="FooterChar"/>
    <w:uiPriority w:val="99"/>
    <w:unhideWhenUsed/>
    <w:rsid w:val="008D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url.us.m.mimecastprotect.com/s/Cr7eCQWNOwh31rxmjtPhVHGLpvf?domain=optimum.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3ZOxCPNMYvto1MlqEizfOHxREEX?domain=optimum.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4488</Characters>
  <Application>Microsoft Office Word</Application>
  <DocSecurity>0</DocSecurity>
  <Lines>37</Lines>
  <Paragraphs>10</Paragraphs>
  <ScaleCrop>false</ScaleCrop>
  <Company>Informa plc</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2026-01-15T15:27:00Z</dcterms:created>
  <dcterms:modified xsi:type="dcterms:W3CDTF">2026-01-15T15:28:00Z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528211ba,71b3a302,50e62c86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2026-01-15T15:27:46Z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d26ac538-a9d0-4fff-b2ad-ba229beb9bd0</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