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B2F5" w14:textId="77777777" w:rsidR="002C71B9" w:rsidRDefault="002C71B9"/>
    <w:p w14:paraId="007F6046" w14:textId="77777777" w:rsidR="002C71B9" w:rsidRPr="002C71B9" w:rsidRDefault="002C71B9" w:rsidP="002C71B9">
      <w:r w:rsidRPr="002C71B9">
        <w:rPr>
          <w:b/>
          <w:bCs/>
        </w:rPr>
        <w:t>FOR IMMEDIATE RELEASE</w:t>
      </w:r>
      <w:r w:rsidRPr="002C71B9">
        <w:t> </w:t>
      </w:r>
    </w:p>
    <w:p w14:paraId="73EE8B4F" w14:textId="43B4F594" w:rsidR="002C71B9" w:rsidRPr="002C71B9" w:rsidRDefault="002C71B9" w:rsidP="002C71B9">
      <w:r w:rsidRPr="002C71B9">
        <w:rPr>
          <w:b/>
          <w:bCs/>
        </w:rPr>
        <w:t>December 4, 2024</w:t>
      </w:r>
    </w:p>
    <w:p w14:paraId="7BCD9629" w14:textId="364A5A94" w:rsidR="002C71B9" w:rsidRPr="002C71B9" w:rsidRDefault="002C71B9" w:rsidP="002C71B9">
      <w:r w:rsidRPr="002C71B9">
        <w:rPr>
          <w:b/>
          <w:bCs/>
        </w:rPr>
        <w:t>Contact:</w:t>
      </w:r>
      <w:r w:rsidRPr="002C71B9">
        <w:rPr>
          <w:rFonts w:ascii="Arial" w:hAnsi="Arial" w:cs="Arial"/>
        </w:rPr>
        <w:t> </w:t>
      </w:r>
      <w:r w:rsidRPr="002C71B9">
        <w:t xml:space="preserve">      </w:t>
      </w:r>
    </w:p>
    <w:p w14:paraId="19069025" w14:textId="77777777" w:rsidR="002C71B9" w:rsidRPr="002C71B9" w:rsidRDefault="002C71B9" w:rsidP="002C71B9">
      <w:proofErr w:type="spellStart"/>
      <w:r w:rsidRPr="002C71B9">
        <w:t>Herryn</w:t>
      </w:r>
      <w:proofErr w:type="spellEnd"/>
      <w:r w:rsidRPr="002C71B9">
        <w:t xml:space="preserve"> Herzog, VCBB Communications &amp; Outreach Manager</w:t>
      </w:r>
    </w:p>
    <w:p w14:paraId="2BD488A0" w14:textId="77777777" w:rsidR="002C71B9" w:rsidRPr="002C71B9" w:rsidRDefault="002C71B9" w:rsidP="002C71B9">
      <w:r w:rsidRPr="002C71B9">
        <w:t xml:space="preserve">phone: (802) 522-3396 </w:t>
      </w:r>
    </w:p>
    <w:p w14:paraId="138A29E9" w14:textId="77777777" w:rsidR="002C71B9" w:rsidRPr="002C71B9" w:rsidRDefault="002C71B9" w:rsidP="002C71B9">
      <w:r w:rsidRPr="002C71B9">
        <w:t xml:space="preserve">email: </w:t>
      </w:r>
      <w:hyperlink r:id="rId6" w:history="1">
        <w:r w:rsidRPr="002C71B9">
          <w:rPr>
            <w:rStyle w:val="Hyperlink"/>
          </w:rPr>
          <w:t>Herryn.Herzog@Vermont.gov</w:t>
        </w:r>
      </w:hyperlink>
      <w:r w:rsidRPr="002C71B9">
        <w:t> </w:t>
      </w:r>
    </w:p>
    <w:p w14:paraId="1744E480" w14:textId="77777777" w:rsidR="002C71B9" w:rsidRPr="002C71B9" w:rsidRDefault="002C71B9" w:rsidP="00BD7ED4">
      <w:pPr>
        <w:jc w:val="center"/>
        <w:rPr>
          <w:b/>
          <w:bCs/>
        </w:rPr>
      </w:pPr>
      <w:r w:rsidRPr="002C71B9">
        <w:rPr>
          <w:b/>
          <w:bCs/>
        </w:rPr>
        <w:t>BEAD PRE-PROPOSAL PORTAL OPENS</w:t>
      </w:r>
    </w:p>
    <w:p w14:paraId="701C1808" w14:textId="77777777" w:rsidR="002C71B9" w:rsidRPr="002C71B9" w:rsidRDefault="002C71B9" w:rsidP="00BD7ED4">
      <w:pPr>
        <w:jc w:val="center"/>
        <w:rPr>
          <w:b/>
          <w:bCs/>
        </w:rPr>
      </w:pPr>
      <w:r w:rsidRPr="002C71B9">
        <w:rPr>
          <w:b/>
          <w:bCs/>
        </w:rPr>
        <w:t>Prospective Bidders May Submit Their Pre-proposals for Vermont’s BEAD Program</w:t>
      </w:r>
    </w:p>
    <w:p w14:paraId="339E64DC" w14:textId="77777777" w:rsidR="002C71B9" w:rsidRPr="002C71B9" w:rsidRDefault="002C71B9" w:rsidP="002C71B9">
      <w:r w:rsidRPr="002C71B9">
        <w:rPr>
          <w:b/>
          <w:bCs/>
        </w:rPr>
        <w:t>Montpelier, Vermont</w:t>
      </w:r>
      <w:r w:rsidRPr="002C71B9">
        <w:t xml:space="preserve"> – The Vermont Broadband Equity, Access, and Deployment (BEAD) Pre-proposal portal is now open, officially opening the VT-BEAD Subrecipient Selection process. BEAD is a federal program that provides $42.45 billion to expand high-speed internet access by funding planning, infrastructure deployment, and adoption programs in all states and territories. Vermont’s allocation of those funds is almost $229 million.</w:t>
      </w:r>
    </w:p>
    <w:p w14:paraId="56A75952" w14:textId="77777777" w:rsidR="002C71B9" w:rsidRPr="002C71B9" w:rsidRDefault="002C71B9" w:rsidP="002C71B9">
      <w:r w:rsidRPr="002C71B9">
        <w:t xml:space="preserve">Internet service providers (ISPs) interested in submitting an application for the VT-BEAD Program must submit a Pre-proposal through the Pre-proposal portal between now and January 9, 2025, at noon. Prospective applicants can find a link to the portal at </w:t>
      </w:r>
      <w:hyperlink r:id="rId7" w:history="1">
        <w:r w:rsidRPr="002C71B9">
          <w:rPr>
            <w:rStyle w:val="Hyperlink"/>
          </w:rPr>
          <w:t xml:space="preserve">VCBB BEAD ArcGIS </w:t>
        </w:r>
        <w:proofErr w:type="spellStart"/>
        <w:r w:rsidRPr="002C71B9">
          <w:rPr>
            <w:rStyle w:val="Hyperlink"/>
          </w:rPr>
          <w:t>Hubsite</w:t>
        </w:r>
        <w:proofErr w:type="spellEnd"/>
      </w:hyperlink>
      <w:r w:rsidRPr="002C71B9">
        <w:t xml:space="preserve"> where they will also find BEAD eligibility data, guidance documentation, and a portal demonstration video. </w:t>
      </w:r>
    </w:p>
    <w:p w14:paraId="6D1A7EB2" w14:textId="77777777" w:rsidR="002C71B9" w:rsidRPr="002C71B9" w:rsidRDefault="002C71B9" w:rsidP="002C71B9"/>
    <w:p w14:paraId="2C7B5FB0" w14:textId="77777777" w:rsidR="002C71B9" w:rsidRPr="002C71B9" w:rsidRDefault="002C71B9" w:rsidP="002C71B9">
      <w:r w:rsidRPr="002C71B9">
        <w:t xml:space="preserve">The opening of the Pre-proposal portal also marks the beginning of the federally mandated quiet period, during which prospective applicants are blocked from communicating with each other or publicly about their bidding strategies. Please refer to VT-BEAD Initial Proposal Volume 2, the VT-BEAD Request for Applications, and the BEAD Notice of Funding Opportunity (NOFO) for guidance on the quiet period, all of which you can find on </w:t>
      </w:r>
      <w:hyperlink r:id="rId8" w:history="1">
        <w:r w:rsidRPr="002C71B9">
          <w:rPr>
            <w:rStyle w:val="Hyperlink"/>
          </w:rPr>
          <w:t>our website</w:t>
        </w:r>
      </w:hyperlink>
      <w:r w:rsidRPr="002C71B9">
        <w:t xml:space="preserve">. That’s where you can also find additional resources on the BEAD Program, including the </w:t>
      </w:r>
      <w:hyperlink r:id="rId9" w:history="1">
        <w:r w:rsidRPr="002C71B9">
          <w:rPr>
            <w:rStyle w:val="Hyperlink"/>
          </w:rPr>
          <w:t>post-challenge BEAD eligibility data</w:t>
        </w:r>
      </w:hyperlink>
      <w:r w:rsidRPr="002C71B9">
        <w:t xml:space="preserve"> using the new VT fabric (matched Vermont E-911 IDs and Broadband Serviceable Location IDs) and including post-challenge enforceable commitments that have been awarded through November 2024.</w:t>
      </w:r>
    </w:p>
    <w:p w14:paraId="29CA9F0B" w14:textId="77777777" w:rsidR="002C71B9" w:rsidRPr="002C71B9" w:rsidRDefault="002C71B9" w:rsidP="002C71B9">
      <w:r w:rsidRPr="002C71B9">
        <w:t xml:space="preserve">VCBB will hold office hours for technical or programmatic issues on Friday, December 6, 2024, at 11:00am – 12:00pm. The link to attend the virtual office hours is </w:t>
      </w:r>
      <w:hyperlink r:id="rId10" w:history="1">
        <w:r w:rsidRPr="002C71B9">
          <w:rPr>
            <w:rStyle w:val="Hyperlink"/>
          </w:rPr>
          <w:t>on our website</w:t>
        </w:r>
      </w:hyperlink>
      <w:r w:rsidRPr="002C71B9">
        <w:t>.</w:t>
      </w:r>
    </w:p>
    <w:p w14:paraId="198959AF" w14:textId="77777777" w:rsidR="002C71B9" w:rsidRPr="002C71B9" w:rsidRDefault="002C71B9" w:rsidP="002C71B9">
      <w:pPr>
        <w:rPr>
          <w:u w:val="single"/>
        </w:rPr>
      </w:pPr>
      <w:r w:rsidRPr="002C71B9">
        <w:lastRenderedPageBreak/>
        <w:t xml:space="preserve">The Pre-proposal portal will remain open until January 9, 2025, at noon. If you would like to be added to the VCBB's direct communications on this issue, or if you have programmatic questions, please email </w:t>
      </w:r>
      <w:hyperlink r:id="rId11" w:history="1">
        <w:r w:rsidRPr="002C71B9">
          <w:rPr>
            <w:rStyle w:val="Hyperlink"/>
          </w:rPr>
          <w:t>VCBB.BEAD@vermont.gov</w:t>
        </w:r>
      </w:hyperlink>
      <w:r w:rsidRPr="002C71B9">
        <w:t xml:space="preserve">. Please send any portal function-related questions to </w:t>
      </w:r>
      <w:hyperlink r:id="rId12" w:history="1">
        <w:r w:rsidRPr="002C71B9">
          <w:rPr>
            <w:rStyle w:val="Hyperlink"/>
          </w:rPr>
          <w:t>vcbb_tech_support@stone-env.com</w:t>
        </w:r>
      </w:hyperlink>
      <w:r w:rsidRPr="002C71B9">
        <w:rPr>
          <w:u w:val="single"/>
        </w:rPr>
        <w:t>.</w:t>
      </w:r>
    </w:p>
    <w:p w14:paraId="2450B375" w14:textId="77777777" w:rsidR="002C71B9" w:rsidRDefault="002C71B9"/>
    <w:sectPr w:rsidR="002C71B9">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571F" w14:textId="77777777" w:rsidR="002C71B9" w:rsidRDefault="002C71B9" w:rsidP="002C71B9">
      <w:pPr>
        <w:spacing w:after="0" w:line="240" w:lineRule="auto"/>
      </w:pPr>
      <w:r>
        <w:separator/>
      </w:r>
    </w:p>
  </w:endnote>
  <w:endnote w:type="continuationSeparator" w:id="0">
    <w:p w14:paraId="2EDBAC40" w14:textId="77777777" w:rsidR="002C71B9" w:rsidRDefault="002C71B9" w:rsidP="002C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A1F9" w14:textId="4ECDE425" w:rsidR="002C71B9" w:rsidRDefault="002C71B9">
    <w:pPr>
      <w:pStyle w:val="Footer"/>
    </w:pPr>
    <w:r>
      <w:rPr>
        <w:noProof/>
      </w:rPr>
      <mc:AlternateContent>
        <mc:Choice Requires="wps">
          <w:drawing>
            <wp:anchor distT="0" distB="0" distL="0" distR="0" simplePos="0" relativeHeight="251659264" behindDoc="0" locked="0" layoutInCell="1" allowOverlap="1" wp14:anchorId="4BB651EE" wp14:editId="112DEF80">
              <wp:simplePos x="635" y="635"/>
              <wp:positionH relativeFrom="page">
                <wp:align>left</wp:align>
              </wp:positionH>
              <wp:positionV relativeFrom="page">
                <wp:align>bottom</wp:align>
              </wp:positionV>
              <wp:extent cx="2085975" cy="346075"/>
              <wp:effectExtent l="0" t="0" r="9525" b="0"/>
              <wp:wrapNone/>
              <wp:docPr id="64614629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00E7ACB9" w14:textId="52D9D2E1" w:rsidR="002C71B9" w:rsidRPr="002C71B9" w:rsidRDefault="002C71B9" w:rsidP="002C71B9">
                          <w:pPr>
                            <w:spacing w:after="0"/>
                            <w:rPr>
                              <w:rFonts w:ascii="Rockwell" w:eastAsia="Rockwell" w:hAnsi="Rockwell" w:cs="Rockwell"/>
                              <w:noProof/>
                              <w:color w:val="0078D7"/>
                              <w:sz w:val="18"/>
                              <w:szCs w:val="18"/>
                            </w:rPr>
                          </w:pPr>
                          <w:r w:rsidRPr="002C71B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B651EE"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bWEgIAACI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" filled="f" stroked="f">
              <v:fill o:detectmouseclick="t"/>
              <v:textbox style="mso-fit-shape-to-text:t" inset="20pt,0,0,15pt">
                <w:txbxContent>
                  <w:p w14:paraId="00E7ACB9" w14:textId="52D9D2E1" w:rsidR="002C71B9" w:rsidRPr="002C71B9" w:rsidRDefault="002C71B9" w:rsidP="002C71B9">
                    <w:pPr>
                      <w:spacing w:after="0"/>
                      <w:rPr>
                        <w:rFonts w:ascii="Rockwell" w:eastAsia="Rockwell" w:hAnsi="Rockwell" w:cs="Rockwell"/>
                        <w:noProof/>
                        <w:color w:val="0078D7"/>
                        <w:sz w:val="18"/>
                        <w:szCs w:val="18"/>
                      </w:rPr>
                    </w:pPr>
                    <w:r w:rsidRPr="002C71B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207C" w14:textId="699C61E3" w:rsidR="002C71B9" w:rsidRDefault="002C71B9">
    <w:pPr>
      <w:pStyle w:val="Footer"/>
    </w:pPr>
    <w:r>
      <w:rPr>
        <w:noProof/>
      </w:rPr>
      <mc:AlternateContent>
        <mc:Choice Requires="wps">
          <w:drawing>
            <wp:anchor distT="0" distB="0" distL="0" distR="0" simplePos="0" relativeHeight="251660288" behindDoc="0" locked="0" layoutInCell="1" allowOverlap="1" wp14:anchorId="2F642233" wp14:editId="61618464">
              <wp:simplePos x="914400" y="9418320"/>
              <wp:positionH relativeFrom="page">
                <wp:align>left</wp:align>
              </wp:positionH>
              <wp:positionV relativeFrom="page">
                <wp:align>bottom</wp:align>
              </wp:positionV>
              <wp:extent cx="2085975" cy="346075"/>
              <wp:effectExtent l="0" t="0" r="9525" b="0"/>
              <wp:wrapNone/>
              <wp:docPr id="113649174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512D86C7" w14:textId="5A986153" w:rsidR="002C71B9" w:rsidRPr="002C71B9" w:rsidRDefault="002C71B9" w:rsidP="002C71B9">
                          <w:pPr>
                            <w:spacing w:after="0"/>
                            <w:rPr>
                              <w:rFonts w:ascii="Rockwell" w:eastAsia="Rockwell" w:hAnsi="Rockwell" w:cs="Rockwell"/>
                              <w:noProof/>
                              <w:color w:val="0078D7"/>
                              <w:sz w:val="18"/>
                              <w:szCs w:val="18"/>
                            </w:rPr>
                          </w:pPr>
                          <w:r w:rsidRPr="002C71B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642233"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" filled="f" stroked="f">
              <v:fill o:detectmouseclick="t"/>
              <v:textbox style="mso-fit-shape-to-text:t" inset="20pt,0,0,15pt">
                <w:txbxContent>
                  <w:p w14:paraId="512D86C7" w14:textId="5A986153" w:rsidR="002C71B9" w:rsidRPr="002C71B9" w:rsidRDefault="002C71B9" w:rsidP="002C71B9">
                    <w:pPr>
                      <w:spacing w:after="0"/>
                      <w:rPr>
                        <w:rFonts w:ascii="Rockwell" w:eastAsia="Rockwell" w:hAnsi="Rockwell" w:cs="Rockwell"/>
                        <w:noProof/>
                        <w:color w:val="0078D7"/>
                        <w:sz w:val="18"/>
                        <w:szCs w:val="18"/>
                      </w:rPr>
                    </w:pPr>
                    <w:r w:rsidRPr="002C71B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1367" w14:textId="3D2DFCDE" w:rsidR="002C71B9" w:rsidRDefault="002C71B9">
    <w:pPr>
      <w:pStyle w:val="Footer"/>
    </w:pPr>
    <w:r>
      <w:rPr>
        <w:noProof/>
      </w:rPr>
      <mc:AlternateContent>
        <mc:Choice Requires="wps">
          <w:drawing>
            <wp:anchor distT="0" distB="0" distL="0" distR="0" simplePos="0" relativeHeight="251658240" behindDoc="0" locked="0" layoutInCell="1" allowOverlap="1" wp14:anchorId="284A92A9" wp14:editId="26874F28">
              <wp:simplePos x="635" y="635"/>
              <wp:positionH relativeFrom="page">
                <wp:align>left</wp:align>
              </wp:positionH>
              <wp:positionV relativeFrom="page">
                <wp:align>bottom</wp:align>
              </wp:positionV>
              <wp:extent cx="2085975" cy="346075"/>
              <wp:effectExtent l="0" t="0" r="9525" b="0"/>
              <wp:wrapNone/>
              <wp:docPr id="200858960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3D0F9790" w14:textId="1A364269" w:rsidR="002C71B9" w:rsidRPr="002C71B9" w:rsidRDefault="002C71B9" w:rsidP="002C71B9">
                          <w:pPr>
                            <w:spacing w:after="0"/>
                            <w:rPr>
                              <w:rFonts w:ascii="Rockwell" w:eastAsia="Rockwell" w:hAnsi="Rockwell" w:cs="Rockwell"/>
                              <w:noProof/>
                              <w:color w:val="0078D7"/>
                              <w:sz w:val="18"/>
                              <w:szCs w:val="18"/>
                            </w:rPr>
                          </w:pPr>
                          <w:r w:rsidRPr="002C71B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4A92A9"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mxDwIAABs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" filled="f" stroked="f">
              <v:fill o:detectmouseclick="t"/>
              <v:textbox style="mso-fit-shape-to-text:t" inset="20pt,0,0,15pt">
                <w:txbxContent>
                  <w:p w14:paraId="3D0F9790" w14:textId="1A364269" w:rsidR="002C71B9" w:rsidRPr="002C71B9" w:rsidRDefault="002C71B9" w:rsidP="002C71B9">
                    <w:pPr>
                      <w:spacing w:after="0"/>
                      <w:rPr>
                        <w:rFonts w:ascii="Rockwell" w:eastAsia="Rockwell" w:hAnsi="Rockwell" w:cs="Rockwell"/>
                        <w:noProof/>
                        <w:color w:val="0078D7"/>
                        <w:sz w:val="18"/>
                        <w:szCs w:val="18"/>
                      </w:rPr>
                    </w:pPr>
                    <w:r w:rsidRPr="002C71B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DD7C" w14:textId="77777777" w:rsidR="002C71B9" w:rsidRDefault="002C71B9" w:rsidP="002C71B9">
      <w:pPr>
        <w:spacing w:after="0" w:line="240" w:lineRule="auto"/>
      </w:pPr>
      <w:r>
        <w:separator/>
      </w:r>
    </w:p>
  </w:footnote>
  <w:footnote w:type="continuationSeparator" w:id="0">
    <w:p w14:paraId="5A3F6DF3" w14:textId="77777777" w:rsidR="002C71B9" w:rsidRDefault="002C71B9" w:rsidP="002C7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B9"/>
    <w:rsid w:val="002A2D51"/>
    <w:rsid w:val="002C71B9"/>
    <w:rsid w:val="00BD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5C8B"/>
  <w15:chartTrackingRefBased/>
  <w15:docId w15:val="{B247013D-D42E-48BD-B200-8621992E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1B9"/>
    <w:rPr>
      <w:rFonts w:eastAsiaTheme="majorEastAsia" w:cstheme="majorBidi"/>
      <w:color w:val="272727" w:themeColor="text1" w:themeTint="D8"/>
    </w:rPr>
  </w:style>
  <w:style w:type="paragraph" w:styleId="Title">
    <w:name w:val="Title"/>
    <w:basedOn w:val="Normal"/>
    <w:next w:val="Normal"/>
    <w:link w:val="TitleChar"/>
    <w:uiPriority w:val="10"/>
    <w:qFormat/>
    <w:rsid w:val="002C7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1B9"/>
    <w:pPr>
      <w:spacing w:before="160"/>
      <w:jc w:val="center"/>
    </w:pPr>
    <w:rPr>
      <w:i/>
      <w:iCs/>
      <w:color w:val="404040" w:themeColor="text1" w:themeTint="BF"/>
    </w:rPr>
  </w:style>
  <w:style w:type="character" w:customStyle="1" w:styleId="QuoteChar">
    <w:name w:val="Quote Char"/>
    <w:basedOn w:val="DefaultParagraphFont"/>
    <w:link w:val="Quote"/>
    <w:uiPriority w:val="29"/>
    <w:rsid w:val="002C71B9"/>
    <w:rPr>
      <w:i/>
      <w:iCs/>
      <w:color w:val="404040" w:themeColor="text1" w:themeTint="BF"/>
    </w:rPr>
  </w:style>
  <w:style w:type="paragraph" w:styleId="ListParagraph">
    <w:name w:val="List Paragraph"/>
    <w:basedOn w:val="Normal"/>
    <w:uiPriority w:val="34"/>
    <w:qFormat/>
    <w:rsid w:val="002C71B9"/>
    <w:pPr>
      <w:ind w:left="720"/>
      <w:contextualSpacing/>
    </w:pPr>
  </w:style>
  <w:style w:type="character" w:styleId="IntenseEmphasis">
    <w:name w:val="Intense Emphasis"/>
    <w:basedOn w:val="DefaultParagraphFont"/>
    <w:uiPriority w:val="21"/>
    <w:qFormat/>
    <w:rsid w:val="002C71B9"/>
    <w:rPr>
      <w:i/>
      <w:iCs/>
      <w:color w:val="0F4761" w:themeColor="accent1" w:themeShade="BF"/>
    </w:rPr>
  </w:style>
  <w:style w:type="paragraph" w:styleId="IntenseQuote">
    <w:name w:val="Intense Quote"/>
    <w:basedOn w:val="Normal"/>
    <w:next w:val="Normal"/>
    <w:link w:val="IntenseQuoteChar"/>
    <w:uiPriority w:val="30"/>
    <w:qFormat/>
    <w:rsid w:val="002C7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1B9"/>
    <w:rPr>
      <w:i/>
      <w:iCs/>
      <w:color w:val="0F4761" w:themeColor="accent1" w:themeShade="BF"/>
    </w:rPr>
  </w:style>
  <w:style w:type="character" w:styleId="IntenseReference">
    <w:name w:val="Intense Reference"/>
    <w:basedOn w:val="DefaultParagraphFont"/>
    <w:uiPriority w:val="32"/>
    <w:qFormat/>
    <w:rsid w:val="002C71B9"/>
    <w:rPr>
      <w:b/>
      <w:bCs/>
      <w:smallCaps/>
      <w:color w:val="0F4761" w:themeColor="accent1" w:themeShade="BF"/>
      <w:spacing w:val="5"/>
    </w:rPr>
  </w:style>
  <w:style w:type="character" w:styleId="Hyperlink">
    <w:name w:val="Hyperlink"/>
    <w:basedOn w:val="DefaultParagraphFont"/>
    <w:uiPriority w:val="99"/>
    <w:unhideWhenUsed/>
    <w:rsid w:val="002C71B9"/>
    <w:rPr>
      <w:color w:val="467886" w:themeColor="hyperlink"/>
      <w:u w:val="single"/>
    </w:rPr>
  </w:style>
  <w:style w:type="character" w:styleId="UnresolvedMention">
    <w:name w:val="Unresolved Mention"/>
    <w:basedOn w:val="DefaultParagraphFont"/>
    <w:uiPriority w:val="99"/>
    <w:semiHidden/>
    <w:unhideWhenUsed/>
    <w:rsid w:val="002C71B9"/>
    <w:rPr>
      <w:color w:val="605E5C"/>
      <w:shd w:val="clear" w:color="auto" w:fill="E1DFDD"/>
    </w:rPr>
  </w:style>
  <w:style w:type="paragraph" w:styleId="Footer">
    <w:name w:val="footer"/>
    <w:basedOn w:val="Normal"/>
    <w:link w:val="FooterChar"/>
    <w:uiPriority w:val="99"/>
    <w:unhideWhenUsed/>
    <w:rsid w:val="002C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1534">
      <w:bodyDiv w:val="1"/>
      <w:marLeft w:val="0"/>
      <w:marRight w:val="0"/>
      <w:marTop w:val="0"/>
      <w:marBottom w:val="0"/>
      <w:divBdr>
        <w:top w:val="none" w:sz="0" w:space="0" w:color="auto"/>
        <w:left w:val="none" w:sz="0" w:space="0" w:color="auto"/>
        <w:bottom w:val="none" w:sz="0" w:space="0" w:color="auto"/>
        <w:right w:val="none" w:sz="0" w:space="0" w:color="auto"/>
      </w:divBdr>
    </w:div>
    <w:div w:id="38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CrhaCjRvnlfRZx11lu5iYImQLW0?domain=publicservice.vermont.gov"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rl.us.m.mimecastprotect.com/s/rWWKCgJxkgiG4z55PcohZI4FJLg?domain=explore-vcbb.hub.arcgis.com" TargetMode="External"/><Relationship Id="rId12" Type="http://schemas.openxmlformats.org/officeDocument/2006/relationships/hyperlink" Target="mailto:vcbb_tech_support@stone-env.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erryn.Herzog@Vermont.govH" TargetMode="External"/><Relationship Id="rId11" Type="http://schemas.openxmlformats.org/officeDocument/2006/relationships/hyperlink" Target="mailto:VCBB.BEAD@vermont.gov"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url.us.m.mimecastprotect.com/s/mLufCkRwomf5oJ33Ys9sNIGWrCZ?domain=publicservice.vermont.gov" TargetMode="External"/><Relationship Id="rId4" Type="http://schemas.openxmlformats.org/officeDocument/2006/relationships/footnotes" Target="footnotes.xml"/><Relationship Id="rId9" Type="http://schemas.openxmlformats.org/officeDocument/2006/relationships/hyperlink" Target="https://url.us.m.mimecastprotect.com/s/rWWKCgJxkgiG4z55PcohZI4FJLg?domain=explore-vcbb.hub.arcgi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2521</Characters>
  <Application>Microsoft Office Word</Application>
  <DocSecurity>0</DocSecurity>
  <Lines>21</Lines>
  <Paragraphs>5</Paragraphs>
  <ScaleCrop>false</ScaleCrop>
  <Company>Informa plc</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Baumgartner, Jeff</dc:creator>
  <cp:keywords/>
  <dc:description/>
  <cp:lastModifiedBy>Baumgartner, Jeff</cp:lastModifiedBy>
  <cp:revision>2</cp:revision>
  <dcterms:created xsi:type="dcterms:W3CDTF">2024-12-04T22:39:00Z</dcterms:created>
  <dcterms:modified xsi:type="dcterms:W3CDTF">2024-12-04T22:40:00Z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77b8a529,268368f4,43bd7ce1</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2024-12-04T22:39:36Z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ebdb4deb-3557-42e1-b322-b769c48ea8dc</vt:lpwstr>
  </property>
  <property fmtid="{D5CDD505-2E9C-101B-9397-08002B2CF9AE}" pid="11" name="MSIP_Label_2bbab825-a111-45e4-86a1-18cee0005896_ContentBits">
    <vt:lpwstr>2</vt:lpwstr>
  </property>
</Properties>
</file>