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109D" w14:textId="77777777" w:rsidR="007E0A05" w:rsidRDefault="007E0A05"/>
    <w:p w14:paraId="1BAB53E6" w14:textId="77777777" w:rsidR="004A5849" w:rsidRPr="003D03B2" w:rsidRDefault="004A5849" w:rsidP="004A5849">
      <w:pPr>
        <w:spacing w:after="0" w:line="240" w:lineRule="auto"/>
        <w:jc w:val="center"/>
        <w:rPr>
          <w:rFonts w:ascii="Times New Roman" w:hAnsi="Times New Roman" w:cs="Times New Roman"/>
          <w:b/>
          <w:bCs/>
          <w:sz w:val="24"/>
          <w:szCs w:val="24"/>
          <w:lang w:val="en-CA"/>
        </w:rPr>
      </w:pPr>
      <w:r w:rsidRPr="003D03B2">
        <w:rPr>
          <w:rFonts w:ascii="Times New Roman" w:hAnsi="Times New Roman" w:cs="Times New Roman"/>
          <w:b/>
          <w:bCs/>
          <w:sz w:val="24"/>
          <w:szCs w:val="24"/>
          <w:lang w:val="en-CA"/>
        </w:rPr>
        <w:t>SCTE TechExpo25 Spotlights Broadband</w:t>
      </w:r>
      <w:r>
        <w:rPr>
          <w:rFonts w:ascii="Times New Roman" w:hAnsi="Times New Roman" w:cs="Times New Roman"/>
          <w:b/>
          <w:bCs/>
          <w:sz w:val="24"/>
          <w:szCs w:val="24"/>
          <w:lang w:val="en-CA"/>
        </w:rPr>
        <w:t>'</w:t>
      </w:r>
      <w:r w:rsidRPr="003D03B2">
        <w:rPr>
          <w:rFonts w:ascii="Times New Roman" w:hAnsi="Times New Roman" w:cs="Times New Roman"/>
          <w:b/>
          <w:bCs/>
          <w:sz w:val="24"/>
          <w:szCs w:val="24"/>
          <w:lang w:val="en-CA"/>
        </w:rPr>
        <w:t>s</w:t>
      </w:r>
    </w:p>
    <w:p w14:paraId="16BE5F5F" w14:textId="77777777" w:rsidR="004A5849" w:rsidRPr="003D03B2" w:rsidRDefault="004A5849" w:rsidP="004A5849">
      <w:pPr>
        <w:spacing w:after="0" w:line="240" w:lineRule="auto"/>
        <w:jc w:val="center"/>
        <w:rPr>
          <w:rFonts w:ascii="Times New Roman" w:hAnsi="Times New Roman" w:cs="Times New Roman"/>
          <w:b/>
          <w:bCs/>
          <w:sz w:val="24"/>
          <w:szCs w:val="24"/>
        </w:rPr>
      </w:pPr>
      <w:r w:rsidRPr="003D03B2">
        <w:rPr>
          <w:rFonts w:ascii="Times New Roman" w:hAnsi="Times New Roman" w:cs="Times New Roman"/>
          <w:b/>
          <w:bCs/>
          <w:sz w:val="24"/>
          <w:szCs w:val="24"/>
          <w:lang w:val="en-CA"/>
        </w:rPr>
        <w:t>Network (R)Evolution</w:t>
      </w:r>
    </w:p>
    <w:p w14:paraId="205D778F" w14:textId="77777777" w:rsidR="004A5849" w:rsidRPr="003D03B2" w:rsidRDefault="004A5849" w:rsidP="004A5849">
      <w:pPr>
        <w:spacing w:after="0" w:line="240" w:lineRule="auto"/>
        <w:jc w:val="center"/>
        <w:rPr>
          <w:rFonts w:ascii="Times New Roman" w:hAnsi="Times New Roman" w:cs="Times New Roman"/>
          <w:b/>
          <w:bCs/>
          <w:sz w:val="24"/>
          <w:szCs w:val="24"/>
        </w:rPr>
      </w:pPr>
    </w:p>
    <w:p w14:paraId="3CC07DB2" w14:textId="77777777" w:rsidR="004A5849" w:rsidRPr="003D03B2" w:rsidRDefault="004A5849" w:rsidP="004A5849">
      <w:pPr>
        <w:spacing w:after="0" w:line="240" w:lineRule="auto"/>
        <w:jc w:val="center"/>
        <w:rPr>
          <w:rFonts w:ascii="Times New Roman" w:hAnsi="Times New Roman" w:cs="Times New Roman"/>
          <w:b/>
          <w:bCs/>
          <w:sz w:val="24"/>
          <w:szCs w:val="24"/>
        </w:rPr>
      </w:pPr>
      <w:r w:rsidRPr="003D03B2">
        <w:rPr>
          <w:rFonts w:ascii="Times New Roman" w:hAnsi="Times New Roman" w:cs="Times New Roman"/>
          <w:b/>
          <w:bCs/>
          <w:i/>
          <w:iCs/>
          <w:sz w:val="24"/>
          <w:szCs w:val="24"/>
        </w:rPr>
        <w:t>Global Broadband Leaders Converge </w:t>
      </w:r>
      <w:r w:rsidRPr="003D03B2">
        <w:rPr>
          <w:rFonts w:ascii="Times New Roman" w:hAnsi="Times New Roman" w:cs="Times New Roman"/>
          <w:b/>
          <w:bCs/>
          <w:i/>
          <w:iCs/>
          <w:sz w:val="24"/>
          <w:szCs w:val="24"/>
          <w:lang w:val="en-CA"/>
        </w:rPr>
        <w:t>In Washington, D.C. </w:t>
      </w:r>
      <w:r w:rsidRPr="003D03B2">
        <w:rPr>
          <w:rFonts w:ascii="Times New Roman" w:hAnsi="Times New Roman" w:cs="Times New Roman"/>
          <w:b/>
          <w:bCs/>
          <w:i/>
          <w:iCs/>
          <w:sz w:val="24"/>
          <w:szCs w:val="24"/>
        </w:rPr>
        <w:t>to Define the Next Era of Connectivity</w:t>
      </w:r>
    </w:p>
    <w:p w14:paraId="3FA2D9D9" w14:textId="77777777" w:rsidR="004A5849" w:rsidRPr="003D03B2" w:rsidRDefault="004A5849" w:rsidP="004A5849">
      <w:pPr>
        <w:spacing w:after="0" w:line="240" w:lineRule="auto"/>
        <w:jc w:val="center"/>
        <w:rPr>
          <w:rFonts w:ascii="Times New Roman" w:hAnsi="Times New Roman" w:cs="Times New Roman"/>
          <w:b/>
          <w:bCs/>
          <w:i/>
          <w:iCs/>
          <w:sz w:val="24"/>
          <w:szCs w:val="24"/>
        </w:rPr>
      </w:pPr>
    </w:p>
    <w:p w14:paraId="658C3EE9" w14:textId="77777777" w:rsidR="004A5849" w:rsidRDefault="004A5849" w:rsidP="004A5849">
      <w:pPr>
        <w:spacing w:after="0" w:line="240" w:lineRule="auto"/>
        <w:jc w:val="center"/>
        <w:rPr>
          <w:rFonts w:ascii="Times New Roman" w:hAnsi="Times New Roman" w:cs="Times New Roman"/>
          <w:b/>
          <w:bCs/>
          <w:i/>
          <w:iCs/>
          <w:sz w:val="24"/>
          <w:szCs w:val="24"/>
        </w:rPr>
      </w:pPr>
      <w:r w:rsidRPr="003D03B2">
        <w:rPr>
          <w:rFonts w:ascii="Times New Roman" w:hAnsi="Times New Roman" w:cs="Times New Roman"/>
          <w:b/>
          <w:bCs/>
          <w:i/>
          <w:iCs/>
          <w:sz w:val="24"/>
          <w:szCs w:val="24"/>
        </w:rPr>
        <w:t>Agenda is now live.</w:t>
      </w:r>
    </w:p>
    <w:p w14:paraId="50564BC2" w14:textId="77777777" w:rsidR="004A5849" w:rsidRPr="003D03B2" w:rsidRDefault="004A5849" w:rsidP="004A5849">
      <w:pPr>
        <w:spacing w:after="0" w:line="240" w:lineRule="auto"/>
        <w:jc w:val="center"/>
        <w:rPr>
          <w:rFonts w:ascii="Times New Roman" w:hAnsi="Times New Roman" w:cs="Times New Roman"/>
          <w:b/>
          <w:bCs/>
          <w:i/>
          <w:iCs/>
          <w:sz w:val="24"/>
          <w:szCs w:val="24"/>
        </w:rPr>
      </w:pPr>
    </w:p>
    <w:p w14:paraId="19A52686" w14:textId="77777777" w:rsidR="004A5849" w:rsidRDefault="004A5849" w:rsidP="004A5849">
      <w:pPr>
        <w:spacing w:after="0" w:line="240" w:lineRule="auto"/>
        <w:rPr>
          <w:rFonts w:ascii="Times New Roman" w:hAnsi="Times New Roman" w:cs="Times New Roman"/>
          <w:b/>
          <w:bCs/>
          <w:sz w:val="24"/>
          <w:szCs w:val="24"/>
        </w:rPr>
      </w:pPr>
      <w:r w:rsidRPr="003D03B2">
        <w:rPr>
          <w:rFonts w:ascii="Times New Roman" w:hAnsi="Times New Roman" w:cs="Times New Roman"/>
          <w:b/>
          <w:bCs/>
          <w:sz w:val="24"/>
          <w:szCs w:val="24"/>
        </w:rPr>
        <w:t>EXTON, PA.– June 9, 2025 –</w:t>
      </w:r>
      <w:r w:rsidRPr="003D03B2">
        <w:rPr>
          <w:rFonts w:ascii="Times New Roman" w:hAnsi="Times New Roman" w:cs="Times New Roman"/>
          <w:sz w:val="24"/>
          <w:szCs w:val="24"/>
        </w:rPr>
        <w:t xml:space="preserve"> SCTE</w:t>
      </w:r>
      <w:r>
        <w:rPr>
          <w:rFonts w:ascii="Times New Roman" w:hAnsi="Times New Roman" w:cs="Times New Roman"/>
          <w:sz w:val="24"/>
          <w:szCs w:val="24"/>
        </w:rPr>
        <w:t>'</w:t>
      </w:r>
      <w:r w:rsidRPr="003D03B2">
        <w:rPr>
          <w:rFonts w:ascii="Times New Roman" w:hAnsi="Times New Roman" w:cs="Times New Roman"/>
          <w:sz w:val="24"/>
          <w:szCs w:val="24"/>
        </w:rPr>
        <w:t xml:space="preserve">s </w:t>
      </w:r>
      <w:hyperlink r:id="rId7" w:history="1">
        <w:r w:rsidRPr="003D03B2">
          <w:rPr>
            <w:rStyle w:val="Hyperlink"/>
            <w:rFonts w:ascii="Times New Roman" w:hAnsi="Times New Roman" w:cs="Times New Roman"/>
            <w:sz w:val="24"/>
            <w:szCs w:val="24"/>
          </w:rPr>
          <w:t>TechExpo25</w:t>
        </w:r>
      </w:hyperlink>
      <w:r w:rsidRPr="003D03B2">
        <w:rPr>
          <w:rFonts w:ascii="Times New Roman" w:hAnsi="Times New Roman" w:cs="Times New Roman"/>
          <w:sz w:val="24"/>
          <w:szCs w:val="24"/>
        </w:rPr>
        <w:t>—the broadband industry</w:t>
      </w:r>
      <w:r>
        <w:rPr>
          <w:rFonts w:ascii="Times New Roman" w:hAnsi="Times New Roman" w:cs="Times New Roman"/>
          <w:sz w:val="24"/>
          <w:szCs w:val="24"/>
        </w:rPr>
        <w:t>'</w:t>
      </w:r>
      <w:r w:rsidRPr="003D03B2">
        <w:rPr>
          <w:rFonts w:ascii="Times New Roman" w:hAnsi="Times New Roman" w:cs="Times New Roman"/>
          <w:sz w:val="24"/>
          <w:szCs w:val="24"/>
        </w:rPr>
        <w:t xml:space="preserve">s flagship event—has unveiled its </w:t>
      </w:r>
      <w:hyperlink r:id="rId8" w:history="1">
        <w:r w:rsidRPr="003D03B2">
          <w:rPr>
            <w:rStyle w:val="Hyperlink"/>
            <w:rFonts w:ascii="Times New Roman" w:hAnsi="Times New Roman" w:cs="Times New Roman"/>
            <w:sz w:val="24"/>
            <w:szCs w:val="24"/>
          </w:rPr>
          <w:t>agenda</w:t>
        </w:r>
      </w:hyperlink>
      <w:r w:rsidRPr="003D03B2">
        <w:rPr>
          <w:rFonts w:ascii="Times New Roman" w:hAnsi="Times New Roman" w:cs="Times New Roman"/>
          <w:sz w:val="24"/>
          <w:szCs w:val="24"/>
        </w:rPr>
        <w:t xml:space="preserve">, setting the stage for the most future-focused </w:t>
      </w:r>
      <w:proofErr w:type="spellStart"/>
      <w:r w:rsidRPr="003D03B2">
        <w:rPr>
          <w:rFonts w:ascii="Times New Roman" w:hAnsi="Times New Roman" w:cs="Times New Roman"/>
          <w:sz w:val="24"/>
          <w:szCs w:val="24"/>
        </w:rPr>
        <w:t>TechExpo</w:t>
      </w:r>
      <w:proofErr w:type="spellEnd"/>
      <w:r w:rsidRPr="003D03B2">
        <w:rPr>
          <w:rFonts w:ascii="Times New Roman" w:hAnsi="Times New Roman" w:cs="Times New Roman"/>
          <w:sz w:val="24"/>
          <w:szCs w:val="24"/>
        </w:rPr>
        <w:t xml:space="preserve"> yet. Taking place in Washington, D.C., from September 29 to October 1 and co-hosted by </w:t>
      </w:r>
      <w:hyperlink r:id="rId9" w:history="1">
        <w:r w:rsidRPr="003D03B2">
          <w:rPr>
            <w:rStyle w:val="Hyperlink"/>
            <w:rFonts w:ascii="Times New Roman" w:hAnsi="Times New Roman" w:cs="Times New Roman"/>
            <w:sz w:val="24"/>
            <w:szCs w:val="24"/>
          </w:rPr>
          <w:t>Comcast</w:t>
        </w:r>
      </w:hyperlink>
      <w:r w:rsidRPr="003D03B2">
        <w:rPr>
          <w:rFonts w:ascii="Times New Roman" w:hAnsi="Times New Roman" w:cs="Times New Roman"/>
          <w:sz w:val="24"/>
          <w:szCs w:val="24"/>
        </w:rPr>
        <w:t xml:space="preserve"> and </w:t>
      </w:r>
      <w:hyperlink r:id="rId10" w:history="1">
        <w:r w:rsidRPr="003D03B2">
          <w:rPr>
            <w:rStyle w:val="Hyperlink"/>
            <w:rFonts w:ascii="Times New Roman" w:hAnsi="Times New Roman" w:cs="Times New Roman"/>
            <w:sz w:val="24"/>
            <w:szCs w:val="24"/>
          </w:rPr>
          <w:t>NCTA-The Internet &amp; Television Association</w:t>
        </w:r>
      </w:hyperlink>
      <w:r w:rsidRPr="003D03B2">
        <w:rPr>
          <w:rFonts w:ascii="Times New Roman" w:hAnsi="Times New Roman" w:cs="Times New Roman"/>
          <w:sz w:val="24"/>
          <w:szCs w:val="24"/>
        </w:rPr>
        <w:t>, the event will bring together leading technologists, innovators, policymakers, and industry executives to explore the breakthroughs shaping the next era of connectivity</w:t>
      </w:r>
      <w:r w:rsidRPr="003D03B2">
        <w:rPr>
          <w:rFonts w:ascii="Times New Roman" w:hAnsi="Times New Roman" w:cs="Times New Roman"/>
          <w:b/>
          <w:bCs/>
          <w:sz w:val="24"/>
          <w:szCs w:val="24"/>
        </w:rPr>
        <w:t>.</w:t>
      </w:r>
    </w:p>
    <w:p w14:paraId="6FC39C5F" w14:textId="77777777" w:rsidR="004A5849" w:rsidRPr="003D03B2" w:rsidRDefault="004A5849" w:rsidP="004A5849">
      <w:pPr>
        <w:spacing w:after="0" w:line="240" w:lineRule="auto"/>
        <w:rPr>
          <w:rFonts w:ascii="Times New Roman" w:hAnsi="Times New Roman" w:cs="Times New Roman"/>
          <w:b/>
          <w:bCs/>
          <w:sz w:val="24"/>
          <w:szCs w:val="24"/>
        </w:rPr>
      </w:pPr>
    </w:p>
    <w:p w14:paraId="3E52E378" w14:textId="77777777" w:rsidR="004A5849" w:rsidRPr="003D03B2" w:rsidRDefault="004A5849" w:rsidP="004A5849">
      <w:pPr>
        <w:spacing w:after="0" w:line="240" w:lineRule="auto"/>
        <w:rPr>
          <w:rFonts w:ascii="Times New Roman" w:hAnsi="Times New Roman" w:cs="Times New Roman"/>
          <w:b/>
          <w:bCs/>
          <w:sz w:val="24"/>
          <w:szCs w:val="24"/>
        </w:rPr>
      </w:pPr>
      <w:r w:rsidRPr="003D03B2">
        <w:rPr>
          <w:rFonts w:ascii="Times New Roman" w:hAnsi="Times New Roman" w:cs="Times New Roman"/>
          <w:b/>
          <w:bCs/>
          <w:sz w:val="24"/>
          <w:szCs w:val="24"/>
        </w:rPr>
        <w:t>Why Washington, D.C.? </w:t>
      </w:r>
    </w:p>
    <w:p w14:paraId="0CED4F49"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After a</w:t>
      </w:r>
      <w:r w:rsidRPr="003D03B2">
        <w:rPr>
          <w:rFonts w:ascii="Times New Roman" w:hAnsi="Times New Roman" w:cs="Times New Roman"/>
          <w:b/>
          <w:bCs/>
          <w:sz w:val="24"/>
          <w:szCs w:val="24"/>
        </w:rPr>
        <w:t xml:space="preserve"> </w:t>
      </w:r>
      <w:r w:rsidRPr="003D03B2">
        <w:rPr>
          <w:rFonts w:ascii="Times New Roman" w:hAnsi="Times New Roman" w:cs="Times New Roman"/>
          <w:sz w:val="24"/>
          <w:szCs w:val="24"/>
        </w:rPr>
        <w:t>pivotal election year and at a time of historic investment in broadband infrastructure and innovation, SCTE TechExpo25 is heading to the heart of policymaking—Washington, D.C.—to amplify the voice of the connectivity industry and highlight the transformative technologies shaping America</w:t>
      </w:r>
      <w:r>
        <w:rPr>
          <w:rFonts w:ascii="Times New Roman" w:hAnsi="Times New Roman" w:cs="Times New Roman"/>
          <w:sz w:val="24"/>
          <w:szCs w:val="24"/>
        </w:rPr>
        <w:t>'</w:t>
      </w:r>
      <w:r w:rsidRPr="003D03B2">
        <w:rPr>
          <w:rFonts w:ascii="Times New Roman" w:hAnsi="Times New Roman" w:cs="Times New Roman"/>
          <w:sz w:val="24"/>
          <w:szCs w:val="24"/>
        </w:rPr>
        <w:t>s digital future.</w:t>
      </w:r>
    </w:p>
    <w:p w14:paraId="07074B16" w14:textId="77777777" w:rsidR="004A5849" w:rsidRDefault="004A5849" w:rsidP="004A5849">
      <w:pPr>
        <w:spacing w:after="0" w:line="240" w:lineRule="auto"/>
        <w:rPr>
          <w:rFonts w:ascii="Times New Roman" w:hAnsi="Times New Roman" w:cs="Times New Roman"/>
          <w:b/>
          <w:bCs/>
          <w:sz w:val="24"/>
          <w:szCs w:val="24"/>
        </w:rPr>
      </w:pPr>
      <w:r w:rsidRPr="003D03B2">
        <w:rPr>
          <w:rFonts w:ascii="Times New Roman" w:hAnsi="Times New Roman" w:cs="Times New Roman"/>
          <w:sz w:val="24"/>
          <w:szCs w:val="24"/>
        </w:rPr>
        <w:t> </w:t>
      </w:r>
      <w:r>
        <w:rPr>
          <w:rFonts w:ascii="Times New Roman" w:hAnsi="Times New Roman" w:cs="Times New Roman"/>
          <w:sz w:val="24"/>
          <w:szCs w:val="24"/>
        </w:rPr>
        <w:t>"</w:t>
      </w:r>
      <w:r w:rsidRPr="003D03B2">
        <w:rPr>
          <w:rFonts w:ascii="Times New Roman" w:hAnsi="Times New Roman" w:cs="Times New Roman"/>
          <w:sz w:val="24"/>
          <w:szCs w:val="24"/>
        </w:rPr>
        <w:t>I can</w:t>
      </w:r>
      <w:r>
        <w:rPr>
          <w:rFonts w:ascii="Times New Roman" w:hAnsi="Times New Roman" w:cs="Times New Roman"/>
          <w:sz w:val="24"/>
          <w:szCs w:val="24"/>
        </w:rPr>
        <w:t>'</w:t>
      </w:r>
      <w:r w:rsidRPr="003D03B2">
        <w:rPr>
          <w:rFonts w:ascii="Times New Roman" w:hAnsi="Times New Roman" w:cs="Times New Roman"/>
          <w:sz w:val="24"/>
          <w:szCs w:val="24"/>
        </w:rPr>
        <w:t>t think of a more important year to host SCTE in Washington, D.C. In 2025, we have an important opportunity to showcase how our industry is building the critical digital infrastructure that is the backbone of America</w:t>
      </w:r>
      <w:r>
        <w:rPr>
          <w:rFonts w:ascii="Times New Roman" w:hAnsi="Times New Roman" w:cs="Times New Roman"/>
          <w:sz w:val="24"/>
          <w:szCs w:val="24"/>
        </w:rPr>
        <w:t>'</w:t>
      </w:r>
      <w:r w:rsidRPr="003D03B2">
        <w:rPr>
          <w:rFonts w:ascii="Times New Roman" w:hAnsi="Times New Roman" w:cs="Times New Roman"/>
          <w:sz w:val="24"/>
          <w:szCs w:val="24"/>
        </w:rPr>
        <w:t>s economic growth, technological progress, and global competitiveness. Hosting in the nation</w:t>
      </w:r>
      <w:r>
        <w:rPr>
          <w:rFonts w:ascii="Times New Roman" w:hAnsi="Times New Roman" w:cs="Times New Roman"/>
          <w:sz w:val="24"/>
          <w:szCs w:val="24"/>
        </w:rPr>
        <w:t>'</w:t>
      </w:r>
      <w:r w:rsidRPr="003D03B2">
        <w:rPr>
          <w:rFonts w:ascii="Times New Roman" w:hAnsi="Times New Roman" w:cs="Times New Roman"/>
          <w:sz w:val="24"/>
          <w:szCs w:val="24"/>
        </w:rPr>
        <w:t>s capital allows us to engage directly with policymakers and demonstrate how our innovations are driving seamless wired and wireless connectivity, empowering communities, and enabling access to opportunity for all Americans,</w:t>
      </w:r>
      <w:r>
        <w:rPr>
          <w:rFonts w:ascii="Times New Roman" w:hAnsi="Times New Roman" w:cs="Times New Roman"/>
          <w:sz w:val="24"/>
          <w:szCs w:val="24"/>
        </w:rPr>
        <w:t>"</w:t>
      </w:r>
      <w:r w:rsidRPr="003D03B2">
        <w:rPr>
          <w:rFonts w:ascii="Times New Roman" w:hAnsi="Times New Roman" w:cs="Times New Roman"/>
          <w:sz w:val="24"/>
          <w:szCs w:val="24"/>
        </w:rPr>
        <w:t xml:space="preserve"> said Michael Powell, President &amp; CEO, NCTA- The Internet &amp; Television Association</w:t>
      </w:r>
      <w:r w:rsidRPr="003D03B2">
        <w:rPr>
          <w:rFonts w:ascii="Times New Roman" w:hAnsi="Times New Roman" w:cs="Times New Roman"/>
          <w:b/>
          <w:bCs/>
          <w:sz w:val="24"/>
          <w:szCs w:val="24"/>
        </w:rPr>
        <w:t>.</w:t>
      </w:r>
    </w:p>
    <w:p w14:paraId="3DD83ADF" w14:textId="77777777" w:rsidR="004A5849" w:rsidRPr="003D03B2" w:rsidRDefault="004A5849" w:rsidP="004A5849">
      <w:pPr>
        <w:spacing w:after="0" w:line="240" w:lineRule="auto"/>
        <w:rPr>
          <w:rFonts w:ascii="Times New Roman" w:hAnsi="Times New Roman" w:cs="Times New Roman"/>
          <w:b/>
          <w:bCs/>
          <w:sz w:val="24"/>
          <w:szCs w:val="24"/>
        </w:rPr>
      </w:pPr>
    </w:p>
    <w:p w14:paraId="2B57597A"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 xml:space="preserve">Set against the backdrop of </w:t>
      </w:r>
      <w:r w:rsidRPr="003D03B2">
        <w:rPr>
          <w:rFonts w:ascii="Times New Roman" w:hAnsi="Times New Roman" w:cs="Times New Roman"/>
          <w:b/>
          <w:bCs/>
          <w:sz w:val="24"/>
          <w:szCs w:val="24"/>
        </w:rPr>
        <w:t>NETWORK (R)EVOLUTION: Delivering the Seamless Experience</w:t>
      </w:r>
      <w:r w:rsidRPr="003D03B2">
        <w:rPr>
          <w:rFonts w:ascii="Times New Roman" w:hAnsi="Times New Roman" w:cs="Times New Roman"/>
          <w:sz w:val="24"/>
          <w:szCs w:val="24"/>
        </w:rPr>
        <w:t>, TechExpo25 will shine a spotlight on the groundbreaking innovations propelling the future of broadband. This year</w:t>
      </w:r>
      <w:r>
        <w:rPr>
          <w:rFonts w:ascii="Times New Roman" w:hAnsi="Times New Roman" w:cs="Times New Roman"/>
          <w:sz w:val="24"/>
          <w:szCs w:val="24"/>
        </w:rPr>
        <w:t>'</w:t>
      </w:r>
      <w:r w:rsidRPr="003D03B2">
        <w:rPr>
          <w:rFonts w:ascii="Times New Roman" w:hAnsi="Times New Roman" w:cs="Times New Roman"/>
          <w:sz w:val="24"/>
          <w:szCs w:val="24"/>
        </w:rPr>
        <w:t>s event will explore the transformative technologies reshaping network infrastructure and unlocking new possibilities for seamless, intelligent, and scalable connectivity. From next-gen architecture to immersive digital applications, TechExpo25 convenes the leaders and advancements defining what</w:t>
      </w:r>
      <w:r>
        <w:rPr>
          <w:rFonts w:ascii="Times New Roman" w:hAnsi="Times New Roman" w:cs="Times New Roman"/>
          <w:sz w:val="24"/>
          <w:szCs w:val="24"/>
        </w:rPr>
        <w:t>'</w:t>
      </w:r>
      <w:r w:rsidRPr="003D03B2">
        <w:rPr>
          <w:rFonts w:ascii="Times New Roman" w:hAnsi="Times New Roman" w:cs="Times New Roman"/>
          <w:sz w:val="24"/>
          <w:szCs w:val="24"/>
        </w:rPr>
        <w:t>s next in the connected world.</w:t>
      </w:r>
    </w:p>
    <w:p w14:paraId="51105657" w14:textId="77777777" w:rsidR="004A5849" w:rsidRPr="003D03B2" w:rsidRDefault="004A5849" w:rsidP="004A5849">
      <w:pPr>
        <w:spacing w:after="0" w:line="240" w:lineRule="auto"/>
        <w:rPr>
          <w:rFonts w:ascii="Times New Roman" w:hAnsi="Times New Roman" w:cs="Times New Roman"/>
          <w:sz w:val="24"/>
          <w:szCs w:val="24"/>
        </w:rPr>
      </w:pPr>
    </w:p>
    <w:p w14:paraId="7ACD2A35" w14:textId="77777777" w:rsidR="004A5849" w:rsidRPr="003D03B2" w:rsidRDefault="004A5849" w:rsidP="004A5849">
      <w:pPr>
        <w:spacing w:after="0" w:line="240" w:lineRule="auto"/>
        <w:rPr>
          <w:rFonts w:ascii="Times New Roman" w:hAnsi="Times New Roman" w:cs="Times New Roman"/>
          <w:sz w:val="24"/>
          <w:szCs w:val="24"/>
        </w:rPr>
      </w:pPr>
    </w:p>
    <w:p w14:paraId="2BD934F5" w14:textId="77777777" w:rsidR="004A5849" w:rsidRPr="003D03B2" w:rsidRDefault="004A5849" w:rsidP="004A5849">
      <w:pPr>
        <w:spacing w:after="0" w:line="240" w:lineRule="auto"/>
        <w:rPr>
          <w:rFonts w:ascii="Times New Roman" w:hAnsi="Times New Roman" w:cs="Times New Roman"/>
          <w:b/>
          <w:bCs/>
          <w:sz w:val="24"/>
          <w:szCs w:val="24"/>
        </w:rPr>
      </w:pPr>
      <w:r w:rsidRPr="003D03B2">
        <w:rPr>
          <w:rFonts w:ascii="Times New Roman" w:hAnsi="Times New Roman" w:cs="Times New Roman"/>
          <w:b/>
          <w:bCs/>
          <w:sz w:val="24"/>
          <w:szCs w:val="24"/>
        </w:rPr>
        <w:t>What Is on the Agenda?</w:t>
      </w:r>
    </w:p>
    <w:p w14:paraId="46D15EAA" w14:textId="77777777" w:rsidR="004A5849" w:rsidRPr="003D03B2" w:rsidRDefault="004A5849" w:rsidP="004A5849">
      <w:pPr>
        <w:spacing w:after="0" w:line="240" w:lineRule="auto"/>
        <w:rPr>
          <w:rFonts w:ascii="Times New Roman" w:hAnsi="Times New Roman" w:cs="Times New Roman"/>
          <w:b/>
          <w:bCs/>
          <w:sz w:val="24"/>
          <w:szCs w:val="24"/>
        </w:rPr>
      </w:pPr>
    </w:p>
    <w:p w14:paraId="69297A6B" w14:textId="77777777" w:rsidR="004A5849" w:rsidRPr="003D03B2" w:rsidRDefault="004A5849" w:rsidP="004A5849">
      <w:pPr>
        <w:spacing w:after="0" w:line="240" w:lineRule="auto"/>
        <w:rPr>
          <w:rFonts w:ascii="Times New Roman" w:hAnsi="Times New Roman" w:cs="Times New Roman"/>
          <w:sz w:val="24"/>
          <w:szCs w:val="24"/>
          <w:lang w:val="en-SG"/>
        </w:rPr>
      </w:pPr>
      <w:hyperlink r:id="rId11" w:history="1">
        <w:r w:rsidRPr="003D03B2">
          <w:rPr>
            <w:rStyle w:val="Hyperlink"/>
            <w:rFonts w:ascii="Times New Roman" w:hAnsi="Times New Roman" w:cs="Times New Roman"/>
            <w:sz w:val="24"/>
            <w:szCs w:val="24"/>
          </w:rPr>
          <w:t>Across seven tracks</w:t>
        </w:r>
      </w:hyperlink>
      <w:r w:rsidRPr="003D03B2">
        <w:rPr>
          <w:rFonts w:ascii="Times New Roman" w:hAnsi="Times New Roman" w:cs="Times New Roman"/>
          <w:b/>
          <w:bCs/>
          <w:sz w:val="24"/>
          <w:szCs w:val="24"/>
        </w:rPr>
        <w:t xml:space="preserve"> (Wireline, Wireless &amp; Convergence, AI &amp; Automation, Operations Network Planning &amp; Construction, Differentiated Services, Tech Policy, </w:t>
      </w:r>
      <w:proofErr w:type="spellStart"/>
      <w:r w:rsidRPr="003D03B2">
        <w:rPr>
          <w:rFonts w:ascii="Times New Roman" w:hAnsi="Times New Roman" w:cs="Times New Roman"/>
          <w:b/>
          <w:bCs/>
          <w:sz w:val="24"/>
          <w:szCs w:val="24"/>
        </w:rPr>
        <w:t>StreamTech</w:t>
      </w:r>
      <w:proofErr w:type="spellEnd"/>
      <w:r w:rsidRPr="003D03B2">
        <w:rPr>
          <w:rFonts w:ascii="Times New Roman" w:hAnsi="Times New Roman" w:cs="Times New Roman"/>
          <w:b/>
          <w:bCs/>
          <w:sz w:val="24"/>
          <w:szCs w:val="24"/>
        </w:rPr>
        <w:t xml:space="preserve">) </w:t>
      </w:r>
      <w:proofErr w:type="spellStart"/>
      <w:r w:rsidRPr="003D03B2">
        <w:rPr>
          <w:rFonts w:ascii="Times New Roman" w:hAnsi="Times New Roman" w:cs="Times New Roman"/>
          <w:sz w:val="24"/>
          <w:szCs w:val="24"/>
        </w:rPr>
        <w:t>TechExpo</w:t>
      </w:r>
      <w:proofErr w:type="spellEnd"/>
      <w:r w:rsidRPr="003D03B2">
        <w:rPr>
          <w:rFonts w:ascii="Times New Roman" w:hAnsi="Times New Roman" w:cs="Times New Roman"/>
          <w:sz w:val="24"/>
          <w:szCs w:val="24"/>
        </w:rPr>
        <w:t xml:space="preserve"> attendees will learn how </w:t>
      </w:r>
      <w:r w:rsidRPr="003D03B2">
        <w:rPr>
          <w:rFonts w:ascii="Times New Roman" w:hAnsi="Times New Roman" w:cs="Times New Roman"/>
          <w:sz w:val="24"/>
          <w:szCs w:val="24"/>
          <w:lang w:val="en-SG"/>
        </w:rPr>
        <w:t>broadband operators and their suppliers can thrive in the evolving landscape of wireline, wireless and converged networks. They will also discover how to leverage cutting-edge technologies for automation and advanced planning, while tackling challenges in security, operations and construction—all to deliver seamless customer experiences.</w:t>
      </w:r>
    </w:p>
    <w:p w14:paraId="774A52D4" w14:textId="77777777" w:rsidR="004A5849" w:rsidRPr="003D03B2" w:rsidRDefault="004A5849" w:rsidP="004A5849">
      <w:pPr>
        <w:spacing w:after="0" w:line="240" w:lineRule="auto"/>
        <w:rPr>
          <w:rFonts w:ascii="Times New Roman" w:hAnsi="Times New Roman" w:cs="Times New Roman"/>
          <w:sz w:val="24"/>
          <w:szCs w:val="24"/>
          <w:lang w:val="en-SG"/>
        </w:rPr>
      </w:pPr>
    </w:p>
    <w:p w14:paraId="795887CC"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Key challenges being addressed will include:</w:t>
      </w:r>
    </w:p>
    <w:p w14:paraId="545E95D1" w14:textId="77777777" w:rsidR="004A5849" w:rsidRPr="003D03B2" w:rsidRDefault="004A5849" w:rsidP="004A5849">
      <w:pPr>
        <w:spacing w:after="0" w:line="240" w:lineRule="auto"/>
        <w:rPr>
          <w:rFonts w:ascii="Times New Roman" w:hAnsi="Times New Roman" w:cs="Times New Roman"/>
          <w:sz w:val="24"/>
          <w:szCs w:val="24"/>
        </w:rPr>
      </w:pPr>
    </w:p>
    <w:p w14:paraId="4BA664BE" w14:textId="77777777" w:rsidR="004A5849" w:rsidRPr="003D03B2" w:rsidRDefault="004A5849" w:rsidP="004A5849">
      <w:pPr>
        <w:numPr>
          <w:ilvl w:val="0"/>
          <w:numId w:val="1"/>
        </w:num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Architecting the seamless future of connectivity with advancements in fiber, DOCSISÒ technology, and converged networks</w:t>
      </w:r>
    </w:p>
    <w:p w14:paraId="4973A37E" w14:textId="77777777" w:rsidR="004A5849" w:rsidRPr="003D03B2" w:rsidRDefault="004A5849" w:rsidP="004A5849">
      <w:pPr>
        <w:numPr>
          <w:ilvl w:val="0"/>
          <w:numId w:val="1"/>
        </w:num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Harnessing AI and automation for predictive operations, self-healing networks, and superior customer experiences</w:t>
      </w:r>
    </w:p>
    <w:p w14:paraId="7453E3C6" w14:textId="77777777" w:rsidR="004A5849" w:rsidRPr="003D03B2" w:rsidRDefault="004A5849" w:rsidP="004A5849">
      <w:pPr>
        <w:numPr>
          <w:ilvl w:val="0"/>
          <w:numId w:val="1"/>
        </w:num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Accelerating deployment and scalability through smart planning, innovative construction, and operational excellence</w:t>
      </w:r>
    </w:p>
    <w:p w14:paraId="51561C50" w14:textId="77777777" w:rsidR="004A5849" w:rsidRPr="003D03B2" w:rsidRDefault="004A5849" w:rsidP="004A5849">
      <w:pPr>
        <w:numPr>
          <w:ilvl w:val="0"/>
          <w:numId w:val="1"/>
        </w:num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Enabling differentiated, monetizable services with API-driven, context-aware, and virtualized network architectures</w:t>
      </w:r>
    </w:p>
    <w:p w14:paraId="6F890CCA" w14:textId="77777777" w:rsidR="004A5849" w:rsidRPr="003D03B2" w:rsidRDefault="004A5849" w:rsidP="004A5849">
      <w:pPr>
        <w:spacing w:after="0" w:line="240" w:lineRule="auto"/>
        <w:rPr>
          <w:rFonts w:ascii="Times New Roman" w:hAnsi="Times New Roman" w:cs="Times New Roman"/>
          <w:b/>
          <w:bCs/>
          <w:sz w:val="24"/>
          <w:szCs w:val="24"/>
        </w:rPr>
      </w:pPr>
    </w:p>
    <w:p w14:paraId="77BC9884"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b/>
          <w:bCs/>
          <w:sz w:val="24"/>
          <w:szCs w:val="24"/>
        </w:rPr>
        <w:t>What</w:t>
      </w:r>
      <w:r>
        <w:rPr>
          <w:rFonts w:ascii="Times New Roman" w:hAnsi="Times New Roman" w:cs="Times New Roman"/>
          <w:b/>
          <w:bCs/>
          <w:sz w:val="24"/>
          <w:szCs w:val="24"/>
        </w:rPr>
        <w:t>'</w:t>
      </w:r>
      <w:r w:rsidRPr="003D03B2">
        <w:rPr>
          <w:rFonts w:ascii="Times New Roman" w:hAnsi="Times New Roman" w:cs="Times New Roman"/>
          <w:b/>
          <w:bCs/>
          <w:sz w:val="24"/>
          <w:szCs w:val="24"/>
        </w:rPr>
        <w:t>s New at TechExpo25</w:t>
      </w:r>
      <w:r w:rsidRPr="003D03B2">
        <w:rPr>
          <w:rFonts w:ascii="Times New Roman" w:hAnsi="Times New Roman" w:cs="Times New Roman"/>
          <w:sz w:val="24"/>
          <w:szCs w:val="24"/>
        </w:rPr>
        <w:t>: Innovation, Immersion, and Industry Connection</w:t>
      </w:r>
    </w:p>
    <w:p w14:paraId="1933F8F7"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TechExpo25 introduces a refreshed slate of experiences designed to inspire, inform, and spark collaboration across the broadband industry. Reflecting the evolving needs of professionals and organizations throughout the connectivity ecosystem, this year</w:t>
      </w:r>
      <w:r>
        <w:rPr>
          <w:rFonts w:ascii="Times New Roman" w:hAnsi="Times New Roman" w:cs="Times New Roman"/>
          <w:sz w:val="24"/>
          <w:szCs w:val="24"/>
        </w:rPr>
        <w:t>'</w:t>
      </w:r>
      <w:r w:rsidRPr="003D03B2">
        <w:rPr>
          <w:rFonts w:ascii="Times New Roman" w:hAnsi="Times New Roman" w:cs="Times New Roman"/>
          <w:sz w:val="24"/>
          <w:szCs w:val="24"/>
        </w:rPr>
        <w:t>s event will debut several dynamic features aimed at fostering innovation and deeper industry connections.</w:t>
      </w:r>
    </w:p>
    <w:p w14:paraId="79E2DCB1"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 xml:space="preserve">Among the highlights is </w:t>
      </w:r>
      <w:proofErr w:type="spellStart"/>
      <w:r w:rsidRPr="003D03B2">
        <w:rPr>
          <w:rFonts w:ascii="Times New Roman" w:hAnsi="Times New Roman" w:cs="Times New Roman"/>
          <w:sz w:val="24"/>
          <w:szCs w:val="24"/>
        </w:rPr>
        <w:t>StreamTech</w:t>
      </w:r>
      <w:proofErr w:type="spellEnd"/>
      <w:r w:rsidRPr="003D03B2">
        <w:rPr>
          <w:rFonts w:ascii="Times New Roman" w:hAnsi="Times New Roman" w:cs="Times New Roman"/>
          <w:sz w:val="24"/>
          <w:szCs w:val="24"/>
        </w:rPr>
        <w:t xml:space="preserve">, a new streaming-focused track developed in collaboration with the </w:t>
      </w:r>
      <w:hyperlink r:id="rId12" w:history="1">
        <w:r w:rsidRPr="003D03B2">
          <w:rPr>
            <w:rStyle w:val="Hyperlink"/>
            <w:rFonts w:ascii="Times New Roman" w:hAnsi="Times New Roman" w:cs="Times New Roman"/>
            <w:sz w:val="24"/>
            <w:szCs w:val="24"/>
          </w:rPr>
          <w:t>Streaming Video Technology Alliance (SVTA).</w:t>
        </w:r>
      </w:hyperlink>
      <w:r w:rsidRPr="003D03B2">
        <w:rPr>
          <w:rFonts w:ascii="Times New Roman" w:hAnsi="Times New Roman" w:cs="Times New Roman"/>
          <w:sz w:val="24"/>
          <w:szCs w:val="24"/>
        </w:rPr>
        <w:t xml:space="preserve"> This track delves into the fast-changing world of digital streaming—from low-latency delivery and predictive scaling to immersive content experiences. Designed for both live event and on-demand formats, </w:t>
      </w:r>
      <w:proofErr w:type="spellStart"/>
      <w:r w:rsidRPr="003D03B2">
        <w:rPr>
          <w:rFonts w:ascii="Times New Roman" w:hAnsi="Times New Roman" w:cs="Times New Roman"/>
          <w:sz w:val="24"/>
          <w:szCs w:val="24"/>
        </w:rPr>
        <w:t>StreamTech</w:t>
      </w:r>
      <w:proofErr w:type="spellEnd"/>
      <w:r w:rsidRPr="003D03B2">
        <w:rPr>
          <w:rFonts w:ascii="Times New Roman" w:hAnsi="Times New Roman" w:cs="Times New Roman"/>
          <w:sz w:val="24"/>
          <w:szCs w:val="24"/>
        </w:rPr>
        <w:t xml:space="preserve"> showcases scalable solutions that drive next-generation viewer engagement. </w:t>
      </w:r>
    </w:p>
    <w:p w14:paraId="0F395EA7"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Attendees can also look forward to curated city tours in Washington, D.C., offering opportunities for relaxed networking amid the capital</w:t>
      </w:r>
      <w:r>
        <w:rPr>
          <w:rFonts w:ascii="Times New Roman" w:hAnsi="Times New Roman" w:cs="Times New Roman"/>
          <w:sz w:val="24"/>
          <w:szCs w:val="24"/>
        </w:rPr>
        <w:t>'</w:t>
      </w:r>
      <w:r w:rsidRPr="003D03B2">
        <w:rPr>
          <w:rFonts w:ascii="Times New Roman" w:hAnsi="Times New Roman" w:cs="Times New Roman"/>
          <w:sz w:val="24"/>
          <w:szCs w:val="24"/>
        </w:rPr>
        <w:t>s cultural backdrop. Interactive, skills-based workshops will provide hands-on learning and practical toolkits for real-world challenges, while an immersive show floor experience combines technology showcases, networking lounges, charging stations, and interactive installations. To top it off, TechExpo25 will present fresh content formats including fireside chats, peer-led forums, and bold panels featuring disruptive voices and thought leaders from across the industry.</w:t>
      </w:r>
    </w:p>
    <w:p w14:paraId="26F0D2F5"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 xml:space="preserve">With a renewed focus on innovation, connection, and actionable insights, TechExpo25 promises to be the most forward-looking edition yet. </w:t>
      </w:r>
      <w:hyperlink r:id="rId13" w:history="1">
        <w:r w:rsidRPr="003D03B2">
          <w:rPr>
            <w:rStyle w:val="Hyperlink"/>
            <w:rFonts w:ascii="Times New Roman" w:hAnsi="Times New Roman" w:cs="Times New Roman"/>
            <w:sz w:val="24"/>
            <w:szCs w:val="24"/>
          </w:rPr>
          <w:t>Registration is open</w:t>
        </w:r>
      </w:hyperlink>
      <w:r w:rsidRPr="003D03B2">
        <w:rPr>
          <w:rFonts w:ascii="Times New Roman" w:hAnsi="Times New Roman" w:cs="Times New Roman"/>
          <w:sz w:val="24"/>
          <w:szCs w:val="24"/>
        </w:rPr>
        <w:t xml:space="preserve"> and members of the media are invited to apply for a complimentary pass to TechExpo25 </w:t>
      </w:r>
      <w:hyperlink r:id="rId14" w:history="1">
        <w:r w:rsidRPr="003D03B2">
          <w:rPr>
            <w:rStyle w:val="Hyperlink"/>
            <w:rFonts w:ascii="Times New Roman" w:hAnsi="Times New Roman" w:cs="Times New Roman"/>
            <w:sz w:val="24"/>
            <w:szCs w:val="24"/>
          </w:rPr>
          <w:t>here</w:t>
        </w:r>
      </w:hyperlink>
      <w:r w:rsidRPr="003D03B2">
        <w:rPr>
          <w:rFonts w:ascii="Times New Roman" w:hAnsi="Times New Roman" w:cs="Times New Roman"/>
          <w:sz w:val="24"/>
          <w:szCs w:val="24"/>
        </w:rPr>
        <w:t xml:space="preserve">. </w:t>
      </w:r>
    </w:p>
    <w:p w14:paraId="7FD9D3DF" w14:textId="77777777" w:rsidR="004A5849" w:rsidRPr="003D03B2" w:rsidRDefault="004A5849" w:rsidP="004A5849">
      <w:pPr>
        <w:spacing w:after="0" w:line="240" w:lineRule="auto"/>
        <w:rPr>
          <w:rFonts w:ascii="Times New Roman" w:hAnsi="Times New Roman" w:cs="Times New Roman"/>
          <w:sz w:val="24"/>
          <w:szCs w:val="24"/>
        </w:rPr>
      </w:pPr>
    </w:p>
    <w:p w14:paraId="62A20E2B" w14:textId="77777777" w:rsidR="004A5849" w:rsidRPr="003D03B2" w:rsidRDefault="004A5849" w:rsidP="004A5849">
      <w:pPr>
        <w:spacing w:after="0" w:line="240" w:lineRule="auto"/>
        <w:rPr>
          <w:rFonts w:ascii="Times New Roman" w:hAnsi="Times New Roman" w:cs="Times New Roman"/>
          <w:b/>
          <w:bCs/>
          <w:sz w:val="24"/>
          <w:szCs w:val="24"/>
          <w:u w:val="single"/>
        </w:rPr>
      </w:pPr>
      <w:r w:rsidRPr="003D03B2">
        <w:rPr>
          <w:rFonts w:ascii="Times New Roman" w:hAnsi="Times New Roman" w:cs="Times New Roman"/>
          <w:b/>
          <w:bCs/>
          <w:sz w:val="24"/>
          <w:szCs w:val="24"/>
          <w:u w:val="single"/>
        </w:rPr>
        <w:t>About TechExpo25</w:t>
      </w:r>
    </w:p>
    <w:p w14:paraId="7E0660B5"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For over 40 years, the Society of Cable Telecommunications Engineers (SCTE), a subsidiary of CableLabs, has united industry professionals to connect, collaborate, and drive innovation. As the leading hub for thought leadership, groundbreaking technology, and strategic dealmaking, SCTE continues to shape the future of broadband telecommunications.</w:t>
      </w:r>
    </w:p>
    <w:p w14:paraId="55B8FED5" w14:textId="77777777" w:rsidR="004A5849" w:rsidRPr="003D03B2" w:rsidRDefault="004A5849" w:rsidP="004A5849">
      <w:pPr>
        <w:spacing w:after="0" w:line="240" w:lineRule="auto"/>
        <w:rPr>
          <w:rFonts w:ascii="Times New Roman" w:hAnsi="Times New Roman" w:cs="Times New Roman"/>
          <w:sz w:val="24"/>
          <w:szCs w:val="24"/>
        </w:rPr>
      </w:pPr>
    </w:p>
    <w:p w14:paraId="35150D9E" w14:textId="77777777" w:rsidR="004A5849" w:rsidRPr="003D03B2" w:rsidRDefault="004A5849" w:rsidP="004A5849">
      <w:pPr>
        <w:spacing w:after="0" w:line="240" w:lineRule="auto"/>
        <w:rPr>
          <w:rFonts w:ascii="Times New Roman" w:hAnsi="Times New Roman" w:cs="Times New Roman"/>
          <w:sz w:val="24"/>
          <w:szCs w:val="24"/>
        </w:rPr>
      </w:pPr>
      <w:r w:rsidRPr="003D03B2">
        <w:rPr>
          <w:rFonts w:ascii="Times New Roman" w:hAnsi="Times New Roman" w:cs="Times New Roman"/>
          <w:sz w:val="24"/>
          <w:szCs w:val="24"/>
        </w:rPr>
        <w:t>SCTE</w:t>
      </w:r>
      <w:r>
        <w:rPr>
          <w:rFonts w:ascii="Times New Roman" w:hAnsi="Times New Roman" w:cs="Times New Roman"/>
          <w:sz w:val="24"/>
          <w:szCs w:val="24"/>
        </w:rPr>
        <w:t>'</w:t>
      </w:r>
      <w:r w:rsidRPr="003D03B2">
        <w:rPr>
          <w:rFonts w:ascii="Times New Roman" w:hAnsi="Times New Roman" w:cs="Times New Roman"/>
          <w:sz w:val="24"/>
          <w:szCs w:val="24"/>
        </w:rPr>
        <w:t xml:space="preserve">s TechExpo25 will take place September 29 – October 1, 2025, in Washington, DC, bringing together global industry leaders to explore cutting-edge technologies defining the future of connectivity. Chaired by David Watson, president &amp; CEO of Comcast Cable, and Michael Powell, president &amp; CEO of NCTA – The Internet &amp; Television Association, TechExpo25 will showcase the latest advancements and transformative innovations in broadband. Learn more at </w:t>
      </w:r>
      <w:hyperlink r:id="rId15" w:history="1">
        <w:r w:rsidRPr="003D03B2">
          <w:rPr>
            <w:rStyle w:val="Hyperlink"/>
            <w:rFonts w:ascii="Times New Roman" w:hAnsi="Times New Roman" w:cs="Times New Roman"/>
            <w:sz w:val="24"/>
            <w:szCs w:val="24"/>
          </w:rPr>
          <w:t>techexpo.scte.org</w:t>
        </w:r>
      </w:hyperlink>
      <w:r w:rsidRPr="003D03B2">
        <w:rPr>
          <w:rFonts w:ascii="Times New Roman" w:hAnsi="Times New Roman" w:cs="Times New Roman"/>
          <w:sz w:val="24"/>
          <w:szCs w:val="24"/>
        </w:rPr>
        <w:t>.</w:t>
      </w:r>
    </w:p>
    <w:p w14:paraId="1C09D41A" w14:textId="77777777" w:rsidR="004A5849" w:rsidRDefault="004A5849"/>
    <w:sectPr w:rsidR="004A5849">
      <w:footerReference w:type="even" r:id="rId16"/>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8643" w14:textId="77777777" w:rsidR="004A5849" w:rsidRDefault="004A5849" w:rsidP="004A5849">
      <w:pPr>
        <w:spacing w:after="0" w:line="240" w:lineRule="auto"/>
      </w:pPr>
      <w:r>
        <w:separator/>
      </w:r>
    </w:p>
  </w:endnote>
  <w:endnote w:type="continuationSeparator" w:id="0">
    <w:p w14:paraId="41EFB333" w14:textId="77777777" w:rsidR="004A5849" w:rsidRDefault="004A5849" w:rsidP="004A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7F1A" w14:textId="2765050A" w:rsidR="004A5849" w:rsidRDefault="004A5849">
    <w:pPr>
      <w:pStyle w:val="Footer"/>
    </w:pPr>
    <w:r>
      <w:rPr>
        <w:noProof/>
      </w:rPr>
      <mc:AlternateContent>
        <mc:Choice Requires="wps">
          <w:drawing>
            <wp:anchor distT="0" distB="0" distL="0" distR="0" simplePos="0" relativeHeight="251659264" behindDoc="0" locked="0" layoutInCell="1" allowOverlap="1" wp14:anchorId="697F21B4" wp14:editId="237CE3C0">
              <wp:simplePos x="635" y="635"/>
              <wp:positionH relativeFrom="page">
                <wp:align>left</wp:align>
              </wp:positionH>
              <wp:positionV relativeFrom="page">
                <wp:align>bottom</wp:align>
              </wp:positionV>
              <wp:extent cx="2085975" cy="335280"/>
              <wp:effectExtent l="0" t="0" r="9525" b="0"/>
              <wp:wrapNone/>
              <wp:docPr id="167982573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AB1F03D" w14:textId="475A3C4F" w:rsidR="004A5849" w:rsidRPr="004A5849" w:rsidRDefault="004A5849" w:rsidP="004A5849">
                          <w:pPr>
                            <w:spacing w:after="0"/>
                            <w:rPr>
                              <w:rFonts w:ascii="Rockwell" w:eastAsia="Rockwell" w:hAnsi="Rockwell" w:cs="Rockwell"/>
                              <w:noProof/>
                              <w:color w:val="0078D7"/>
                              <w:sz w:val="18"/>
                              <w:szCs w:val="18"/>
                            </w:rPr>
                          </w:pPr>
                          <w:r w:rsidRPr="004A584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7F21B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6AB1F03D" w14:textId="475A3C4F" w:rsidR="004A5849" w:rsidRPr="004A5849" w:rsidRDefault="004A5849" w:rsidP="004A5849">
                    <w:pPr>
                      <w:spacing w:after="0"/>
                      <w:rPr>
                        <w:rFonts w:ascii="Rockwell" w:eastAsia="Rockwell" w:hAnsi="Rockwell" w:cs="Rockwell"/>
                        <w:noProof/>
                        <w:color w:val="0078D7"/>
                        <w:sz w:val="18"/>
                        <w:szCs w:val="18"/>
                      </w:rPr>
                    </w:pPr>
                    <w:r w:rsidRPr="004A584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C12F" w14:textId="0FE125D0" w:rsidR="004A5849" w:rsidRDefault="004A5849">
    <w:pPr>
      <w:pStyle w:val="Footer"/>
    </w:pPr>
    <w:r>
      <w:rPr>
        <w:noProof/>
      </w:rPr>
      <mc:AlternateContent>
        <mc:Choice Requires="wps">
          <w:drawing>
            <wp:anchor distT="0" distB="0" distL="0" distR="0" simplePos="0" relativeHeight="251660288" behindDoc="0" locked="0" layoutInCell="1" allowOverlap="1" wp14:anchorId="4B74597B" wp14:editId="2E8A4B96">
              <wp:simplePos x="914400" y="9433560"/>
              <wp:positionH relativeFrom="page">
                <wp:align>left</wp:align>
              </wp:positionH>
              <wp:positionV relativeFrom="page">
                <wp:align>bottom</wp:align>
              </wp:positionV>
              <wp:extent cx="2085975" cy="335280"/>
              <wp:effectExtent l="0" t="0" r="9525" b="0"/>
              <wp:wrapNone/>
              <wp:docPr id="187069764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DC81558" w14:textId="3FE7AD5B" w:rsidR="004A5849" w:rsidRPr="004A5849" w:rsidRDefault="004A5849" w:rsidP="004A5849">
                          <w:pPr>
                            <w:spacing w:after="0"/>
                            <w:rPr>
                              <w:rFonts w:ascii="Rockwell" w:eastAsia="Rockwell" w:hAnsi="Rockwell" w:cs="Rockwell"/>
                              <w:noProof/>
                              <w:color w:val="0078D7"/>
                              <w:sz w:val="18"/>
                              <w:szCs w:val="18"/>
                            </w:rPr>
                          </w:pPr>
                          <w:r w:rsidRPr="004A584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74597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3DC81558" w14:textId="3FE7AD5B" w:rsidR="004A5849" w:rsidRPr="004A5849" w:rsidRDefault="004A5849" w:rsidP="004A5849">
                    <w:pPr>
                      <w:spacing w:after="0"/>
                      <w:rPr>
                        <w:rFonts w:ascii="Rockwell" w:eastAsia="Rockwell" w:hAnsi="Rockwell" w:cs="Rockwell"/>
                        <w:noProof/>
                        <w:color w:val="0078D7"/>
                        <w:sz w:val="18"/>
                        <w:szCs w:val="18"/>
                      </w:rPr>
                    </w:pPr>
                    <w:r w:rsidRPr="004A584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91E9" w14:textId="1027CFC4" w:rsidR="004A5849" w:rsidRDefault="004A5849">
    <w:pPr>
      <w:pStyle w:val="Footer"/>
    </w:pPr>
    <w:r>
      <w:rPr>
        <w:noProof/>
      </w:rPr>
      <mc:AlternateContent>
        <mc:Choice Requires="wps">
          <w:drawing>
            <wp:anchor distT="0" distB="0" distL="0" distR="0" simplePos="0" relativeHeight="251658240" behindDoc="0" locked="0" layoutInCell="1" allowOverlap="1" wp14:anchorId="625A4F58" wp14:editId="6EC6A188">
              <wp:simplePos x="635" y="635"/>
              <wp:positionH relativeFrom="page">
                <wp:align>left</wp:align>
              </wp:positionH>
              <wp:positionV relativeFrom="page">
                <wp:align>bottom</wp:align>
              </wp:positionV>
              <wp:extent cx="2085975" cy="335280"/>
              <wp:effectExtent l="0" t="0" r="9525" b="0"/>
              <wp:wrapNone/>
              <wp:docPr id="106007931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83EF229" w14:textId="71DCBA5A" w:rsidR="004A5849" w:rsidRPr="004A5849" w:rsidRDefault="004A5849" w:rsidP="004A5849">
                          <w:pPr>
                            <w:spacing w:after="0"/>
                            <w:rPr>
                              <w:rFonts w:ascii="Rockwell" w:eastAsia="Rockwell" w:hAnsi="Rockwell" w:cs="Rockwell"/>
                              <w:noProof/>
                              <w:color w:val="0078D7"/>
                              <w:sz w:val="18"/>
                              <w:szCs w:val="18"/>
                            </w:rPr>
                          </w:pPr>
                          <w:r w:rsidRPr="004A5849">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5A4F58"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083EF229" w14:textId="71DCBA5A" w:rsidR="004A5849" w:rsidRPr="004A5849" w:rsidRDefault="004A5849" w:rsidP="004A5849">
                    <w:pPr>
                      <w:spacing w:after="0"/>
                      <w:rPr>
                        <w:rFonts w:ascii="Rockwell" w:eastAsia="Rockwell" w:hAnsi="Rockwell" w:cs="Rockwell"/>
                        <w:noProof/>
                        <w:color w:val="0078D7"/>
                        <w:sz w:val="18"/>
                        <w:szCs w:val="18"/>
                      </w:rPr>
                    </w:pPr>
                    <w:r w:rsidRPr="004A5849">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66888" w14:textId="77777777" w:rsidR="004A5849" w:rsidRDefault="004A5849" w:rsidP="004A5849">
      <w:pPr>
        <w:spacing w:after="0" w:line="240" w:lineRule="auto"/>
      </w:pPr>
      <w:r>
        <w:separator/>
      </w:r>
    </w:p>
  </w:footnote>
  <w:footnote w:type="continuationSeparator" w:id="0">
    <w:p w14:paraId="169C7532" w14:textId="77777777" w:rsidR="004A5849" w:rsidRDefault="004A5849" w:rsidP="004A5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DD2"/>
    <w:multiLevelType w:val="hybridMultilevel"/>
    <w:tmpl w:val="D7CC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062626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49"/>
    <w:rsid w:val="003A71CC"/>
    <w:rsid w:val="003C2D0C"/>
    <w:rsid w:val="004A5849"/>
    <w:rsid w:val="007E0A05"/>
    <w:rsid w:val="00997BB4"/>
    <w:rsid w:val="00B9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95720"/>
  <w15:chartTrackingRefBased/>
  <w15:docId w15:val="{A017E4B4-830E-483C-9378-969C336E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849"/>
  </w:style>
  <w:style w:type="paragraph" w:styleId="Heading1">
    <w:name w:val="heading 1"/>
    <w:basedOn w:val="Normal"/>
    <w:next w:val="Normal"/>
    <w:link w:val="Heading1Char"/>
    <w:uiPriority w:val="9"/>
    <w:qFormat/>
    <w:rsid w:val="004A58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58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8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8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8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8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58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58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8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8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849"/>
    <w:rPr>
      <w:rFonts w:eastAsiaTheme="majorEastAsia" w:cstheme="majorBidi"/>
      <w:color w:val="272727" w:themeColor="text1" w:themeTint="D8"/>
    </w:rPr>
  </w:style>
  <w:style w:type="paragraph" w:styleId="Title">
    <w:name w:val="Title"/>
    <w:basedOn w:val="Normal"/>
    <w:next w:val="Normal"/>
    <w:link w:val="TitleChar"/>
    <w:uiPriority w:val="10"/>
    <w:qFormat/>
    <w:rsid w:val="004A5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849"/>
    <w:pPr>
      <w:spacing w:before="160"/>
      <w:jc w:val="center"/>
    </w:pPr>
    <w:rPr>
      <w:i/>
      <w:iCs/>
      <w:color w:val="404040" w:themeColor="text1" w:themeTint="BF"/>
    </w:rPr>
  </w:style>
  <w:style w:type="character" w:customStyle="1" w:styleId="QuoteChar">
    <w:name w:val="Quote Char"/>
    <w:basedOn w:val="DefaultParagraphFont"/>
    <w:link w:val="Quote"/>
    <w:uiPriority w:val="29"/>
    <w:rsid w:val="004A5849"/>
    <w:rPr>
      <w:i/>
      <w:iCs/>
      <w:color w:val="404040" w:themeColor="text1" w:themeTint="BF"/>
    </w:rPr>
  </w:style>
  <w:style w:type="paragraph" w:styleId="ListParagraph">
    <w:name w:val="List Paragraph"/>
    <w:basedOn w:val="Normal"/>
    <w:uiPriority w:val="34"/>
    <w:qFormat/>
    <w:rsid w:val="004A5849"/>
    <w:pPr>
      <w:ind w:left="720"/>
      <w:contextualSpacing/>
    </w:pPr>
  </w:style>
  <w:style w:type="character" w:styleId="IntenseEmphasis">
    <w:name w:val="Intense Emphasis"/>
    <w:basedOn w:val="DefaultParagraphFont"/>
    <w:uiPriority w:val="21"/>
    <w:qFormat/>
    <w:rsid w:val="004A5849"/>
    <w:rPr>
      <w:i/>
      <w:iCs/>
      <w:color w:val="2F5496" w:themeColor="accent1" w:themeShade="BF"/>
    </w:rPr>
  </w:style>
  <w:style w:type="paragraph" w:styleId="IntenseQuote">
    <w:name w:val="Intense Quote"/>
    <w:basedOn w:val="Normal"/>
    <w:next w:val="Normal"/>
    <w:link w:val="IntenseQuoteChar"/>
    <w:uiPriority w:val="30"/>
    <w:qFormat/>
    <w:rsid w:val="004A58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849"/>
    <w:rPr>
      <w:i/>
      <w:iCs/>
      <w:color w:val="2F5496" w:themeColor="accent1" w:themeShade="BF"/>
    </w:rPr>
  </w:style>
  <w:style w:type="character" w:styleId="IntenseReference">
    <w:name w:val="Intense Reference"/>
    <w:basedOn w:val="DefaultParagraphFont"/>
    <w:uiPriority w:val="32"/>
    <w:qFormat/>
    <w:rsid w:val="004A5849"/>
    <w:rPr>
      <w:b/>
      <w:bCs/>
      <w:smallCaps/>
      <w:color w:val="2F5496" w:themeColor="accent1" w:themeShade="BF"/>
      <w:spacing w:val="5"/>
    </w:rPr>
  </w:style>
  <w:style w:type="character" w:styleId="Hyperlink">
    <w:name w:val="Hyperlink"/>
    <w:basedOn w:val="DefaultParagraphFont"/>
    <w:uiPriority w:val="99"/>
    <w:unhideWhenUsed/>
    <w:rsid w:val="004A5849"/>
    <w:rPr>
      <w:color w:val="0563C1" w:themeColor="hyperlink"/>
      <w:u w:val="single"/>
    </w:rPr>
  </w:style>
  <w:style w:type="paragraph" w:styleId="Footer">
    <w:name w:val="footer"/>
    <w:basedOn w:val="Normal"/>
    <w:link w:val="FooterChar"/>
    <w:uiPriority w:val="99"/>
    <w:unhideWhenUsed/>
    <w:rsid w:val="004A5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us.m.mimecastprotect.com/s/vcPXCn5Yzpc3glKyOs0FohJli6q?domain=techexpo.scte.org/" TargetMode="External"/><Relationship Id="rId13" Type="http://schemas.openxmlformats.org/officeDocument/2006/relationships/hyperlink" Target="https://url.us.m.mimecastprotect.com/s/CdmRCv2YjAfLqO2BNfYUEhQL-6Q?domain=techexpo.scte.org/"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rl.us.m.mimecastprotect.com/s/KMo3CmZ2EotP81A0JuNCQhRRENZ?domain=techexpo.scte.org/" TargetMode="External"/><Relationship Id="rId12" Type="http://schemas.openxmlformats.org/officeDocument/2006/relationships/hyperlink" Target="https://url.us.m.mimecastprotect.com/s/ijJICrkEYwin7w1NVc6Tkh4BXl9?domain=svt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us.m.mimecastprotect.com/s/KmaFCqxV2vtknLz40sYSLhEllcE?domain=techexpo.scte.org/" TargetMode="External"/><Relationship Id="rId5" Type="http://schemas.openxmlformats.org/officeDocument/2006/relationships/footnotes" Target="footnotes.xml"/><Relationship Id="rId15" Type="http://schemas.openxmlformats.org/officeDocument/2006/relationships/hyperlink" Target="https://url.us.m.mimecastprotect.com/s/IqNzCkRwomfXAYrLWTJt3hGB0F1?domain=techexpo.scte.org/" TargetMode="External"/><Relationship Id="rId10" Type="http://schemas.openxmlformats.org/officeDocument/2006/relationships/hyperlink" Target="https://url.us.m.mimecastprotect.com/s/p5xXCpYRz0uOqQvlMuvImhGiQqa?domain=nct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l.us.m.mimecastprotect.com/s/JWAGCo2vOqfP5lBoqu2Hrhpr9om?domain=corporate.comcast.com" TargetMode="External"/><Relationship Id="rId14" Type="http://schemas.openxmlformats.org/officeDocument/2006/relationships/hyperlink" Target="https://url.us.m.mimecastprotect.com/s/pk1vCwpEkBHVk0AO8h3cRhJRUZA?domain=na.events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5987</Characters>
  <Application>Microsoft Office Word</Application>
  <DocSecurity>0</DocSecurity>
  <Lines>176</Lines>
  <Paragraphs>78</Paragraphs>
  <ScaleCrop>false</ScaleCrop>
  <Company>Informa plc</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2025-06-09T15:33:00Z</dcterms:created>
  <dcterms:modified xsi:type="dcterms:W3CDTF">2025-06-09T15:33:00Z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ff95ec23-1720-412f-a0ce-9f4730bcdb37</vt:lpwstr>
  </property>
  <property fmtid="{D5CDD505-2E9C-101B-9397-08002B2CF9AE}" pid="3" name="ClassificationContentMarkingFooterShapeIds">
    <vt:lpwstr>3f2f86d1,64201b49,6f8094b0</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2025-06-09T15:33:27Z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a2496892-7f2d-49b4-8d1b-5e584e22c380</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