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FF837" w14:textId="15247A1B" w:rsidR="00FD26A4" w:rsidRPr="00ED229E" w:rsidRDefault="00BA684A" w:rsidP="00FD26A4">
      <w:pPr>
        <w:pStyle w:val="Header"/>
        <w:tabs>
          <w:tab w:val="clear" w:pos="4153"/>
          <w:tab w:val="clear" w:pos="8306"/>
          <w:tab w:val="center" w:pos="4488"/>
          <w:tab w:val="right" w:pos="9350"/>
        </w:tabs>
        <w:rPr>
          <w:rFonts w:cs="Arial"/>
          <w:szCs w:val="20"/>
        </w:rPr>
      </w:pPr>
      <w:r>
        <w:rPr>
          <w:rFonts w:cs="Arial"/>
          <w:b/>
          <w:noProof/>
          <w:lang w:val="en-US"/>
        </w:rPr>
        <w:drawing>
          <wp:anchor distT="0" distB="0" distL="114300" distR="114300" simplePos="0" relativeHeight="251670528" behindDoc="0" locked="0" layoutInCell="1" allowOverlap="1" wp14:anchorId="15DCD9FE" wp14:editId="53195DB1">
            <wp:simplePos x="0" y="0"/>
            <wp:positionH relativeFrom="margin">
              <wp:posOffset>3436620</wp:posOffset>
            </wp:positionH>
            <wp:positionV relativeFrom="paragraph">
              <wp:posOffset>5080</wp:posOffset>
            </wp:positionV>
            <wp:extent cx="3009900" cy="523875"/>
            <wp:effectExtent l="0" t="0" r="0" b="0"/>
            <wp:wrapNone/>
            <wp:docPr id="1190826332" name="Picture 2"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826332" name="Picture 2" descr="A green text on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09900" cy="523875"/>
                    </a:xfrm>
                    <a:prstGeom prst="rect">
                      <a:avLst/>
                    </a:prstGeom>
                  </pic:spPr>
                </pic:pic>
              </a:graphicData>
            </a:graphic>
            <wp14:sizeRelH relativeFrom="margin">
              <wp14:pctWidth>0</wp14:pctWidth>
            </wp14:sizeRelH>
            <wp14:sizeRelV relativeFrom="margin">
              <wp14:pctHeight>0</wp14:pctHeight>
            </wp14:sizeRelV>
          </wp:anchor>
        </w:drawing>
      </w:r>
      <w:r w:rsidRPr="00ED229E">
        <w:rPr>
          <w:rFonts w:cs="Arial"/>
          <w:b/>
          <w:noProof/>
        </w:rPr>
        <w:drawing>
          <wp:anchor distT="0" distB="0" distL="114300" distR="114300" simplePos="0" relativeHeight="251660288" behindDoc="0" locked="0" layoutInCell="1" allowOverlap="1" wp14:anchorId="753AB5DE" wp14:editId="765B6DEB">
            <wp:simplePos x="0" y="0"/>
            <wp:positionH relativeFrom="column">
              <wp:posOffset>2734310</wp:posOffset>
            </wp:positionH>
            <wp:positionV relativeFrom="paragraph">
              <wp:posOffset>1905</wp:posOffset>
            </wp:positionV>
            <wp:extent cx="556260" cy="571500"/>
            <wp:effectExtent l="0" t="0" r="0" b="0"/>
            <wp:wrapNone/>
            <wp:docPr id="3" name="Picture 3" descr="Veitur logo 182x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itur logo 182x18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 cy="5715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noProof/>
        </w:rPr>
        <w:drawing>
          <wp:anchor distT="0" distB="0" distL="114300" distR="114300" simplePos="0" relativeHeight="251665408" behindDoc="0" locked="0" layoutInCell="1" allowOverlap="1" wp14:anchorId="2FD2C21A" wp14:editId="336D07FF">
            <wp:simplePos x="0" y="0"/>
            <wp:positionH relativeFrom="column">
              <wp:posOffset>1824355</wp:posOffset>
            </wp:positionH>
            <wp:positionV relativeFrom="paragraph">
              <wp:posOffset>5715</wp:posOffset>
            </wp:positionV>
            <wp:extent cx="805180" cy="561975"/>
            <wp:effectExtent l="0" t="0" r="0" b="9525"/>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518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229E">
        <w:rPr>
          <w:noProof/>
        </w:rPr>
        <w:drawing>
          <wp:anchor distT="0" distB="0" distL="114300" distR="114300" simplePos="0" relativeHeight="251663360" behindDoc="1" locked="0" layoutInCell="1" allowOverlap="1" wp14:anchorId="5835C158" wp14:editId="334F03A4">
            <wp:simplePos x="0" y="0"/>
            <wp:positionH relativeFrom="column">
              <wp:posOffset>748030</wp:posOffset>
            </wp:positionH>
            <wp:positionV relativeFrom="paragraph">
              <wp:posOffset>8255</wp:posOffset>
            </wp:positionV>
            <wp:extent cx="952500" cy="5791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952500" cy="5791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02C2F34E" wp14:editId="48855850">
            <wp:simplePos x="0" y="0"/>
            <wp:positionH relativeFrom="margin">
              <wp:align>left</wp:align>
            </wp:positionH>
            <wp:positionV relativeFrom="paragraph">
              <wp:posOffset>5715</wp:posOffset>
            </wp:positionV>
            <wp:extent cx="657860" cy="548640"/>
            <wp:effectExtent l="0" t="0" r="889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57860" cy="548640"/>
                    </a:xfrm>
                    <a:prstGeom prst="rect">
                      <a:avLst/>
                    </a:prstGeom>
                  </pic:spPr>
                </pic:pic>
              </a:graphicData>
            </a:graphic>
          </wp:anchor>
        </w:drawing>
      </w:r>
    </w:p>
    <w:p w14:paraId="43F216A5" w14:textId="77777777" w:rsidR="00FD26A4" w:rsidRPr="00ED229E" w:rsidRDefault="00FD26A4" w:rsidP="00FD26A4">
      <w:pPr>
        <w:pStyle w:val="BodyText"/>
        <w:rPr>
          <w:rFonts w:cs="Arial"/>
          <w:b/>
        </w:rPr>
      </w:pPr>
    </w:p>
    <w:p w14:paraId="1E7B23F4" w14:textId="79CA49A9" w:rsidR="00BA684A" w:rsidRPr="00D635D3" w:rsidRDefault="00BA684A" w:rsidP="00BA684A">
      <w:pPr>
        <w:pStyle w:val="Header"/>
        <w:tabs>
          <w:tab w:val="center" w:pos="4488"/>
          <w:tab w:val="right" w:pos="9350"/>
        </w:tabs>
        <w:rPr>
          <w:rFonts w:cs="Arial"/>
          <w:szCs w:val="20"/>
          <w:lang w:val="en-US"/>
        </w:rPr>
      </w:pPr>
    </w:p>
    <w:p w14:paraId="395B886A" w14:textId="77777777" w:rsidR="00FD26A4" w:rsidRPr="00ED229E" w:rsidRDefault="00FD26A4" w:rsidP="00FD26A4">
      <w:pPr>
        <w:pStyle w:val="TextifyrirON"/>
      </w:pPr>
      <w:r w:rsidRPr="00ED229E">
        <w:t>ON: þessi litur</w:t>
      </w:r>
    </w:p>
    <w:p w14:paraId="078D277F" w14:textId="77777777" w:rsidR="00FD26A4" w:rsidRPr="00ED229E" w:rsidRDefault="00FD26A4" w:rsidP="00FD26A4">
      <w:pPr>
        <w:pStyle w:val="TextifyrirVeitur"/>
      </w:pPr>
      <w:r w:rsidRPr="00ED229E">
        <w:t>Veitur: þessi litur</w:t>
      </w:r>
    </w:p>
    <w:p w14:paraId="4D30F692" w14:textId="77777777" w:rsidR="00FD26A4" w:rsidRPr="00ED229E" w:rsidRDefault="00FD26A4" w:rsidP="00FD26A4">
      <w:pPr>
        <w:pStyle w:val="TextifyrirOR"/>
      </w:pPr>
      <w:r w:rsidRPr="00ED229E">
        <w:t>OR: þessi litur</w:t>
      </w:r>
    </w:p>
    <w:p w14:paraId="6A702B29" w14:textId="01F0DDB3" w:rsidR="00FD26A4" w:rsidRDefault="00E5460E" w:rsidP="00FD26A4">
      <w:pPr>
        <w:pStyle w:val="TextifyrirOR"/>
        <w:rPr>
          <w:color w:val="7030A0"/>
        </w:rPr>
      </w:pPr>
      <w:r>
        <w:rPr>
          <w:color w:val="7030A0"/>
        </w:rPr>
        <w:t>Ljósleiðarinn</w:t>
      </w:r>
      <w:r w:rsidR="00FD26A4" w:rsidRPr="00ED229E">
        <w:rPr>
          <w:color w:val="7030A0"/>
        </w:rPr>
        <w:t>: þess</w:t>
      </w:r>
      <w:r w:rsidR="00FD26A4">
        <w:rPr>
          <w:color w:val="7030A0"/>
        </w:rPr>
        <w:t>i</w:t>
      </w:r>
      <w:r w:rsidR="00FD26A4" w:rsidRPr="00ED229E">
        <w:rPr>
          <w:color w:val="7030A0"/>
        </w:rPr>
        <w:t xml:space="preserve"> litur</w:t>
      </w:r>
    </w:p>
    <w:p w14:paraId="6C34A1DA" w14:textId="77777777" w:rsidR="00FD26A4" w:rsidRPr="00B276E3" w:rsidRDefault="00FD26A4" w:rsidP="00FD26A4">
      <w:pPr>
        <w:pStyle w:val="TextifyrirOR"/>
        <w:rPr>
          <w:color w:val="4F81BD" w:themeColor="accent1"/>
        </w:rPr>
      </w:pPr>
      <w:r w:rsidRPr="00B276E3">
        <w:rPr>
          <w:color w:val="4F81BD" w:themeColor="accent1"/>
        </w:rPr>
        <w:t>Carbfix: þessi litur</w:t>
      </w:r>
    </w:p>
    <w:p w14:paraId="3A321FDB" w14:textId="77777777" w:rsidR="00FD26A4" w:rsidRPr="00ED229E" w:rsidRDefault="00FD26A4" w:rsidP="00FD26A4">
      <w:pPr>
        <w:pStyle w:val="Header"/>
        <w:tabs>
          <w:tab w:val="clear" w:pos="4153"/>
          <w:tab w:val="clear" w:pos="8306"/>
          <w:tab w:val="center" w:pos="4488"/>
          <w:tab w:val="right" w:pos="9350"/>
        </w:tabs>
        <w:rPr>
          <w:rFonts w:cs="Arial"/>
          <w:sz w:val="16"/>
          <w:szCs w:val="16"/>
        </w:rPr>
      </w:pPr>
    </w:p>
    <w:p w14:paraId="2FFCF18C" w14:textId="77777777" w:rsidR="00FD26A4" w:rsidRPr="00ED229E" w:rsidRDefault="00FD26A4" w:rsidP="00FD26A4">
      <w:pPr>
        <w:pStyle w:val="Header"/>
        <w:tabs>
          <w:tab w:val="clear" w:pos="4153"/>
          <w:tab w:val="clear" w:pos="8306"/>
          <w:tab w:val="center" w:pos="4488"/>
          <w:tab w:val="right" w:pos="9350"/>
        </w:tabs>
        <w:rPr>
          <w:rFonts w:cs="Arial"/>
          <w:sz w:val="16"/>
          <w:szCs w:val="16"/>
        </w:rPr>
      </w:pPr>
    </w:p>
    <w:p w14:paraId="15CB4B4C" w14:textId="77777777" w:rsidR="00FD26A4" w:rsidRPr="00ED229E" w:rsidRDefault="00FD26A4" w:rsidP="00FD26A4">
      <w:pPr>
        <w:rPr>
          <w:rFonts w:cs="Arial"/>
        </w:rPr>
      </w:pPr>
    </w:p>
    <w:p w14:paraId="3314685E" w14:textId="77777777" w:rsidR="00FD26A4" w:rsidRPr="00ED229E" w:rsidRDefault="00FD26A4" w:rsidP="00FD26A4">
      <w:pPr>
        <w:pStyle w:val="BodyText"/>
        <w:rPr>
          <w:rFonts w:cs="Arial"/>
          <w:b/>
        </w:rPr>
      </w:pPr>
    </w:p>
    <w:p w14:paraId="30F4BC1C" w14:textId="77777777" w:rsidR="00FD26A4" w:rsidRPr="00ED229E" w:rsidRDefault="00FD26A4" w:rsidP="00FD26A4">
      <w:pPr>
        <w:pStyle w:val="BodyText"/>
        <w:rPr>
          <w:rFonts w:cs="Arial"/>
          <w:b/>
        </w:rPr>
      </w:pPr>
    </w:p>
    <w:p w14:paraId="37E14F78" w14:textId="77777777" w:rsidR="00FD26A4" w:rsidRPr="00ED229E" w:rsidRDefault="00FD26A4" w:rsidP="00FD26A4">
      <w:pPr>
        <w:pStyle w:val="BodyText"/>
        <w:rPr>
          <w:rFonts w:cs="Arial"/>
          <w:b/>
        </w:rPr>
      </w:pPr>
    </w:p>
    <w:p w14:paraId="59B28B81" w14:textId="77777777" w:rsidR="00FD26A4" w:rsidRPr="00ED229E" w:rsidRDefault="00FD26A4" w:rsidP="00FD26A4">
      <w:pPr>
        <w:pStyle w:val="BodyText"/>
        <w:rPr>
          <w:rFonts w:cs="Arial"/>
          <w:b/>
        </w:rPr>
      </w:pPr>
    </w:p>
    <w:p w14:paraId="319EB6B2" w14:textId="77777777" w:rsidR="00FD26A4" w:rsidRPr="00ED229E" w:rsidRDefault="00FD26A4" w:rsidP="00FD26A4">
      <w:pPr>
        <w:pStyle w:val="BodyText"/>
        <w:rPr>
          <w:rFonts w:cs="Arial"/>
          <w:b/>
        </w:rPr>
      </w:pPr>
    </w:p>
    <w:p w14:paraId="30D3948B" w14:textId="77777777" w:rsidR="00FD26A4" w:rsidRPr="00ED229E" w:rsidRDefault="00FD26A4" w:rsidP="00FD26A4">
      <w:pPr>
        <w:pStyle w:val="BodyText"/>
        <w:rPr>
          <w:rFonts w:cs="Arial"/>
          <w:b/>
        </w:rPr>
      </w:pPr>
    </w:p>
    <w:p w14:paraId="3FF67615" w14:textId="77777777" w:rsidR="00FD26A4" w:rsidRPr="00ED229E" w:rsidRDefault="00FD26A4" w:rsidP="00FD26A4">
      <w:pPr>
        <w:pStyle w:val="BodyText"/>
        <w:rPr>
          <w:rFonts w:cs="Arial"/>
          <w:b/>
        </w:rPr>
      </w:pPr>
    </w:p>
    <w:p w14:paraId="6D1CD872" w14:textId="77777777" w:rsidR="00FD26A4" w:rsidRPr="00ED229E" w:rsidRDefault="00FD26A4" w:rsidP="00FD26A4">
      <w:pPr>
        <w:pStyle w:val="BodyText"/>
        <w:rPr>
          <w:rFonts w:cs="Arial"/>
          <w:b/>
        </w:rPr>
      </w:pPr>
      <w:r w:rsidRPr="00ED229E">
        <w:rPr>
          <w:rFonts w:cs="Arial"/>
          <w:b/>
          <w:noProof/>
          <w:sz w:val="40"/>
          <w:szCs w:val="40"/>
        </w:rPr>
        <mc:AlternateContent>
          <mc:Choice Requires="wps">
            <w:drawing>
              <wp:anchor distT="0" distB="0" distL="114300" distR="114300" simplePos="0" relativeHeight="251659264" behindDoc="0" locked="1" layoutInCell="1" allowOverlap="1" wp14:anchorId="683C271E" wp14:editId="66B58CBA">
                <wp:simplePos x="0" y="0"/>
                <wp:positionH relativeFrom="margin">
                  <wp:posOffset>1060450</wp:posOffset>
                </wp:positionH>
                <wp:positionV relativeFrom="margin">
                  <wp:posOffset>2179955</wp:posOffset>
                </wp:positionV>
                <wp:extent cx="3956685" cy="3284220"/>
                <wp:effectExtent l="0" t="0" r="24765" b="11430"/>
                <wp:wrapSquare wrapText="bothSides"/>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956685" cy="3284220"/>
                        </a:xfrm>
                        <a:prstGeom prst="rect">
                          <a:avLst/>
                        </a:prstGeom>
                        <a:solidFill>
                          <a:srgbClr val="FFFFFF"/>
                        </a:solidFill>
                        <a:ln w="9525">
                          <a:solidFill>
                            <a:srgbClr val="000000"/>
                          </a:solidFill>
                          <a:miter lim="800000"/>
                          <a:headEnd/>
                          <a:tailEnd/>
                        </a:ln>
                      </wps:spPr>
                      <wps:txbx>
                        <w:txbxContent>
                          <w:p w14:paraId="6766439B" w14:textId="77777777" w:rsidR="00FD26A4" w:rsidRDefault="00FD26A4" w:rsidP="00FD26A4">
                            <w:pPr>
                              <w:jc w:val="center"/>
                            </w:pPr>
                          </w:p>
                          <w:p w14:paraId="593C81DA" w14:textId="77777777" w:rsidR="00FD26A4" w:rsidRDefault="00FD26A4" w:rsidP="00FD26A4">
                            <w:pPr>
                              <w:jc w:val="center"/>
                              <w:rPr>
                                <w:b/>
                                <w:sz w:val="44"/>
                              </w:rPr>
                            </w:pPr>
                            <w:r>
                              <w:rPr>
                                <w:b/>
                                <w:sz w:val="44"/>
                              </w:rPr>
                              <w:t>ÚTBOÐ</w:t>
                            </w:r>
                          </w:p>
                          <w:p w14:paraId="014E5B4C" w14:textId="77777777" w:rsidR="00FD26A4" w:rsidRPr="00D32BA9" w:rsidRDefault="00FD26A4" w:rsidP="00FD26A4">
                            <w:pPr>
                              <w:jc w:val="center"/>
                              <w:rPr>
                                <w:b/>
                                <w:color w:val="C0504D" w:themeColor="accent2"/>
                                <w:sz w:val="36"/>
                              </w:rPr>
                            </w:pPr>
                            <w:r w:rsidRPr="00D32BA9">
                              <w:rPr>
                                <w:b/>
                                <w:color w:val="C0504D" w:themeColor="accent2"/>
                                <w:sz w:val="36"/>
                              </w:rPr>
                              <w:t>ON</w:t>
                            </w:r>
                            <w:r>
                              <w:rPr>
                                <w:b/>
                                <w:color w:val="C0504D" w:themeColor="accent2"/>
                                <w:sz w:val="36"/>
                              </w:rPr>
                              <w:t>IK-xxxx-xx</w:t>
                            </w:r>
                          </w:p>
                          <w:p w14:paraId="36111095" w14:textId="77777777" w:rsidR="00FD26A4" w:rsidRPr="00D32BA9" w:rsidRDefault="00FD26A4" w:rsidP="00FD26A4">
                            <w:pPr>
                              <w:jc w:val="center"/>
                              <w:rPr>
                                <w:b/>
                                <w:color w:val="F79646" w:themeColor="accent6"/>
                                <w:sz w:val="36"/>
                              </w:rPr>
                            </w:pPr>
                            <w:r w:rsidRPr="00D32BA9">
                              <w:rPr>
                                <w:b/>
                                <w:color w:val="F79646" w:themeColor="accent6"/>
                                <w:sz w:val="36"/>
                              </w:rPr>
                              <w:t>VE</w:t>
                            </w:r>
                            <w:r>
                              <w:rPr>
                                <w:b/>
                                <w:color w:val="F79646" w:themeColor="accent6"/>
                                <w:sz w:val="36"/>
                              </w:rPr>
                              <w:t>IK-xxxx-xx</w:t>
                            </w:r>
                          </w:p>
                          <w:p w14:paraId="47B5F0C8" w14:textId="77777777" w:rsidR="00FD26A4" w:rsidRDefault="00FD26A4" w:rsidP="00FD26A4">
                            <w:pPr>
                              <w:jc w:val="center"/>
                              <w:rPr>
                                <w:b/>
                                <w:color w:val="4BACC6" w:themeColor="accent5"/>
                                <w:sz w:val="36"/>
                              </w:rPr>
                            </w:pPr>
                            <w:r w:rsidRPr="00D32BA9">
                              <w:rPr>
                                <w:b/>
                                <w:color w:val="4BACC6" w:themeColor="accent5"/>
                                <w:sz w:val="36"/>
                              </w:rPr>
                              <w:t>OR</w:t>
                            </w:r>
                            <w:r>
                              <w:rPr>
                                <w:b/>
                                <w:color w:val="4BACC6" w:themeColor="accent5"/>
                                <w:sz w:val="36"/>
                              </w:rPr>
                              <w:t>IK-xxxx-xx</w:t>
                            </w:r>
                          </w:p>
                          <w:p w14:paraId="29E306FE" w14:textId="1F95DE3C" w:rsidR="00FD26A4" w:rsidRDefault="00C64506" w:rsidP="00FD26A4">
                            <w:pPr>
                              <w:jc w:val="center"/>
                              <w:rPr>
                                <w:b/>
                                <w:color w:val="7030A0"/>
                                <w:sz w:val="36"/>
                              </w:rPr>
                            </w:pPr>
                            <w:r>
                              <w:rPr>
                                <w:b/>
                                <w:color w:val="7030A0"/>
                                <w:sz w:val="36"/>
                              </w:rPr>
                              <w:t>LL</w:t>
                            </w:r>
                            <w:r w:rsidR="00FD26A4">
                              <w:rPr>
                                <w:b/>
                                <w:color w:val="7030A0"/>
                                <w:sz w:val="36"/>
                              </w:rPr>
                              <w:t>IK</w:t>
                            </w:r>
                            <w:r w:rsidR="00FD26A4" w:rsidRPr="00C62120">
                              <w:rPr>
                                <w:b/>
                                <w:color w:val="7030A0"/>
                                <w:sz w:val="36"/>
                              </w:rPr>
                              <w:t>-xxxx-xx</w:t>
                            </w:r>
                          </w:p>
                          <w:p w14:paraId="05900C0E" w14:textId="77777777" w:rsidR="00FD26A4" w:rsidRPr="00B276E3" w:rsidRDefault="00FD26A4" w:rsidP="00FD26A4">
                            <w:pPr>
                              <w:jc w:val="center"/>
                              <w:rPr>
                                <w:b/>
                                <w:color w:val="4F81BD" w:themeColor="accent1"/>
                                <w:sz w:val="36"/>
                              </w:rPr>
                            </w:pPr>
                            <w:r w:rsidRPr="00B276E3">
                              <w:rPr>
                                <w:b/>
                                <w:color w:val="4F81BD" w:themeColor="accent1"/>
                                <w:sz w:val="36"/>
                              </w:rPr>
                              <w:t>CFIK-xxxx-xx</w:t>
                            </w:r>
                          </w:p>
                          <w:p w14:paraId="022B1708" w14:textId="77777777" w:rsidR="00FD26A4" w:rsidRPr="00B662FF" w:rsidRDefault="00FD26A4" w:rsidP="00FD26A4">
                            <w:pPr>
                              <w:jc w:val="center"/>
                              <w:rPr>
                                <w:b/>
                                <w:color w:val="FF0000"/>
                                <w:sz w:val="36"/>
                              </w:rPr>
                            </w:pPr>
                            <w:r w:rsidRPr="00B662FF">
                              <w:rPr>
                                <w:b/>
                                <w:color w:val="FF0000"/>
                                <w:sz w:val="36"/>
                              </w:rPr>
                              <w:t>(</w:t>
                            </w:r>
                            <w:r>
                              <w:rPr>
                                <w:b/>
                                <w:color w:val="FF0000"/>
                                <w:sz w:val="36"/>
                              </w:rPr>
                              <w:t>Heiti</w:t>
                            </w:r>
                            <w:r w:rsidRPr="00B662FF">
                              <w:rPr>
                                <w:b/>
                                <w:color w:val="FF0000"/>
                                <w:sz w:val="36"/>
                              </w:rPr>
                              <w:t xml:space="preserve"> útboðs)</w:t>
                            </w:r>
                          </w:p>
                          <w:p w14:paraId="4A1F4C3F" w14:textId="77777777" w:rsidR="00FD26A4" w:rsidRDefault="00FD26A4" w:rsidP="00FD26A4">
                            <w:pPr>
                              <w:jc w:val="center"/>
                            </w:pPr>
                          </w:p>
                          <w:p w14:paraId="2DBCEB86" w14:textId="77777777" w:rsidR="00FD26A4" w:rsidRDefault="00FD26A4" w:rsidP="00FD26A4">
                            <w:pPr>
                              <w:jc w:val="center"/>
                            </w:pPr>
                          </w:p>
                          <w:p w14:paraId="43A44DF8" w14:textId="77777777" w:rsidR="00FD26A4" w:rsidRDefault="00FD26A4" w:rsidP="00FD26A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C271E" id="_x0000_t202" coordsize="21600,21600" o:spt="202" path="m,l,21600r21600,l21600,xe">
                <v:stroke joinstyle="miter"/>
                <v:path gradientshapeok="t" o:connecttype="rect"/>
              </v:shapetype>
              <v:shape id="Text Box 4" o:spid="_x0000_s1026" type="#_x0000_t202" style="position:absolute;left:0;text-align:left;margin-left:83.5pt;margin-top:171.65pt;width:311.55pt;height:25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">
                <o:lock v:ext="edit" aspectratio="t"/>
                <v:textbox>
                  <w:txbxContent>
                    <w:p w14:paraId="6766439B" w14:textId="77777777" w:rsidR="00FD26A4" w:rsidRDefault="00FD26A4" w:rsidP="00FD26A4">
                      <w:pPr>
                        <w:jc w:val="center"/>
                      </w:pPr>
                    </w:p>
                    <w:p w14:paraId="593C81DA" w14:textId="77777777" w:rsidR="00FD26A4" w:rsidRDefault="00FD26A4" w:rsidP="00FD26A4">
                      <w:pPr>
                        <w:jc w:val="center"/>
                        <w:rPr>
                          <w:b/>
                          <w:sz w:val="44"/>
                        </w:rPr>
                      </w:pPr>
                      <w:r>
                        <w:rPr>
                          <w:b/>
                          <w:sz w:val="44"/>
                        </w:rPr>
                        <w:t>ÚTBOÐ</w:t>
                      </w:r>
                    </w:p>
                    <w:p w14:paraId="014E5B4C" w14:textId="77777777" w:rsidR="00FD26A4" w:rsidRPr="00D32BA9" w:rsidRDefault="00FD26A4" w:rsidP="00FD26A4">
                      <w:pPr>
                        <w:jc w:val="center"/>
                        <w:rPr>
                          <w:b/>
                          <w:color w:val="C0504D" w:themeColor="accent2"/>
                          <w:sz w:val="36"/>
                        </w:rPr>
                      </w:pPr>
                      <w:r w:rsidRPr="00D32BA9">
                        <w:rPr>
                          <w:b/>
                          <w:color w:val="C0504D" w:themeColor="accent2"/>
                          <w:sz w:val="36"/>
                        </w:rPr>
                        <w:t>ON</w:t>
                      </w:r>
                      <w:r>
                        <w:rPr>
                          <w:b/>
                          <w:color w:val="C0504D" w:themeColor="accent2"/>
                          <w:sz w:val="36"/>
                        </w:rPr>
                        <w:t>IK-xxxx-xx</w:t>
                      </w:r>
                    </w:p>
                    <w:p w14:paraId="36111095" w14:textId="77777777" w:rsidR="00FD26A4" w:rsidRPr="00D32BA9" w:rsidRDefault="00FD26A4" w:rsidP="00FD26A4">
                      <w:pPr>
                        <w:jc w:val="center"/>
                        <w:rPr>
                          <w:b/>
                          <w:color w:val="F79646" w:themeColor="accent6"/>
                          <w:sz w:val="36"/>
                        </w:rPr>
                      </w:pPr>
                      <w:r w:rsidRPr="00D32BA9">
                        <w:rPr>
                          <w:b/>
                          <w:color w:val="F79646" w:themeColor="accent6"/>
                          <w:sz w:val="36"/>
                        </w:rPr>
                        <w:t>VE</w:t>
                      </w:r>
                      <w:r>
                        <w:rPr>
                          <w:b/>
                          <w:color w:val="F79646" w:themeColor="accent6"/>
                          <w:sz w:val="36"/>
                        </w:rPr>
                        <w:t>IK-xxxx-xx</w:t>
                      </w:r>
                    </w:p>
                    <w:p w14:paraId="47B5F0C8" w14:textId="77777777" w:rsidR="00FD26A4" w:rsidRDefault="00FD26A4" w:rsidP="00FD26A4">
                      <w:pPr>
                        <w:jc w:val="center"/>
                        <w:rPr>
                          <w:b/>
                          <w:color w:val="4BACC6" w:themeColor="accent5"/>
                          <w:sz w:val="36"/>
                        </w:rPr>
                      </w:pPr>
                      <w:r w:rsidRPr="00D32BA9">
                        <w:rPr>
                          <w:b/>
                          <w:color w:val="4BACC6" w:themeColor="accent5"/>
                          <w:sz w:val="36"/>
                        </w:rPr>
                        <w:t>OR</w:t>
                      </w:r>
                      <w:r>
                        <w:rPr>
                          <w:b/>
                          <w:color w:val="4BACC6" w:themeColor="accent5"/>
                          <w:sz w:val="36"/>
                        </w:rPr>
                        <w:t>IK-xxxx-xx</w:t>
                      </w:r>
                    </w:p>
                    <w:p w14:paraId="29E306FE" w14:textId="1F95DE3C" w:rsidR="00FD26A4" w:rsidRDefault="00C64506" w:rsidP="00FD26A4">
                      <w:pPr>
                        <w:jc w:val="center"/>
                        <w:rPr>
                          <w:b/>
                          <w:color w:val="7030A0"/>
                          <w:sz w:val="36"/>
                        </w:rPr>
                      </w:pPr>
                      <w:r>
                        <w:rPr>
                          <w:b/>
                          <w:color w:val="7030A0"/>
                          <w:sz w:val="36"/>
                        </w:rPr>
                        <w:t>LL</w:t>
                      </w:r>
                      <w:r w:rsidR="00FD26A4">
                        <w:rPr>
                          <w:b/>
                          <w:color w:val="7030A0"/>
                          <w:sz w:val="36"/>
                        </w:rPr>
                        <w:t>IK</w:t>
                      </w:r>
                      <w:r w:rsidR="00FD26A4" w:rsidRPr="00C62120">
                        <w:rPr>
                          <w:b/>
                          <w:color w:val="7030A0"/>
                          <w:sz w:val="36"/>
                        </w:rPr>
                        <w:t>-xxxx-xx</w:t>
                      </w:r>
                    </w:p>
                    <w:p w14:paraId="05900C0E" w14:textId="77777777" w:rsidR="00FD26A4" w:rsidRPr="00B276E3" w:rsidRDefault="00FD26A4" w:rsidP="00FD26A4">
                      <w:pPr>
                        <w:jc w:val="center"/>
                        <w:rPr>
                          <w:b/>
                          <w:color w:val="4F81BD" w:themeColor="accent1"/>
                          <w:sz w:val="36"/>
                        </w:rPr>
                      </w:pPr>
                      <w:r w:rsidRPr="00B276E3">
                        <w:rPr>
                          <w:b/>
                          <w:color w:val="4F81BD" w:themeColor="accent1"/>
                          <w:sz w:val="36"/>
                        </w:rPr>
                        <w:t>CFIK-xxxx-xx</w:t>
                      </w:r>
                    </w:p>
                    <w:p w14:paraId="022B1708" w14:textId="77777777" w:rsidR="00FD26A4" w:rsidRPr="00B662FF" w:rsidRDefault="00FD26A4" w:rsidP="00FD26A4">
                      <w:pPr>
                        <w:jc w:val="center"/>
                        <w:rPr>
                          <w:b/>
                          <w:color w:val="FF0000"/>
                          <w:sz w:val="36"/>
                        </w:rPr>
                      </w:pPr>
                      <w:r w:rsidRPr="00B662FF">
                        <w:rPr>
                          <w:b/>
                          <w:color w:val="FF0000"/>
                          <w:sz w:val="36"/>
                        </w:rPr>
                        <w:t>(</w:t>
                      </w:r>
                      <w:r>
                        <w:rPr>
                          <w:b/>
                          <w:color w:val="FF0000"/>
                          <w:sz w:val="36"/>
                        </w:rPr>
                        <w:t>Heiti</w:t>
                      </w:r>
                      <w:r w:rsidRPr="00B662FF">
                        <w:rPr>
                          <w:b/>
                          <w:color w:val="FF0000"/>
                          <w:sz w:val="36"/>
                        </w:rPr>
                        <w:t xml:space="preserve"> útboðs)</w:t>
                      </w:r>
                    </w:p>
                    <w:p w14:paraId="4A1F4C3F" w14:textId="77777777" w:rsidR="00FD26A4" w:rsidRDefault="00FD26A4" w:rsidP="00FD26A4">
                      <w:pPr>
                        <w:jc w:val="center"/>
                      </w:pPr>
                    </w:p>
                    <w:p w14:paraId="2DBCEB86" w14:textId="77777777" w:rsidR="00FD26A4" w:rsidRDefault="00FD26A4" w:rsidP="00FD26A4">
                      <w:pPr>
                        <w:jc w:val="center"/>
                      </w:pPr>
                    </w:p>
                    <w:p w14:paraId="43A44DF8" w14:textId="77777777" w:rsidR="00FD26A4" w:rsidRDefault="00FD26A4" w:rsidP="00FD26A4">
                      <w:pPr>
                        <w:jc w:val="center"/>
                      </w:pPr>
                    </w:p>
                  </w:txbxContent>
                </v:textbox>
                <w10:wrap type="square" anchorx="margin" anchory="margin"/>
                <w10:anchorlock/>
              </v:shape>
            </w:pict>
          </mc:Fallback>
        </mc:AlternateContent>
      </w:r>
    </w:p>
    <w:p w14:paraId="06A87EEF" w14:textId="77777777" w:rsidR="00FD26A4" w:rsidRPr="00ED229E" w:rsidRDefault="00FD26A4" w:rsidP="00FD26A4">
      <w:pPr>
        <w:pStyle w:val="BodyText"/>
        <w:rPr>
          <w:rFonts w:cs="Arial"/>
          <w:b/>
        </w:rPr>
      </w:pPr>
    </w:p>
    <w:p w14:paraId="091A517F" w14:textId="77777777" w:rsidR="00FD26A4" w:rsidRPr="00ED229E" w:rsidRDefault="00FD26A4" w:rsidP="00FD26A4">
      <w:pPr>
        <w:pStyle w:val="BodyText"/>
        <w:rPr>
          <w:rFonts w:cs="Arial"/>
          <w:b/>
        </w:rPr>
      </w:pPr>
    </w:p>
    <w:p w14:paraId="51B5313A" w14:textId="77777777" w:rsidR="00FD26A4" w:rsidRPr="00ED229E" w:rsidRDefault="00FD26A4" w:rsidP="00FD26A4">
      <w:pPr>
        <w:pStyle w:val="BodyText"/>
        <w:rPr>
          <w:rFonts w:cs="Arial"/>
          <w:b/>
        </w:rPr>
      </w:pPr>
    </w:p>
    <w:p w14:paraId="2F2E71D6" w14:textId="77777777" w:rsidR="00FD26A4" w:rsidRPr="00ED229E" w:rsidRDefault="00FD26A4" w:rsidP="00FD26A4">
      <w:pPr>
        <w:pStyle w:val="BodyText"/>
        <w:rPr>
          <w:rFonts w:cs="Arial"/>
          <w:b/>
        </w:rPr>
      </w:pPr>
    </w:p>
    <w:p w14:paraId="23D1EA92" w14:textId="77777777" w:rsidR="00FD26A4" w:rsidRPr="00ED229E" w:rsidRDefault="00FD26A4" w:rsidP="00FD26A4">
      <w:pPr>
        <w:pStyle w:val="BodyText"/>
        <w:rPr>
          <w:rFonts w:cs="Arial"/>
          <w:b/>
        </w:rPr>
      </w:pPr>
    </w:p>
    <w:p w14:paraId="4720B5FC" w14:textId="77777777" w:rsidR="00FD26A4" w:rsidRPr="00ED229E" w:rsidRDefault="00FD26A4" w:rsidP="00FD26A4">
      <w:pPr>
        <w:pStyle w:val="BodyText"/>
        <w:rPr>
          <w:rFonts w:cs="Arial"/>
          <w:b/>
        </w:rPr>
      </w:pPr>
    </w:p>
    <w:p w14:paraId="4CF2614F" w14:textId="77777777" w:rsidR="00FD26A4" w:rsidRPr="00ED229E" w:rsidRDefault="00FD26A4" w:rsidP="00FD26A4">
      <w:pPr>
        <w:pStyle w:val="BodyText"/>
        <w:rPr>
          <w:rFonts w:cs="Arial"/>
          <w:b/>
        </w:rPr>
      </w:pPr>
    </w:p>
    <w:p w14:paraId="098BE899" w14:textId="77777777" w:rsidR="00FD26A4" w:rsidRPr="00ED229E" w:rsidRDefault="00FD26A4" w:rsidP="00FD26A4">
      <w:pPr>
        <w:pStyle w:val="BodyText"/>
        <w:jc w:val="center"/>
        <w:rPr>
          <w:rFonts w:cs="Arial"/>
          <w:b/>
          <w:i w:val="0"/>
          <w:iCs/>
        </w:rPr>
      </w:pPr>
    </w:p>
    <w:p w14:paraId="5766E157" w14:textId="77777777" w:rsidR="00FD26A4" w:rsidRPr="00ED229E" w:rsidRDefault="00FD26A4" w:rsidP="00FD26A4">
      <w:pPr>
        <w:pStyle w:val="BodyText"/>
        <w:jc w:val="center"/>
        <w:rPr>
          <w:rFonts w:cs="Arial"/>
          <w:b/>
          <w:i w:val="0"/>
          <w:iCs/>
        </w:rPr>
      </w:pPr>
    </w:p>
    <w:p w14:paraId="20DFA372" w14:textId="77777777" w:rsidR="00FD26A4" w:rsidRPr="00ED229E" w:rsidRDefault="00FD26A4" w:rsidP="00FD26A4">
      <w:pPr>
        <w:pStyle w:val="BodyText"/>
        <w:jc w:val="center"/>
        <w:rPr>
          <w:rFonts w:cs="Arial"/>
          <w:b/>
          <w:i w:val="0"/>
          <w:iCs/>
        </w:rPr>
      </w:pPr>
    </w:p>
    <w:p w14:paraId="3E8E01EA" w14:textId="77777777" w:rsidR="00FD26A4" w:rsidRPr="00ED229E" w:rsidRDefault="00FD26A4" w:rsidP="00FD26A4">
      <w:pPr>
        <w:pStyle w:val="BodyText"/>
        <w:jc w:val="center"/>
        <w:rPr>
          <w:rFonts w:cs="Arial"/>
          <w:b/>
          <w:i w:val="0"/>
          <w:iCs/>
        </w:rPr>
      </w:pPr>
    </w:p>
    <w:p w14:paraId="68EC3C02" w14:textId="77777777" w:rsidR="00FD26A4" w:rsidRPr="00ED229E" w:rsidRDefault="00FD26A4" w:rsidP="00FD26A4">
      <w:pPr>
        <w:pStyle w:val="BodyText"/>
        <w:jc w:val="center"/>
        <w:rPr>
          <w:rFonts w:cs="Arial"/>
          <w:b/>
          <w:i w:val="0"/>
          <w:iCs/>
        </w:rPr>
      </w:pPr>
    </w:p>
    <w:p w14:paraId="49C6F5F0" w14:textId="77777777" w:rsidR="00FD26A4" w:rsidRPr="00ED229E" w:rsidRDefault="00FD26A4" w:rsidP="00FD26A4">
      <w:pPr>
        <w:pStyle w:val="BodyText"/>
        <w:jc w:val="center"/>
        <w:rPr>
          <w:rFonts w:cs="Arial"/>
          <w:b/>
          <w:i w:val="0"/>
          <w:iCs/>
          <w:color w:val="FF0000"/>
          <w:sz w:val="24"/>
          <w:szCs w:val="24"/>
        </w:rPr>
      </w:pPr>
      <w:r w:rsidRPr="00ED229E">
        <w:rPr>
          <w:rFonts w:cs="Arial"/>
          <w:b/>
          <w:i w:val="0"/>
          <w:iCs/>
          <w:color w:val="FF0000"/>
        </w:rPr>
        <w:t>## Mánuður og ár ##</w:t>
      </w:r>
    </w:p>
    <w:p w14:paraId="70D5D086" w14:textId="77777777" w:rsidR="00FD26A4" w:rsidRPr="00ED229E" w:rsidRDefault="00FD26A4" w:rsidP="00FD26A4">
      <w:pPr>
        <w:pStyle w:val="BodyText"/>
        <w:rPr>
          <w:rFonts w:cs="Arial"/>
          <w:b/>
          <w:i w:val="0"/>
          <w:iCs/>
        </w:rPr>
        <w:sectPr w:rsidR="00FD26A4" w:rsidRPr="00ED229E" w:rsidSect="00F30E40">
          <w:headerReference w:type="even" r:id="rId17"/>
          <w:headerReference w:type="default" r:id="rId18"/>
          <w:footerReference w:type="even" r:id="rId19"/>
          <w:footerReference w:type="default" r:id="rId20"/>
          <w:headerReference w:type="first" r:id="rId21"/>
          <w:footerReference w:type="first" r:id="rId22"/>
          <w:pgSz w:w="11907" w:h="16840" w:code="9"/>
          <w:pgMar w:top="1417" w:right="1417" w:bottom="1417" w:left="1417" w:header="510" w:footer="0" w:gutter="0"/>
          <w:pgNumType w:start="1"/>
          <w:cols w:space="708"/>
          <w:titlePg/>
          <w:docGrid w:linePitch="360"/>
        </w:sectPr>
      </w:pPr>
    </w:p>
    <w:bookmarkStart w:id="2" w:name="_Toc508881546"/>
    <w:p w14:paraId="55ADAACD" w14:textId="77777777" w:rsidR="00FD26A4" w:rsidRDefault="00FD26A4" w:rsidP="00FD26A4">
      <w:pPr>
        <w:pStyle w:val="TOC1"/>
        <w:tabs>
          <w:tab w:val="left" w:pos="400"/>
          <w:tab w:val="right" w:leader="dot" w:pos="9063"/>
        </w:tabs>
        <w:rPr>
          <w:rFonts w:eastAsiaTheme="minorEastAsia"/>
          <w:b w:val="0"/>
          <w:bCs w:val="0"/>
          <w:caps w:val="0"/>
          <w:noProof/>
          <w:sz w:val="22"/>
          <w:szCs w:val="22"/>
        </w:rPr>
      </w:pPr>
      <w:r w:rsidRPr="00ED229E">
        <w:rPr>
          <w:rFonts w:cs="Arial"/>
        </w:rPr>
        <w:lastRenderedPageBreak/>
        <w:fldChar w:fldCharType="begin"/>
      </w:r>
      <w:r w:rsidRPr="00ED229E">
        <w:rPr>
          <w:rFonts w:cs="Arial"/>
        </w:rPr>
        <w:instrText xml:space="preserve"> TOC \o "1-3" \u </w:instrText>
      </w:r>
      <w:r w:rsidRPr="00ED229E">
        <w:rPr>
          <w:rFonts w:cs="Arial"/>
        </w:rPr>
        <w:fldChar w:fldCharType="separate"/>
      </w:r>
      <w:r>
        <w:rPr>
          <w:noProof/>
        </w:rPr>
        <w:t>1.</w:t>
      </w:r>
      <w:r>
        <w:rPr>
          <w:rFonts w:eastAsiaTheme="minorEastAsia"/>
          <w:b w:val="0"/>
          <w:bCs w:val="0"/>
          <w:caps w:val="0"/>
          <w:noProof/>
          <w:sz w:val="22"/>
          <w:szCs w:val="22"/>
        </w:rPr>
        <w:tab/>
      </w:r>
      <w:r>
        <w:rPr>
          <w:noProof/>
        </w:rPr>
        <w:t>Útboðs og samningsskilmálar</w:t>
      </w:r>
      <w:r>
        <w:rPr>
          <w:noProof/>
        </w:rPr>
        <w:tab/>
      </w:r>
      <w:r>
        <w:rPr>
          <w:noProof/>
        </w:rPr>
        <w:fldChar w:fldCharType="begin"/>
      </w:r>
      <w:r>
        <w:rPr>
          <w:noProof/>
        </w:rPr>
        <w:instrText xml:space="preserve"> PAGEREF _Toc71883865 \h </w:instrText>
      </w:r>
      <w:r>
        <w:rPr>
          <w:noProof/>
        </w:rPr>
      </w:r>
      <w:r>
        <w:rPr>
          <w:noProof/>
        </w:rPr>
        <w:fldChar w:fldCharType="separate"/>
      </w:r>
      <w:r>
        <w:rPr>
          <w:noProof/>
        </w:rPr>
        <w:t>1</w:t>
      </w:r>
      <w:r>
        <w:rPr>
          <w:noProof/>
        </w:rPr>
        <w:fldChar w:fldCharType="end"/>
      </w:r>
    </w:p>
    <w:p w14:paraId="027E59B6" w14:textId="77777777" w:rsidR="00FD26A4" w:rsidRDefault="00FD26A4" w:rsidP="00FD26A4">
      <w:pPr>
        <w:pStyle w:val="TOC2"/>
        <w:tabs>
          <w:tab w:val="left" w:pos="800"/>
          <w:tab w:val="right" w:leader="dot" w:pos="9063"/>
        </w:tabs>
        <w:rPr>
          <w:rFonts w:eastAsiaTheme="minorEastAsia"/>
          <w:smallCaps w:val="0"/>
          <w:noProof/>
          <w:sz w:val="22"/>
          <w:szCs w:val="22"/>
        </w:rPr>
      </w:pPr>
      <w:r w:rsidRPr="00863548">
        <w:rPr>
          <w:rFonts w:cs="Times New Roman"/>
          <w:noProof/>
          <w:color w:val="000000"/>
        </w:rPr>
        <w:t>1.1</w:t>
      </w:r>
      <w:r>
        <w:rPr>
          <w:rFonts w:eastAsiaTheme="minorEastAsia"/>
          <w:smallCaps w:val="0"/>
          <w:noProof/>
          <w:sz w:val="22"/>
          <w:szCs w:val="22"/>
        </w:rPr>
        <w:tab/>
      </w:r>
      <w:r>
        <w:rPr>
          <w:noProof/>
        </w:rPr>
        <w:t>Yfirlit útboðs</w:t>
      </w:r>
      <w:r>
        <w:rPr>
          <w:noProof/>
        </w:rPr>
        <w:tab/>
      </w:r>
      <w:r>
        <w:rPr>
          <w:noProof/>
        </w:rPr>
        <w:fldChar w:fldCharType="begin"/>
      </w:r>
      <w:r>
        <w:rPr>
          <w:noProof/>
        </w:rPr>
        <w:instrText xml:space="preserve"> PAGEREF _Toc71883866 \h </w:instrText>
      </w:r>
      <w:r>
        <w:rPr>
          <w:noProof/>
        </w:rPr>
      </w:r>
      <w:r>
        <w:rPr>
          <w:noProof/>
        </w:rPr>
        <w:fldChar w:fldCharType="separate"/>
      </w:r>
      <w:r>
        <w:rPr>
          <w:noProof/>
        </w:rPr>
        <w:t>1</w:t>
      </w:r>
      <w:r>
        <w:rPr>
          <w:noProof/>
        </w:rPr>
        <w:fldChar w:fldCharType="end"/>
      </w:r>
    </w:p>
    <w:p w14:paraId="4444496C" w14:textId="77777777" w:rsidR="00FD26A4" w:rsidRDefault="00FD26A4" w:rsidP="00FD26A4">
      <w:pPr>
        <w:pStyle w:val="TOC3"/>
        <w:tabs>
          <w:tab w:val="left" w:pos="1200"/>
          <w:tab w:val="right" w:leader="dot" w:pos="9063"/>
        </w:tabs>
        <w:rPr>
          <w:rFonts w:eastAsiaTheme="minorEastAsia"/>
          <w:i w:val="0"/>
          <w:iCs w:val="0"/>
          <w:noProof/>
          <w:sz w:val="22"/>
          <w:szCs w:val="22"/>
        </w:rPr>
      </w:pPr>
      <w:r>
        <w:rPr>
          <w:noProof/>
        </w:rPr>
        <w:t>1.1.1</w:t>
      </w:r>
      <w:r>
        <w:rPr>
          <w:rFonts w:eastAsiaTheme="minorEastAsia"/>
          <w:i w:val="0"/>
          <w:iCs w:val="0"/>
          <w:noProof/>
          <w:sz w:val="22"/>
          <w:szCs w:val="22"/>
        </w:rPr>
        <w:tab/>
      </w:r>
      <w:r>
        <w:rPr>
          <w:noProof/>
        </w:rPr>
        <w:t>Kaupandi</w:t>
      </w:r>
      <w:r>
        <w:rPr>
          <w:noProof/>
        </w:rPr>
        <w:tab/>
      </w:r>
      <w:r>
        <w:rPr>
          <w:noProof/>
        </w:rPr>
        <w:fldChar w:fldCharType="begin"/>
      </w:r>
      <w:r>
        <w:rPr>
          <w:noProof/>
        </w:rPr>
        <w:instrText xml:space="preserve"> PAGEREF _Toc71883867 \h </w:instrText>
      </w:r>
      <w:r>
        <w:rPr>
          <w:noProof/>
        </w:rPr>
      </w:r>
      <w:r>
        <w:rPr>
          <w:noProof/>
        </w:rPr>
        <w:fldChar w:fldCharType="separate"/>
      </w:r>
      <w:r>
        <w:rPr>
          <w:noProof/>
        </w:rPr>
        <w:t>1</w:t>
      </w:r>
      <w:r>
        <w:rPr>
          <w:noProof/>
        </w:rPr>
        <w:fldChar w:fldCharType="end"/>
      </w:r>
    </w:p>
    <w:p w14:paraId="0AC197D2" w14:textId="77777777" w:rsidR="00FD26A4" w:rsidRDefault="00FD26A4" w:rsidP="00FD26A4">
      <w:pPr>
        <w:pStyle w:val="TOC3"/>
        <w:tabs>
          <w:tab w:val="left" w:pos="1200"/>
          <w:tab w:val="right" w:leader="dot" w:pos="9063"/>
        </w:tabs>
        <w:rPr>
          <w:rFonts w:eastAsiaTheme="minorEastAsia"/>
          <w:i w:val="0"/>
          <w:iCs w:val="0"/>
          <w:noProof/>
          <w:sz w:val="22"/>
          <w:szCs w:val="22"/>
        </w:rPr>
      </w:pPr>
      <w:r>
        <w:rPr>
          <w:noProof/>
        </w:rPr>
        <w:t>1.1.2</w:t>
      </w:r>
      <w:r>
        <w:rPr>
          <w:rFonts w:eastAsiaTheme="minorEastAsia"/>
          <w:i w:val="0"/>
          <w:iCs w:val="0"/>
          <w:noProof/>
          <w:sz w:val="22"/>
          <w:szCs w:val="22"/>
        </w:rPr>
        <w:tab/>
      </w:r>
      <w:r>
        <w:rPr>
          <w:noProof/>
        </w:rPr>
        <w:t>Almennar upplýsingar</w:t>
      </w:r>
      <w:r>
        <w:rPr>
          <w:noProof/>
        </w:rPr>
        <w:tab/>
      </w:r>
      <w:r>
        <w:rPr>
          <w:noProof/>
        </w:rPr>
        <w:fldChar w:fldCharType="begin"/>
      </w:r>
      <w:r>
        <w:rPr>
          <w:noProof/>
        </w:rPr>
        <w:instrText xml:space="preserve"> PAGEREF _Toc71883868 \h </w:instrText>
      </w:r>
      <w:r>
        <w:rPr>
          <w:noProof/>
        </w:rPr>
      </w:r>
      <w:r>
        <w:rPr>
          <w:noProof/>
        </w:rPr>
        <w:fldChar w:fldCharType="separate"/>
      </w:r>
      <w:r>
        <w:rPr>
          <w:noProof/>
        </w:rPr>
        <w:t>1</w:t>
      </w:r>
      <w:r>
        <w:rPr>
          <w:noProof/>
        </w:rPr>
        <w:fldChar w:fldCharType="end"/>
      </w:r>
    </w:p>
    <w:p w14:paraId="3FEA06C4" w14:textId="77777777" w:rsidR="00FD26A4" w:rsidRDefault="00FD26A4" w:rsidP="00FD26A4">
      <w:pPr>
        <w:pStyle w:val="TOC3"/>
        <w:tabs>
          <w:tab w:val="left" w:pos="1200"/>
          <w:tab w:val="right" w:leader="dot" w:pos="9063"/>
        </w:tabs>
        <w:rPr>
          <w:rFonts w:eastAsiaTheme="minorEastAsia"/>
          <w:i w:val="0"/>
          <w:iCs w:val="0"/>
          <w:noProof/>
          <w:sz w:val="22"/>
          <w:szCs w:val="22"/>
        </w:rPr>
      </w:pPr>
      <w:r>
        <w:rPr>
          <w:noProof/>
        </w:rPr>
        <w:t>1.1.3</w:t>
      </w:r>
      <w:r>
        <w:rPr>
          <w:rFonts w:eastAsiaTheme="minorEastAsia"/>
          <w:i w:val="0"/>
          <w:iCs w:val="0"/>
          <w:noProof/>
          <w:sz w:val="22"/>
          <w:szCs w:val="22"/>
        </w:rPr>
        <w:tab/>
      </w:r>
      <w:r>
        <w:rPr>
          <w:noProof/>
        </w:rPr>
        <w:t>Útboðsyfirlit</w:t>
      </w:r>
      <w:r>
        <w:rPr>
          <w:noProof/>
        </w:rPr>
        <w:tab/>
      </w:r>
      <w:r>
        <w:rPr>
          <w:noProof/>
        </w:rPr>
        <w:fldChar w:fldCharType="begin"/>
      </w:r>
      <w:r>
        <w:rPr>
          <w:noProof/>
        </w:rPr>
        <w:instrText xml:space="preserve"> PAGEREF _Toc71883869 \h </w:instrText>
      </w:r>
      <w:r>
        <w:rPr>
          <w:noProof/>
        </w:rPr>
      </w:r>
      <w:r>
        <w:rPr>
          <w:noProof/>
        </w:rPr>
        <w:fldChar w:fldCharType="separate"/>
      </w:r>
      <w:r>
        <w:rPr>
          <w:noProof/>
        </w:rPr>
        <w:t>1</w:t>
      </w:r>
      <w:r>
        <w:rPr>
          <w:noProof/>
        </w:rPr>
        <w:fldChar w:fldCharType="end"/>
      </w:r>
    </w:p>
    <w:p w14:paraId="10125EE1" w14:textId="77777777" w:rsidR="00FD26A4" w:rsidRDefault="00FD26A4" w:rsidP="00FD26A4">
      <w:pPr>
        <w:pStyle w:val="TOC3"/>
        <w:tabs>
          <w:tab w:val="left" w:pos="1200"/>
          <w:tab w:val="right" w:leader="dot" w:pos="9063"/>
        </w:tabs>
        <w:rPr>
          <w:rFonts w:eastAsiaTheme="minorEastAsia"/>
          <w:i w:val="0"/>
          <w:iCs w:val="0"/>
          <w:noProof/>
          <w:sz w:val="22"/>
          <w:szCs w:val="22"/>
        </w:rPr>
      </w:pPr>
      <w:r>
        <w:rPr>
          <w:noProof/>
        </w:rPr>
        <w:t>1.1.4</w:t>
      </w:r>
      <w:r>
        <w:rPr>
          <w:rFonts w:eastAsiaTheme="minorEastAsia"/>
          <w:i w:val="0"/>
          <w:iCs w:val="0"/>
          <w:noProof/>
          <w:sz w:val="22"/>
          <w:szCs w:val="22"/>
        </w:rPr>
        <w:tab/>
      </w:r>
      <w:r>
        <w:rPr>
          <w:noProof/>
        </w:rPr>
        <w:t>Útboðsform</w:t>
      </w:r>
      <w:r>
        <w:rPr>
          <w:noProof/>
        </w:rPr>
        <w:tab/>
      </w:r>
      <w:r>
        <w:rPr>
          <w:noProof/>
        </w:rPr>
        <w:fldChar w:fldCharType="begin"/>
      </w:r>
      <w:r>
        <w:rPr>
          <w:noProof/>
        </w:rPr>
        <w:instrText xml:space="preserve"> PAGEREF _Toc71883870 \h </w:instrText>
      </w:r>
      <w:r>
        <w:rPr>
          <w:noProof/>
        </w:rPr>
      </w:r>
      <w:r>
        <w:rPr>
          <w:noProof/>
        </w:rPr>
        <w:fldChar w:fldCharType="separate"/>
      </w:r>
      <w:r>
        <w:rPr>
          <w:noProof/>
        </w:rPr>
        <w:t>1</w:t>
      </w:r>
      <w:r>
        <w:rPr>
          <w:noProof/>
        </w:rPr>
        <w:fldChar w:fldCharType="end"/>
      </w:r>
    </w:p>
    <w:p w14:paraId="2BCE90C4" w14:textId="77777777" w:rsidR="00FD26A4" w:rsidRDefault="00FD26A4" w:rsidP="00FD26A4">
      <w:pPr>
        <w:pStyle w:val="TOC3"/>
        <w:tabs>
          <w:tab w:val="left" w:pos="1200"/>
          <w:tab w:val="right" w:leader="dot" w:pos="9063"/>
        </w:tabs>
        <w:rPr>
          <w:rFonts w:eastAsiaTheme="minorEastAsia"/>
          <w:i w:val="0"/>
          <w:iCs w:val="0"/>
          <w:noProof/>
          <w:sz w:val="22"/>
          <w:szCs w:val="22"/>
        </w:rPr>
      </w:pPr>
      <w:r>
        <w:rPr>
          <w:noProof/>
        </w:rPr>
        <w:t>1.1.5</w:t>
      </w:r>
      <w:r>
        <w:rPr>
          <w:rFonts w:eastAsiaTheme="minorEastAsia"/>
          <w:i w:val="0"/>
          <w:iCs w:val="0"/>
          <w:noProof/>
          <w:sz w:val="22"/>
          <w:szCs w:val="22"/>
        </w:rPr>
        <w:tab/>
      </w:r>
      <w:r>
        <w:rPr>
          <w:noProof/>
        </w:rPr>
        <w:t>Hæfir bjóðendur</w:t>
      </w:r>
      <w:r>
        <w:rPr>
          <w:noProof/>
        </w:rPr>
        <w:tab/>
      </w:r>
      <w:r>
        <w:rPr>
          <w:noProof/>
        </w:rPr>
        <w:fldChar w:fldCharType="begin"/>
      </w:r>
      <w:r>
        <w:rPr>
          <w:noProof/>
        </w:rPr>
        <w:instrText xml:space="preserve"> PAGEREF _Toc71883871 \h </w:instrText>
      </w:r>
      <w:r>
        <w:rPr>
          <w:noProof/>
        </w:rPr>
      </w:r>
      <w:r>
        <w:rPr>
          <w:noProof/>
        </w:rPr>
        <w:fldChar w:fldCharType="separate"/>
      </w:r>
      <w:r>
        <w:rPr>
          <w:noProof/>
        </w:rPr>
        <w:t>2</w:t>
      </w:r>
      <w:r>
        <w:rPr>
          <w:noProof/>
        </w:rPr>
        <w:fldChar w:fldCharType="end"/>
      </w:r>
    </w:p>
    <w:p w14:paraId="2E947D6E" w14:textId="77777777" w:rsidR="00FD26A4" w:rsidRDefault="00FD26A4" w:rsidP="00FD26A4">
      <w:pPr>
        <w:pStyle w:val="TOC2"/>
        <w:tabs>
          <w:tab w:val="left" w:pos="800"/>
          <w:tab w:val="right" w:leader="dot" w:pos="9063"/>
        </w:tabs>
        <w:rPr>
          <w:rFonts w:eastAsiaTheme="minorEastAsia"/>
          <w:smallCaps w:val="0"/>
          <w:noProof/>
          <w:sz w:val="22"/>
          <w:szCs w:val="22"/>
        </w:rPr>
      </w:pPr>
      <w:r w:rsidRPr="00863548">
        <w:rPr>
          <w:rFonts w:eastAsia="Times New Roman" w:cs="Times New Roman"/>
          <w:noProof/>
          <w:color w:val="000000"/>
        </w:rPr>
        <w:t>1.2</w:t>
      </w:r>
      <w:r>
        <w:rPr>
          <w:rFonts w:eastAsiaTheme="minorEastAsia"/>
          <w:smallCaps w:val="0"/>
          <w:noProof/>
          <w:sz w:val="22"/>
          <w:szCs w:val="22"/>
        </w:rPr>
        <w:tab/>
      </w:r>
      <w:r w:rsidRPr="00863548">
        <w:rPr>
          <w:rFonts w:eastAsia="Times New Roman"/>
          <w:noProof/>
        </w:rPr>
        <w:t>Útboðsgögn</w:t>
      </w:r>
      <w:r>
        <w:rPr>
          <w:noProof/>
        </w:rPr>
        <w:tab/>
      </w:r>
      <w:r>
        <w:rPr>
          <w:noProof/>
        </w:rPr>
        <w:fldChar w:fldCharType="begin"/>
      </w:r>
      <w:r>
        <w:rPr>
          <w:noProof/>
        </w:rPr>
        <w:instrText xml:space="preserve"> PAGEREF _Toc71883872 \h </w:instrText>
      </w:r>
      <w:r>
        <w:rPr>
          <w:noProof/>
        </w:rPr>
      </w:r>
      <w:r>
        <w:rPr>
          <w:noProof/>
        </w:rPr>
        <w:fldChar w:fldCharType="separate"/>
      </w:r>
      <w:r>
        <w:rPr>
          <w:noProof/>
        </w:rPr>
        <w:t>4</w:t>
      </w:r>
      <w:r>
        <w:rPr>
          <w:noProof/>
        </w:rPr>
        <w:fldChar w:fldCharType="end"/>
      </w:r>
    </w:p>
    <w:p w14:paraId="119CB0B7" w14:textId="77777777" w:rsidR="00FD26A4" w:rsidRDefault="00FD26A4" w:rsidP="00FD26A4">
      <w:pPr>
        <w:pStyle w:val="TOC2"/>
        <w:tabs>
          <w:tab w:val="left" w:pos="800"/>
          <w:tab w:val="right" w:leader="dot" w:pos="9063"/>
        </w:tabs>
        <w:rPr>
          <w:rFonts w:eastAsiaTheme="minorEastAsia"/>
          <w:smallCaps w:val="0"/>
          <w:noProof/>
          <w:sz w:val="22"/>
          <w:szCs w:val="22"/>
        </w:rPr>
      </w:pPr>
      <w:r w:rsidRPr="00863548">
        <w:rPr>
          <w:rFonts w:cs="Times New Roman"/>
          <w:noProof/>
          <w:color w:val="000000"/>
        </w:rPr>
        <w:t>1.3</w:t>
      </w:r>
      <w:r>
        <w:rPr>
          <w:rFonts w:eastAsiaTheme="minorEastAsia"/>
          <w:smallCaps w:val="0"/>
          <w:noProof/>
          <w:sz w:val="22"/>
          <w:szCs w:val="22"/>
        </w:rPr>
        <w:tab/>
      </w:r>
      <w:r>
        <w:rPr>
          <w:noProof/>
        </w:rPr>
        <w:t>Tilboðsgerð</w:t>
      </w:r>
      <w:r>
        <w:rPr>
          <w:noProof/>
        </w:rPr>
        <w:tab/>
      </w:r>
      <w:r>
        <w:rPr>
          <w:noProof/>
        </w:rPr>
        <w:fldChar w:fldCharType="begin"/>
      </w:r>
      <w:r>
        <w:rPr>
          <w:noProof/>
        </w:rPr>
        <w:instrText xml:space="preserve"> PAGEREF _Toc71883873 \h </w:instrText>
      </w:r>
      <w:r>
        <w:rPr>
          <w:noProof/>
        </w:rPr>
      </w:r>
      <w:r>
        <w:rPr>
          <w:noProof/>
        </w:rPr>
        <w:fldChar w:fldCharType="separate"/>
      </w:r>
      <w:r>
        <w:rPr>
          <w:noProof/>
        </w:rPr>
        <w:t>4</w:t>
      </w:r>
      <w:r>
        <w:rPr>
          <w:noProof/>
        </w:rPr>
        <w:fldChar w:fldCharType="end"/>
      </w:r>
    </w:p>
    <w:p w14:paraId="43342875" w14:textId="77777777" w:rsidR="00FD26A4" w:rsidRDefault="00FD26A4" w:rsidP="00FD26A4">
      <w:pPr>
        <w:pStyle w:val="TOC3"/>
        <w:tabs>
          <w:tab w:val="left" w:pos="1200"/>
          <w:tab w:val="right" w:leader="dot" w:pos="9063"/>
        </w:tabs>
        <w:rPr>
          <w:rFonts w:eastAsiaTheme="minorEastAsia"/>
          <w:i w:val="0"/>
          <w:iCs w:val="0"/>
          <w:noProof/>
          <w:sz w:val="22"/>
          <w:szCs w:val="22"/>
        </w:rPr>
      </w:pPr>
      <w:r>
        <w:rPr>
          <w:noProof/>
        </w:rPr>
        <w:t>1.3.1</w:t>
      </w:r>
      <w:r>
        <w:rPr>
          <w:rFonts w:eastAsiaTheme="minorEastAsia"/>
          <w:i w:val="0"/>
          <w:iCs w:val="0"/>
          <w:noProof/>
          <w:sz w:val="22"/>
          <w:szCs w:val="22"/>
        </w:rPr>
        <w:tab/>
      </w:r>
      <w:r>
        <w:rPr>
          <w:noProof/>
        </w:rPr>
        <w:t>Tilboðsskrá</w:t>
      </w:r>
      <w:r>
        <w:rPr>
          <w:noProof/>
        </w:rPr>
        <w:tab/>
      </w:r>
      <w:r>
        <w:rPr>
          <w:noProof/>
        </w:rPr>
        <w:fldChar w:fldCharType="begin"/>
      </w:r>
      <w:r>
        <w:rPr>
          <w:noProof/>
        </w:rPr>
        <w:instrText xml:space="preserve"> PAGEREF _Toc71883874 \h </w:instrText>
      </w:r>
      <w:r>
        <w:rPr>
          <w:noProof/>
        </w:rPr>
      </w:r>
      <w:r>
        <w:rPr>
          <w:noProof/>
        </w:rPr>
        <w:fldChar w:fldCharType="separate"/>
      </w:r>
      <w:r>
        <w:rPr>
          <w:noProof/>
        </w:rPr>
        <w:t>4</w:t>
      </w:r>
      <w:r>
        <w:rPr>
          <w:noProof/>
        </w:rPr>
        <w:fldChar w:fldCharType="end"/>
      </w:r>
    </w:p>
    <w:p w14:paraId="4300F163" w14:textId="77777777" w:rsidR="00FD26A4" w:rsidRDefault="00FD26A4" w:rsidP="00FD26A4">
      <w:pPr>
        <w:pStyle w:val="TOC3"/>
        <w:tabs>
          <w:tab w:val="left" w:pos="1200"/>
          <w:tab w:val="right" w:leader="dot" w:pos="9063"/>
        </w:tabs>
        <w:rPr>
          <w:rFonts w:eastAsiaTheme="minorEastAsia"/>
          <w:i w:val="0"/>
          <w:iCs w:val="0"/>
          <w:noProof/>
          <w:sz w:val="22"/>
          <w:szCs w:val="22"/>
        </w:rPr>
      </w:pPr>
      <w:r>
        <w:rPr>
          <w:noProof/>
        </w:rPr>
        <w:t>1.3.2</w:t>
      </w:r>
      <w:r>
        <w:rPr>
          <w:rFonts w:eastAsiaTheme="minorEastAsia"/>
          <w:i w:val="0"/>
          <w:iCs w:val="0"/>
          <w:noProof/>
          <w:sz w:val="22"/>
          <w:szCs w:val="22"/>
        </w:rPr>
        <w:tab/>
      </w:r>
      <w:r>
        <w:rPr>
          <w:noProof/>
        </w:rPr>
        <w:t>Sameiginlegt boð</w:t>
      </w:r>
      <w:r>
        <w:rPr>
          <w:noProof/>
        </w:rPr>
        <w:tab/>
      </w:r>
      <w:r>
        <w:rPr>
          <w:noProof/>
        </w:rPr>
        <w:fldChar w:fldCharType="begin"/>
      </w:r>
      <w:r>
        <w:rPr>
          <w:noProof/>
        </w:rPr>
        <w:instrText xml:space="preserve"> PAGEREF _Toc71883875 \h </w:instrText>
      </w:r>
      <w:r>
        <w:rPr>
          <w:noProof/>
        </w:rPr>
      </w:r>
      <w:r>
        <w:rPr>
          <w:noProof/>
        </w:rPr>
        <w:fldChar w:fldCharType="separate"/>
      </w:r>
      <w:r>
        <w:rPr>
          <w:noProof/>
        </w:rPr>
        <w:t>5</w:t>
      </w:r>
      <w:r>
        <w:rPr>
          <w:noProof/>
        </w:rPr>
        <w:fldChar w:fldCharType="end"/>
      </w:r>
    </w:p>
    <w:p w14:paraId="1639377D" w14:textId="77777777" w:rsidR="00FD26A4" w:rsidRDefault="00FD26A4" w:rsidP="00FD26A4">
      <w:pPr>
        <w:pStyle w:val="TOC3"/>
        <w:tabs>
          <w:tab w:val="left" w:pos="1200"/>
          <w:tab w:val="right" w:leader="dot" w:pos="9063"/>
        </w:tabs>
        <w:rPr>
          <w:rFonts w:eastAsiaTheme="minorEastAsia"/>
          <w:i w:val="0"/>
          <w:iCs w:val="0"/>
          <w:noProof/>
          <w:sz w:val="22"/>
          <w:szCs w:val="22"/>
        </w:rPr>
      </w:pPr>
      <w:r>
        <w:rPr>
          <w:noProof/>
        </w:rPr>
        <w:t>1.3.3</w:t>
      </w:r>
      <w:r>
        <w:rPr>
          <w:rFonts w:eastAsiaTheme="minorEastAsia"/>
          <w:i w:val="0"/>
          <w:iCs w:val="0"/>
          <w:noProof/>
          <w:sz w:val="22"/>
          <w:szCs w:val="22"/>
        </w:rPr>
        <w:tab/>
      </w:r>
      <w:r>
        <w:rPr>
          <w:noProof/>
        </w:rPr>
        <w:t>Tungumál</w:t>
      </w:r>
      <w:r>
        <w:rPr>
          <w:noProof/>
        </w:rPr>
        <w:tab/>
      </w:r>
      <w:r>
        <w:rPr>
          <w:noProof/>
        </w:rPr>
        <w:fldChar w:fldCharType="begin"/>
      </w:r>
      <w:r>
        <w:rPr>
          <w:noProof/>
        </w:rPr>
        <w:instrText xml:space="preserve"> PAGEREF _Toc71883876 \h </w:instrText>
      </w:r>
      <w:r>
        <w:rPr>
          <w:noProof/>
        </w:rPr>
      </w:r>
      <w:r>
        <w:rPr>
          <w:noProof/>
        </w:rPr>
        <w:fldChar w:fldCharType="separate"/>
      </w:r>
      <w:r>
        <w:rPr>
          <w:noProof/>
        </w:rPr>
        <w:t>5</w:t>
      </w:r>
      <w:r>
        <w:rPr>
          <w:noProof/>
        </w:rPr>
        <w:fldChar w:fldCharType="end"/>
      </w:r>
    </w:p>
    <w:p w14:paraId="2C1265B1" w14:textId="77777777" w:rsidR="00FD26A4" w:rsidRDefault="00FD26A4" w:rsidP="00FD26A4">
      <w:pPr>
        <w:pStyle w:val="TOC3"/>
        <w:tabs>
          <w:tab w:val="left" w:pos="1200"/>
          <w:tab w:val="right" w:leader="dot" w:pos="9063"/>
        </w:tabs>
        <w:rPr>
          <w:rFonts w:eastAsiaTheme="minorEastAsia"/>
          <w:i w:val="0"/>
          <w:iCs w:val="0"/>
          <w:noProof/>
          <w:sz w:val="22"/>
          <w:szCs w:val="22"/>
        </w:rPr>
      </w:pPr>
      <w:r>
        <w:rPr>
          <w:noProof/>
        </w:rPr>
        <w:t>1.3.4</w:t>
      </w:r>
      <w:r>
        <w:rPr>
          <w:rFonts w:eastAsiaTheme="minorEastAsia"/>
          <w:i w:val="0"/>
          <w:iCs w:val="0"/>
          <w:noProof/>
          <w:sz w:val="22"/>
          <w:szCs w:val="22"/>
        </w:rPr>
        <w:tab/>
      </w:r>
      <w:r>
        <w:rPr>
          <w:noProof/>
        </w:rPr>
        <w:t>Frávikstilboð</w:t>
      </w:r>
      <w:r>
        <w:rPr>
          <w:noProof/>
        </w:rPr>
        <w:tab/>
      </w:r>
      <w:r>
        <w:rPr>
          <w:noProof/>
        </w:rPr>
        <w:fldChar w:fldCharType="begin"/>
      </w:r>
      <w:r>
        <w:rPr>
          <w:noProof/>
        </w:rPr>
        <w:instrText xml:space="preserve"> PAGEREF _Toc71883877 \h </w:instrText>
      </w:r>
      <w:r>
        <w:rPr>
          <w:noProof/>
        </w:rPr>
      </w:r>
      <w:r>
        <w:rPr>
          <w:noProof/>
        </w:rPr>
        <w:fldChar w:fldCharType="separate"/>
      </w:r>
      <w:r>
        <w:rPr>
          <w:noProof/>
        </w:rPr>
        <w:t>5</w:t>
      </w:r>
      <w:r>
        <w:rPr>
          <w:noProof/>
        </w:rPr>
        <w:fldChar w:fldCharType="end"/>
      </w:r>
    </w:p>
    <w:p w14:paraId="58D40261" w14:textId="77777777" w:rsidR="00FD26A4" w:rsidRDefault="00FD26A4" w:rsidP="00FD26A4">
      <w:pPr>
        <w:pStyle w:val="TOC3"/>
        <w:tabs>
          <w:tab w:val="left" w:pos="1200"/>
          <w:tab w:val="right" w:leader="dot" w:pos="9063"/>
        </w:tabs>
        <w:rPr>
          <w:rFonts w:eastAsiaTheme="minorEastAsia"/>
          <w:i w:val="0"/>
          <w:iCs w:val="0"/>
          <w:noProof/>
          <w:sz w:val="22"/>
          <w:szCs w:val="22"/>
        </w:rPr>
      </w:pPr>
      <w:r>
        <w:rPr>
          <w:noProof/>
        </w:rPr>
        <w:t>1.3.5</w:t>
      </w:r>
      <w:r>
        <w:rPr>
          <w:rFonts w:eastAsiaTheme="minorEastAsia"/>
          <w:i w:val="0"/>
          <w:iCs w:val="0"/>
          <w:noProof/>
          <w:sz w:val="22"/>
          <w:szCs w:val="22"/>
        </w:rPr>
        <w:tab/>
      </w:r>
      <w:r>
        <w:rPr>
          <w:noProof/>
        </w:rPr>
        <w:t>Valkvæð kaup</w:t>
      </w:r>
      <w:r>
        <w:rPr>
          <w:noProof/>
        </w:rPr>
        <w:tab/>
      </w:r>
      <w:r>
        <w:rPr>
          <w:noProof/>
        </w:rPr>
        <w:fldChar w:fldCharType="begin"/>
      </w:r>
      <w:r>
        <w:rPr>
          <w:noProof/>
        </w:rPr>
        <w:instrText xml:space="preserve"> PAGEREF _Toc71883878 \h </w:instrText>
      </w:r>
      <w:r>
        <w:rPr>
          <w:noProof/>
        </w:rPr>
      </w:r>
      <w:r>
        <w:rPr>
          <w:noProof/>
        </w:rPr>
        <w:fldChar w:fldCharType="separate"/>
      </w:r>
      <w:r>
        <w:rPr>
          <w:noProof/>
        </w:rPr>
        <w:t>5</w:t>
      </w:r>
      <w:r>
        <w:rPr>
          <w:noProof/>
        </w:rPr>
        <w:fldChar w:fldCharType="end"/>
      </w:r>
    </w:p>
    <w:p w14:paraId="586C1D3A" w14:textId="77777777" w:rsidR="00FD26A4" w:rsidRDefault="00FD26A4" w:rsidP="00FD26A4">
      <w:pPr>
        <w:pStyle w:val="TOC3"/>
        <w:tabs>
          <w:tab w:val="left" w:pos="1200"/>
          <w:tab w:val="right" w:leader="dot" w:pos="9063"/>
        </w:tabs>
        <w:rPr>
          <w:rFonts w:eastAsiaTheme="minorEastAsia"/>
          <w:i w:val="0"/>
          <w:iCs w:val="0"/>
          <w:noProof/>
          <w:sz w:val="22"/>
          <w:szCs w:val="22"/>
        </w:rPr>
      </w:pPr>
      <w:r>
        <w:rPr>
          <w:noProof/>
        </w:rPr>
        <w:t>1.3.6</w:t>
      </w:r>
      <w:r>
        <w:rPr>
          <w:rFonts w:eastAsiaTheme="minorEastAsia"/>
          <w:i w:val="0"/>
          <w:iCs w:val="0"/>
          <w:noProof/>
          <w:sz w:val="22"/>
          <w:szCs w:val="22"/>
        </w:rPr>
        <w:tab/>
      </w:r>
      <w:r>
        <w:rPr>
          <w:noProof/>
        </w:rPr>
        <w:t>Verð</w:t>
      </w:r>
      <w:r>
        <w:rPr>
          <w:noProof/>
        </w:rPr>
        <w:tab/>
      </w:r>
      <w:r>
        <w:rPr>
          <w:noProof/>
        </w:rPr>
        <w:fldChar w:fldCharType="begin"/>
      </w:r>
      <w:r>
        <w:rPr>
          <w:noProof/>
        </w:rPr>
        <w:instrText xml:space="preserve"> PAGEREF _Toc71883879 \h </w:instrText>
      </w:r>
      <w:r>
        <w:rPr>
          <w:noProof/>
        </w:rPr>
      </w:r>
      <w:r>
        <w:rPr>
          <w:noProof/>
        </w:rPr>
        <w:fldChar w:fldCharType="separate"/>
      </w:r>
      <w:r>
        <w:rPr>
          <w:noProof/>
        </w:rPr>
        <w:t>5</w:t>
      </w:r>
      <w:r>
        <w:rPr>
          <w:noProof/>
        </w:rPr>
        <w:fldChar w:fldCharType="end"/>
      </w:r>
    </w:p>
    <w:p w14:paraId="46AA19AE" w14:textId="77777777" w:rsidR="00FD26A4" w:rsidRDefault="00FD26A4" w:rsidP="00FD26A4">
      <w:pPr>
        <w:pStyle w:val="TOC3"/>
        <w:tabs>
          <w:tab w:val="left" w:pos="1200"/>
          <w:tab w:val="right" w:leader="dot" w:pos="9063"/>
        </w:tabs>
        <w:rPr>
          <w:rFonts w:eastAsiaTheme="minorEastAsia"/>
          <w:i w:val="0"/>
          <w:iCs w:val="0"/>
          <w:noProof/>
          <w:sz w:val="22"/>
          <w:szCs w:val="22"/>
        </w:rPr>
      </w:pPr>
      <w:r>
        <w:rPr>
          <w:noProof/>
        </w:rPr>
        <w:t>1.3.7</w:t>
      </w:r>
      <w:r>
        <w:rPr>
          <w:rFonts w:eastAsiaTheme="minorEastAsia"/>
          <w:i w:val="0"/>
          <w:iCs w:val="0"/>
          <w:noProof/>
          <w:sz w:val="22"/>
          <w:szCs w:val="22"/>
        </w:rPr>
        <w:tab/>
      </w:r>
      <w:r>
        <w:rPr>
          <w:noProof/>
        </w:rPr>
        <w:t>Fylgigögn með tilboði</w:t>
      </w:r>
      <w:r>
        <w:rPr>
          <w:noProof/>
        </w:rPr>
        <w:tab/>
      </w:r>
      <w:r>
        <w:rPr>
          <w:noProof/>
        </w:rPr>
        <w:fldChar w:fldCharType="begin"/>
      </w:r>
      <w:r>
        <w:rPr>
          <w:noProof/>
        </w:rPr>
        <w:instrText xml:space="preserve"> PAGEREF _Toc71883880 \h </w:instrText>
      </w:r>
      <w:r>
        <w:rPr>
          <w:noProof/>
        </w:rPr>
      </w:r>
      <w:r>
        <w:rPr>
          <w:noProof/>
        </w:rPr>
        <w:fldChar w:fldCharType="separate"/>
      </w:r>
      <w:r>
        <w:rPr>
          <w:noProof/>
        </w:rPr>
        <w:t>5</w:t>
      </w:r>
      <w:r>
        <w:rPr>
          <w:noProof/>
        </w:rPr>
        <w:fldChar w:fldCharType="end"/>
      </w:r>
    </w:p>
    <w:p w14:paraId="06A7F95D" w14:textId="77777777" w:rsidR="00FD26A4" w:rsidRDefault="00FD26A4" w:rsidP="00FD26A4">
      <w:pPr>
        <w:pStyle w:val="TOC3"/>
        <w:tabs>
          <w:tab w:val="left" w:pos="1200"/>
          <w:tab w:val="right" w:leader="dot" w:pos="9063"/>
        </w:tabs>
        <w:rPr>
          <w:rFonts w:eastAsiaTheme="minorEastAsia"/>
          <w:i w:val="0"/>
          <w:iCs w:val="0"/>
          <w:noProof/>
          <w:sz w:val="22"/>
          <w:szCs w:val="22"/>
        </w:rPr>
      </w:pPr>
      <w:r w:rsidRPr="00863548">
        <w:rPr>
          <w:rFonts w:eastAsia="Times New Roman" w:cs="Arial"/>
          <w:noProof/>
          <w:snapToGrid w:val="0"/>
        </w:rPr>
        <w:t>1.3.8</w:t>
      </w:r>
      <w:r>
        <w:rPr>
          <w:rFonts w:eastAsiaTheme="minorEastAsia"/>
          <w:i w:val="0"/>
          <w:iCs w:val="0"/>
          <w:noProof/>
          <w:sz w:val="22"/>
          <w:szCs w:val="22"/>
        </w:rPr>
        <w:tab/>
      </w:r>
      <w:r w:rsidRPr="00863548">
        <w:rPr>
          <w:rFonts w:eastAsia="Times New Roman" w:cs="Arial"/>
          <w:noProof/>
          <w:snapToGrid w:val="0"/>
        </w:rPr>
        <w:t>Skýringar á útboðsgögnum og önnur samskipti á útboðstíma</w:t>
      </w:r>
      <w:r>
        <w:rPr>
          <w:noProof/>
        </w:rPr>
        <w:tab/>
      </w:r>
      <w:r>
        <w:rPr>
          <w:noProof/>
        </w:rPr>
        <w:fldChar w:fldCharType="begin"/>
      </w:r>
      <w:r>
        <w:rPr>
          <w:noProof/>
        </w:rPr>
        <w:instrText xml:space="preserve"> PAGEREF _Toc71883881 \h </w:instrText>
      </w:r>
      <w:r>
        <w:rPr>
          <w:noProof/>
        </w:rPr>
      </w:r>
      <w:r>
        <w:rPr>
          <w:noProof/>
        </w:rPr>
        <w:fldChar w:fldCharType="separate"/>
      </w:r>
      <w:r>
        <w:rPr>
          <w:noProof/>
        </w:rPr>
        <w:t>6</w:t>
      </w:r>
      <w:r>
        <w:rPr>
          <w:noProof/>
        </w:rPr>
        <w:fldChar w:fldCharType="end"/>
      </w:r>
    </w:p>
    <w:p w14:paraId="75160D65" w14:textId="77777777" w:rsidR="00FD26A4" w:rsidRDefault="00FD26A4" w:rsidP="00FD26A4">
      <w:pPr>
        <w:pStyle w:val="TOC3"/>
        <w:tabs>
          <w:tab w:val="left" w:pos="1200"/>
          <w:tab w:val="right" w:leader="dot" w:pos="9063"/>
        </w:tabs>
        <w:rPr>
          <w:rFonts w:eastAsiaTheme="minorEastAsia"/>
          <w:i w:val="0"/>
          <w:iCs w:val="0"/>
          <w:noProof/>
          <w:sz w:val="22"/>
          <w:szCs w:val="22"/>
        </w:rPr>
      </w:pPr>
      <w:r>
        <w:rPr>
          <w:noProof/>
        </w:rPr>
        <w:t>1.3.9</w:t>
      </w:r>
      <w:r>
        <w:rPr>
          <w:rFonts w:eastAsiaTheme="minorEastAsia"/>
          <w:i w:val="0"/>
          <w:iCs w:val="0"/>
          <w:noProof/>
          <w:sz w:val="22"/>
          <w:szCs w:val="22"/>
        </w:rPr>
        <w:tab/>
      </w:r>
      <w:r>
        <w:rPr>
          <w:noProof/>
        </w:rPr>
        <w:t>Gerð, frágangur og afhending tilboða</w:t>
      </w:r>
      <w:r>
        <w:rPr>
          <w:noProof/>
        </w:rPr>
        <w:tab/>
      </w:r>
      <w:r>
        <w:rPr>
          <w:noProof/>
        </w:rPr>
        <w:fldChar w:fldCharType="begin"/>
      </w:r>
      <w:r>
        <w:rPr>
          <w:noProof/>
        </w:rPr>
        <w:instrText xml:space="preserve"> PAGEREF _Toc71883882 \h </w:instrText>
      </w:r>
      <w:r>
        <w:rPr>
          <w:noProof/>
        </w:rPr>
      </w:r>
      <w:r>
        <w:rPr>
          <w:noProof/>
        </w:rPr>
        <w:fldChar w:fldCharType="separate"/>
      </w:r>
      <w:r>
        <w:rPr>
          <w:noProof/>
        </w:rPr>
        <w:t>6</w:t>
      </w:r>
      <w:r>
        <w:rPr>
          <w:noProof/>
        </w:rPr>
        <w:fldChar w:fldCharType="end"/>
      </w:r>
    </w:p>
    <w:p w14:paraId="6A0CC6C3" w14:textId="77777777" w:rsidR="00FD26A4" w:rsidRDefault="00FD26A4" w:rsidP="00FD26A4">
      <w:pPr>
        <w:pStyle w:val="TOC3"/>
        <w:tabs>
          <w:tab w:val="left" w:pos="1200"/>
          <w:tab w:val="right" w:leader="dot" w:pos="9063"/>
        </w:tabs>
        <w:rPr>
          <w:rFonts w:eastAsiaTheme="minorEastAsia"/>
          <w:i w:val="0"/>
          <w:iCs w:val="0"/>
          <w:noProof/>
          <w:sz w:val="22"/>
          <w:szCs w:val="22"/>
        </w:rPr>
      </w:pPr>
      <w:r>
        <w:rPr>
          <w:noProof/>
        </w:rPr>
        <w:t>1.3.10</w:t>
      </w:r>
      <w:r>
        <w:rPr>
          <w:rFonts w:eastAsiaTheme="minorEastAsia"/>
          <w:i w:val="0"/>
          <w:iCs w:val="0"/>
          <w:noProof/>
          <w:sz w:val="22"/>
          <w:szCs w:val="22"/>
        </w:rPr>
        <w:tab/>
      </w:r>
      <w:r>
        <w:rPr>
          <w:noProof/>
        </w:rPr>
        <w:t>Afturköllun tilboða</w:t>
      </w:r>
      <w:r>
        <w:rPr>
          <w:noProof/>
        </w:rPr>
        <w:tab/>
      </w:r>
      <w:r>
        <w:rPr>
          <w:noProof/>
        </w:rPr>
        <w:fldChar w:fldCharType="begin"/>
      </w:r>
      <w:r>
        <w:rPr>
          <w:noProof/>
        </w:rPr>
        <w:instrText xml:space="preserve"> PAGEREF _Toc71883883 \h </w:instrText>
      </w:r>
      <w:r>
        <w:rPr>
          <w:noProof/>
        </w:rPr>
      </w:r>
      <w:r>
        <w:rPr>
          <w:noProof/>
        </w:rPr>
        <w:fldChar w:fldCharType="separate"/>
      </w:r>
      <w:r>
        <w:rPr>
          <w:noProof/>
        </w:rPr>
        <w:t>6</w:t>
      </w:r>
      <w:r>
        <w:rPr>
          <w:noProof/>
        </w:rPr>
        <w:fldChar w:fldCharType="end"/>
      </w:r>
    </w:p>
    <w:p w14:paraId="07321669" w14:textId="77777777" w:rsidR="00FD26A4" w:rsidRDefault="00FD26A4" w:rsidP="00FD26A4">
      <w:pPr>
        <w:pStyle w:val="TOC3"/>
        <w:tabs>
          <w:tab w:val="left" w:pos="1200"/>
          <w:tab w:val="right" w:leader="dot" w:pos="9063"/>
        </w:tabs>
        <w:rPr>
          <w:rFonts w:eastAsiaTheme="minorEastAsia"/>
          <w:i w:val="0"/>
          <w:iCs w:val="0"/>
          <w:noProof/>
          <w:sz w:val="22"/>
          <w:szCs w:val="22"/>
        </w:rPr>
      </w:pPr>
      <w:r w:rsidRPr="00863548">
        <w:rPr>
          <w:rFonts w:cs="Arial"/>
          <w:noProof/>
        </w:rPr>
        <w:t>1.3.11</w:t>
      </w:r>
      <w:r>
        <w:rPr>
          <w:rFonts w:eastAsiaTheme="minorEastAsia"/>
          <w:i w:val="0"/>
          <w:iCs w:val="0"/>
          <w:noProof/>
          <w:sz w:val="22"/>
          <w:szCs w:val="22"/>
        </w:rPr>
        <w:tab/>
      </w:r>
      <w:r w:rsidRPr="00863548">
        <w:rPr>
          <w:rFonts w:cs="Arial"/>
          <w:noProof/>
        </w:rPr>
        <w:t>Opnun tilboða</w:t>
      </w:r>
      <w:r>
        <w:rPr>
          <w:noProof/>
        </w:rPr>
        <w:tab/>
      </w:r>
      <w:r>
        <w:rPr>
          <w:noProof/>
        </w:rPr>
        <w:fldChar w:fldCharType="begin"/>
      </w:r>
      <w:r>
        <w:rPr>
          <w:noProof/>
        </w:rPr>
        <w:instrText xml:space="preserve"> PAGEREF _Toc71883884 \h </w:instrText>
      </w:r>
      <w:r>
        <w:rPr>
          <w:noProof/>
        </w:rPr>
      </w:r>
      <w:r>
        <w:rPr>
          <w:noProof/>
        </w:rPr>
        <w:fldChar w:fldCharType="separate"/>
      </w:r>
      <w:r>
        <w:rPr>
          <w:noProof/>
        </w:rPr>
        <w:t>6</w:t>
      </w:r>
      <w:r>
        <w:rPr>
          <w:noProof/>
        </w:rPr>
        <w:fldChar w:fldCharType="end"/>
      </w:r>
    </w:p>
    <w:p w14:paraId="27927F61" w14:textId="77777777" w:rsidR="00FD26A4" w:rsidRDefault="00FD26A4" w:rsidP="00FD26A4">
      <w:pPr>
        <w:pStyle w:val="TOC3"/>
        <w:tabs>
          <w:tab w:val="left" w:pos="1200"/>
          <w:tab w:val="right" w:leader="dot" w:pos="9063"/>
        </w:tabs>
        <w:rPr>
          <w:rFonts w:eastAsiaTheme="minorEastAsia"/>
          <w:i w:val="0"/>
          <w:iCs w:val="0"/>
          <w:noProof/>
          <w:sz w:val="22"/>
          <w:szCs w:val="22"/>
        </w:rPr>
      </w:pPr>
      <w:r>
        <w:rPr>
          <w:noProof/>
        </w:rPr>
        <w:t>1.3.12</w:t>
      </w:r>
      <w:r>
        <w:rPr>
          <w:rFonts w:eastAsiaTheme="minorEastAsia"/>
          <w:i w:val="0"/>
          <w:iCs w:val="0"/>
          <w:noProof/>
          <w:sz w:val="22"/>
          <w:szCs w:val="22"/>
        </w:rPr>
        <w:tab/>
      </w:r>
      <w:r>
        <w:rPr>
          <w:noProof/>
        </w:rPr>
        <w:t>Þóknun fyrir gerð tilboðs</w:t>
      </w:r>
      <w:r>
        <w:rPr>
          <w:noProof/>
        </w:rPr>
        <w:tab/>
      </w:r>
      <w:r>
        <w:rPr>
          <w:noProof/>
        </w:rPr>
        <w:fldChar w:fldCharType="begin"/>
      </w:r>
      <w:r>
        <w:rPr>
          <w:noProof/>
        </w:rPr>
        <w:instrText xml:space="preserve"> PAGEREF _Toc71883885 \h </w:instrText>
      </w:r>
      <w:r>
        <w:rPr>
          <w:noProof/>
        </w:rPr>
      </w:r>
      <w:r>
        <w:rPr>
          <w:noProof/>
        </w:rPr>
        <w:fldChar w:fldCharType="separate"/>
      </w:r>
      <w:r>
        <w:rPr>
          <w:noProof/>
        </w:rPr>
        <w:t>6</w:t>
      </w:r>
      <w:r>
        <w:rPr>
          <w:noProof/>
        </w:rPr>
        <w:fldChar w:fldCharType="end"/>
      </w:r>
    </w:p>
    <w:p w14:paraId="3A2D7FC9" w14:textId="77777777" w:rsidR="00FD26A4" w:rsidRDefault="00FD26A4" w:rsidP="00FD26A4">
      <w:pPr>
        <w:pStyle w:val="TOC3"/>
        <w:tabs>
          <w:tab w:val="left" w:pos="1200"/>
          <w:tab w:val="right" w:leader="dot" w:pos="9063"/>
        </w:tabs>
        <w:rPr>
          <w:rFonts w:eastAsiaTheme="minorEastAsia"/>
          <w:i w:val="0"/>
          <w:iCs w:val="0"/>
          <w:noProof/>
          <w:sz w:val="22"/>
          <w:szCs w:val="22"/>
        </w:rPr>
      </w:pPr>
      <w:r>
        <w:rPr>
          <w:noProof/>
        </w:rPr>
        <w:t>1.3.13</w:t>
      </w:r>
      <w:r>
        <w:rPr>
          <w:rFonts w:eastAsiaTheme="minorEastAsia"/>
          <w:i w:val="0"/>
          <w:iCs w:val="0"/>
          <w:noProof/>
          <w:sz w:val="22"/>
          <w:szCs w:val="22"/>
        </w:rPr>
        <w:tab/>
      </w:r>
      <w:r>
        <w:rPr>
          <w:noProof/>
        </w:rPr>
        <w:t>Takmörkun á bótaskyldu kaupanda</w:t>
      </w:r>
      <w:r>
        <w:rPr>
          <w:noProof/>
        </w:rPr>
        <w:tab/>
      </w:r>
      <w:r>
        <w:rPr>
          <w:noProof/>
        </w:rPr>
        <w:fldChar w:fldCharType="begin"/>
      </w:r>
      <w:r>
        <w:rPr>
          <w:noProof/>
        </w:rPr>
        <w:instrText xml:space="preserve"> PAGEREF _Toc71883886 \h </w:instrText>
      </w:r>
      <w:r>
        <w:rPr>
          <w:noProof/>
        </w:rPr>
      </w:r>
      <w:r>
        <w:rPr>
          <w:noProof/>
        </w:rPr>
        <w:fldChar w:fldCharType="separate"/>
      </w:r>
      <w:r>
        <w:rPr>
          <w:noProof/>
        </w:rPr>
        <w:t>6</w:t>
      </w:r>
      <w:r>
        <w:rPr>
          <w:noProof/>
        </w:rPr>
        <w:fldChar w:fldCharType="end"/>
      </w:r>
    </w:p>
    <w:p w14:paraId="7E8C09CC" w14:textId="77777777" w:rsidR="00FD26A4" w:rsidRDefault="00FD26A4" w:rsidP="00FD26A4">
      <w:pPr>
        <w:pStyle w:val="TOC3"/>
        <w:tabs>
          <w:tab w:val="left" w:pos="1200"/>
          <w:tab w:val="right" w:leader="dot" w:pos="9063"/>
        </w:tabs>
        <w:rPr>
          <w:rFonts w:eastAsiaTheme="minorEastAsia"/>
          <w:i w:val="0"/>
          <w:iCs w:val="0"/>
          <w:noProof/>
          <w:sz w:val="22"/>
          <w:szCs w:val="22"/>
        </w:rPr>
      </w:pPr>
      <w:r w:rsidRPr="00863548">
        <w:rPr>
          <w:rFonts w:cs="Arial"/>
          <w:noProof/>
          <w:color w:val="FF0000"/>
        </w:rPr>
        <w:t>1.3.14</w:t>
      </w:r>
      <w:r>
        <w:rPr>
          <w:rFonts w:eastAsiaTheme="minorEastAsia"/>
          <w:i w:val="0"/>
          <w:iCs w:val="0"/>
          <w:noProof/>
          <w:sz w:val="22"/>
          <w:szCs w:val="22"/>
        </w:rPr>
        <w:tab/>
      </w:r>
      <w:r w:rsidRPr="00863548">
        <w:rPr>
          <w:rFonts w:cs="Arial"/>
          <w:noProof/>
          <w:color w:val="FF0000"/>
        </w:rPr>
        <w:t>Réttarúrræði bjóðenda # Ef yfir viðmiðunarfjárhæðum EES #</w:t>
      </w:r>
      <w:r>
        <w:rPr>
          <w:noProof/>
        </w:rPr>
        <w:tab/>
      </w:r>
      <w:r>
        <w:rPr>
          <w:noProof/>
        </w:rPr>
        <w:fldChar w:fldCharType="begin"/>
      </w:r>
      <w:r>
        <w:rPr>
          <w:noProof/>
        </w:rPr>
        <w:instrText xml:space="preserve"> PAGEREF _Toc71883887 \h </w:instrText>
      </w:r>
      <w:r>
        <w:rPr>
          <w:noProof/>
        </w:rPr>
      </w:r>
      <w:r>
        <w:rPr>
          <w:noProof/>
        </w:rPr>
        <w:fldChar w:fldCharType="separate"/>
      </w:r>
      <w:r>
        <w:rPr>
          <w:noProof/>
        </w:rPr>
        <w:t>6</w:t>
      </w:r>
      <w:r>
        <w:rPr>
          <w:noProof/>
        </w:rPr>
        <w:fldChar w:fldCharType="end"/>
      </w:r>
    </w:p>
    <w:p w14:paraId="5D60D7C3" w14:textId="77777777" w:rsidR="00FD26A4" w:rsidRDefault="00FD26A4" w:rsidP="00FD26A4">
      <w:pPr>
        <w:pStyle w:val="TOC2"/>
        <w:tabs>
          <w:tab w:val="left" w:pos="800"/>
          <w:tab w:val="right" w:leader="dot" w:pos="9063"/>
        </w:tabs>
        <w:rPr>
          <w:rFonts w:eastAsiaTheme="minorEastAsia"/>
          <w:smallCaps w:val="0"/>
          <w:noProof/>
          <w:sz w:val="22"/>
          <w:szCs w:val="22"/>
        </w:rPr>
      </w:pPr>
      <w:r w:rsidRPr="00863548">
        <w:rPr>
          <w:rFonts w:cs="Times New Roman"/>
          <w:noProof/>
          <w:color w:val="000000"/>
        </w:rPr>
        <w:t>1.4</w:t>
      </w:r>
      <w:r>
        <w:rPr>
          <w:rFonts w:eastAsiaTheme="minorEastAsia"/>
          <w:smallCaps w:val="0"/>
          <w:noProof/>
          <w:sz w:val="22"/>
          <w:szCs w:val="22"/>
        </w:rPr>
        <w:tab/>
      </w:r>
      <w:r>
        <w:rPr>
          <w:noProof/>
        </w:rPr>
        <w:t>Mat og taka tilboða</w:t>
      </w:r>
      <w:r>
        <w:rPr>
          <w:noProof/>
        </w:rPr>
        <w:tab/>
      </w:r>
      <w:r>
        <w:rPr>
          <w:noProof/>
        </w:rPr>
        <w:fldChar w:fldCharType="begin"/>
      </w:r>
      <w:r>
        <w:rPr>
          <w:noProof/>
        </w:rPr>
        <w:instrText xml:space="preserve"> PAGEREF _Toc71883888 \h </w:instrText>
      </w:r>
      <w:r>
        <w:rPr>
          <w:noProof/>
        </w:rPr>
      </w:r>
      <w:r>
        <w:rPr>
          <w:noProof/>
        </w:rPr>
        <w:fldChar w:fldCharType="separate"/>
      </w:r>
      <w:r>
        <w:rPr>
          <w:noProof/>
        </w:rPr>
        <w:t>7</w:t>
      </w:r>
      <w:r>
        <w:rPr>
          <w:noProof/>
        </w:rPr>
        <w:fldChar w:fldCharType="end"/>
      </w:r>
    </w:p>
    <w:p w14:paraId="67422908" w14:textId="77777777" w:rsidR="00FD26A4" w:rsidRDefault="00FD26A4" w:rsidP="00FD26A4">
      <w:pPr>
        <w:pStyle w:val="TOC1"/>
        <w:tabs>
          <w:tab w:val="left" w:pos="400"/>
          <w:tab w:val="right" w:leader="dot" w:pos="9063"/>
        </w:tabs>
        <w:rPr>
          <w:rFonts w:eastAsiaTheme="minorEastAsia"/>
          <w:b w:val="0"/>
          <w:bCs w:val="0"/>
          <w:caps w:val="0"/>
          <w:noProof/>
          <w:sz w:val="22"/>
          <w:szCs w:val="22"/>
        </w:rPr>
      </w:pPr>
      <w:r>
        <w:rPr>
          <w:noProof/>
        </w:rPr>
        <w:t>2.</w:t>
      </w:r>
      <w:r>
        <w:rPr>
          <w:rFonts w:eastAsiaTheme="minorEastAsia"/>
          <w:b w:val="0"/>
          <w:bCs w:val="0"/>
          <w:caps w:val="0"/>
          <w:noProof/>
          <w:sz w:val="22"/>
          <w:szCs w:val="22"/>
        </w:rPr>
        <w:tab/>
      </w:r>
      <w:r>
        <w:rPr>
          <w:noProof/>
        </w:rPr>
        <w:t>Samningsskilmálar</w:t>
      </w:r>
      <w:r>
        <w:rPr>
          <w:noProof/>
        </w:rPr>
        <w:tab/>
      </w:r>
      <w:r>
        <w:rPr>
          <w:noProof/>
        </w:rPr>
        <w:fldChar w:fldCharType="begin"/>
      </w:r>
      <w:r>
        <w:rPr>
          <w:noProof/>
        </w:rPr>
        <w:instrText xml:space="preserve"> PAGEREF _Toc71883889 \h </w:instrText>
      </w:r>
      <w:r>
        <w:rPr>
          <w:noProof/>
        </w:rPr>
      </w:r>
      <w:r>
        <w:rPr>
          <w:noProof/>
        </w:rPr>
        <w:fldChar w:fldCharType="separate"/>
      </w:r>
      <w:r>
        <w:rPr>
          <w:noProof/>
        </w:rPr>
        <w:t>8</w:t>
      </w:r>
      <w:r>
        <w:rPr>
          <w:noProof/>
        </w:rPr>
        <w:fldChar w:fldCharType="end"/>
      </w:r>
    </w:p>
    <w:p w14:paraId="702D05E6" w14:textId="77777777" w:rsidR="00FD26A4" w:rsidRDefault="00FD26A4" w:rsidP="00FD26A4">
      <w:pPr>
        <w:pStyle w:val="TOC2"/>
        <w:tabs>
          <w:tab w:val="left" w:pos="800"/>
          <w:tab w:val="right" w:leader="dot" w:pos="9063"/>
        </w:tabs>
        <w:rPr>
          <w:rFonts w:eastAsiaTheme="minorEastAsia"/>
          <w:smallCaps w:val="0"/>
          <w:noProof/>
          <w:sz w:val="22"/>
          <w:szCs w:val="22"/>
        </w:rPr>
      </w:pPr>
      <w:r w:rsidRPr="00863548">
        <w:rPr>
          <w:rFonts w:cs="Times New Roman"/>
          <w:noProof/>
          <w:color w:val="000000"/>
        </w:rPr>
        <w:t>2.1</w:t>
      </w:r>
      <w:r>
        <w:rPr>
          <w:rFonts w:eastAsiaTheme="minorEastAsia"/>
          <w:smallCaps w:val="0"/>
          <w:noProof/>
          <w:sz w:val="22"/>
          <w:szCs w:val="22"/>
        </w:rPr>
        <w:tab/>
      </w:r>
      <w:r>
        <w:rPr>
          <w:noProof/>
        </w:rPr>
        <w:t>Lögsaga</w:t>
      </w:r>
      <w:r>
        <w:rPr>
          <w:noProof/>
        </w:rPr>
        <w:tab/>
      </w:r>
      <w:r>
        <w:rPr>
          <w:noProof/>
        </w:rPr>
        <w:fldChar w:fldCharType="begin"/>
      </w:r>
      <w:r>
        <w:rPr>
          <w:noProof/>
        </w:rPr>
        <w:instrText xml:space="preserve"> PAGEREF _Toc71883890 \h </w:instrText>
      </w:r>
      <w:r>
        <w:rPr>
          <w:noProof/>
        </w:rPr>
      </w:r>
      <w:r>
        <w:rPr>
          <w:noProof/>
        </w:rPr>
        <w:fldChar w:fldCharType="separate"/>
      </w:r>
      <w:r>
        <w:rPr>
          <w:noProof/>
        </w:rPr>
        <w:t>8</w:t>
      </w:r>
      <w:r>
        <w:rPr>
          <w:noProof/>
        </w:rPr>
        <w:fldChar w:fldCharType="end"/>
      </w:r>
    </w:p>
    <w:p w14:paraId="0A483B46" w14:textId="77777777" w:rsidR="00FD26A4" w:rsidRDefault="00FD26A4" w:rsidP="00FD26A4">
      <w:pPr>
        <w:pStyle w:val="TOC2"/>
        <w:tabs>
          <w:tab w:val="left" w:pos="800"/>
          <w:tab w:val="right" w:leader="dot" w:pos="9063"/>
        </w:tabs>
        <w:rPr>
          <w:rFonts w:eastAsiaTheme="minorEastAsia"/>
          <w:smallCaps w:val="0"/>
          <w:noProof/>
          <w:sz w:val="22"/>
          <w:szCs w:val="22"/>
        </w:rPr>
      </w:pPr>
      <w:r w:rsidRPr="00863548">
        <w:rPr>
          <w:rFonts w:cs="Times New Roman"/>
          <w:noProof/>
          <w:color w:val="000000"/>
        </w:rPr>
        <w:t>2.2</w:t>
      </w:r>
      <w:r>
        <w:rPr>
          <w:rFonts w:eastAsiaTheme="minorEastAsia"/>
          <w:smallCaps w:val="0"/>
          <w:noProof/>
          <w:sz w:val="22"/>
          <w:szCs w:val="22"/>
        </w:rPr>
        <w:tab/>
      </w:r>
      <w:r>
        <w:rPr>
          <w:noProof/>
        </w:rPr>
        <w:t>Greiðslur</w:t>
      </w:r>
      <w:r>
        <w:rPr>
          <w:noProof/>
        </w:rPr>
        <w:tab/>
      </w:r>
      <w:r>
        <w:rPr>
          <w:noProof/>
        </w:rPr>
        <w:fldChar w:fldCharType="begin"/>
      </w:r>
      <w:r>
        <w:rPr>
          <w:noProof/>
        </w:rPr>
        <w:instrText xml:space="preserve"> PAGEREF _Toc71883891 \h </w:instrText>
      </w:r>
      <w:r>
        <w:rPr>
          <w:noProof/>
        </w:rPr>
      </w:r>
      <w:r>
        <w:rPr>
          <w:noProof/>
        </w:rPr>
        <w:fldChar w:fldCharType="separate"/>
      </w:r>
      <w:r>
        <w:rPr>
          <w:noProof/>
        </w:rPr>
        <w:t>8</w:t>
      </w:r>
      <w:r>
        <w:rPr>
          <w:noProof/>
        </w:rPr>
        <w:fldChar w:fldCharType="end"/>
      </w:r>
    </w:p>
    <w:p w14:paraId="1016A381" w14:textId="77777777" w:rsidR="00FD26A4" w:rsidRDefault="00FD26A4" w:rsidP="00FD26A4">
      <w:pPr>
        <w:pStyle w:val="TOC2"/>
        <w:tabs>
          <w:tab w:val="left" w:pos="800"/>
          <w:tab w:val="right" w:leader="dot" w:pos="9063"/>
        </w:tabs>
        <w:rPr>
          <w:rFonts w:eastAsiaTheme="minorEastAsia"/>
          <w:smallCaps w:val="0"/>
          <w:noProof/>
          <w:sz w:val="22"/>
          <w:szCs w:val="22"/>
        </w:rPr>
      </w:pPr>
      <w:r w:rsidRPr="00863548">
        <w:rPr>
          <w:rFonts w:cs="Times New Roman"/>
          <w:noProof/>
          <w:color w:val="000000"/>
        </w:rPr>
        <w:t>2.3</w:t>
      </w:r>
      <w:r>
        <w:rPr>
          <w:rFonts w:eastAsiaTheme="minorEastAsia"/>
          <w:smallCaps w:val="0"/>
          <w:noProof/>
          <w:sz w:val="22"/>
          <w:szCs w:val="22"/>
        </w:rPr>
        <w:tab/>
      </w:r>
      <w:r>
        <w:rPr>
          <w:noProof/>
        </w:rPr>
        <w:t>Greiðsluskilmálar</w:t>
      </w:r>
      <w:r>
        <w:rPr>
          <w:noProof/>
        </w:rPr>
        <w:tab/>
      </w:r>
      <w:r>
        <w:rPr>
          <w:noProof/>
        </w:rPr>
        <w:fldChar w:fldCharType="begin"/>
      </w:r>
      <w:r>
        <w:rPr>
          <w:noProof/>
        </w:rPr>
        <w:instrText xml:space="preserve"> PAGEREF _Toc71883892 \h </w:instrText>
      </w:r>
      <w:r>
        <w:rPr>
          <w:noProof/>
        </w:rPr>
      </w:r>
      <w:r>
        <w:rPr>
          <w:noProof/>
        </w:rPr>
        <w:fldChar w:fldCharType="separate"/>
      </w:r>
      <w:r>
        <w:rPr>
          <w:noProof/>
        </w:rPr>
        <w:t>8</w:t>
      </w:r>
      <w:r>
        <w:rPr>
          <w:noProof/>
        </w:rPr>
        <w:fldChar w:fldCharType="end"/>
      </w:r>
    </w:p>
    <w:p w14:paraId="4F8B52BF" w14:textId="77777777" w:rsidR="00FD26A4" w:rsidRDefault="00FD26A4" w:rsidP="00FD26A4">
      <w:pPr>
        <w:pStyle w:val="TOC2"/>
        <w:tabs>
          <w:tab w:val="left" w:pos="800"/>
          <w:tab w:val="right" w:leader="dot" w:pos="9063"/>
        </w:tabs>
        <w:rPr>
          <w:rFonts w:eastAsiaTheme="minorEastAsia"/>
          <w:smallCaps w:val="0"/>
          <w:noProof/>
          <w:sz w:val="22"/>
          <w:szCs w:val="22"/>
        </w:rPr>
      </w:pPr>
      <w:r w:rsidRPr="00863548">
        <w:rPr>
          <w:rFonts w:cs="Times New Roman"/>
          <w:noProof/>
          <w:color w:val="000000"/>
        </w:rPr>
        <w:t>2.4</w:t>
      </w:r>
      <w:r>
        <w:rPr>
          <w:rFonts w:eastAsiaTheme="minorEastAsia"/>
          <w:smallCaps w:val="0"/>
          <w:noProof/>
          <w:sz w:val="22"/>
          <w:szCs w:val="22"/>
        </w:rPr>
        <w:tab/>
      </w:r>
      <w:r>
        <w:rPr>
          <w:noProof/>
        </w:rPr>
        <w:t>Flutningur og afhending</w:t>
      </w:r>
      <w:r>
        <w:rPr>
          <w:noProof/>
        </w:rPr>
        <w:tab/>
      </w:r>
      <w:r>
        <w:rPr>
          <w:noProof/>
        </w:rPr>
        <w:fldChar w:fldCharType="begin"/>
      </w:r>
      <w:r>
        <w:rPr>
          <w:noProof/>
        </w:rPr>
        <w:instrText xml:space="preserve"> PAGEREF _Toc71883893 \h </w:instrText>
      </w:r>
      <w:r>
        <w:rPr>
          <w:noProof/>
        </w:rPr>
      </w:r>
      <w:r>
        <w:rPr>
          <w:noProof/>
        </w:rPr>
        <w:fldChar w:fldCharType="separate"/>
      </w:r>
      <w:r>
        <w:rPr>
          <w:noProof/>
        </w:rPr>
        <w:t>8</w:t>
      </w:r>
      <w:r>
        <w:rPr>
          <w:noProof/>
        </w:rPr>
        <w:fldChar w:fldCharType="end"/>
      </w:r>
    </w:p>
    <w:p w14:paraId="2EF23CC9" w14:textId="77777777" w:rsidR="00FD26A4" w:rsidRDefault="00FD26A4" w:rsidP="00FD26A4">
      <w:pPr>
        <w:pStyle w:val="TOC2"/>
        <w:tabs>
          <w:tab w:val="left" w:pos="800"/>
          <w:tab w:val="right" w:leader="dot" w:pos="9063"/>
        </w:tabs>
        <w:rPr>
          <w:rFonts w:eastAsiaTheme="minorEastAsia"/>
          <w:smallCaps w:val="0"/>
          <w:noProof/>
          <w:sz w:val="22"/>
          <w:szCs w:val="22"/>
        </w:rPr>
      </w:pPr>
      <w:r w:rsidRPr="00863548">
        <w:rPr>
          <w:rFonts w:cs="Times New Roman"/>
          <w:noProof/>
          <w:color w:val="000000"/>
        </w:rPr>
        <w:t>2.5</w:t>
      </w:r>
      <w:r>
        <w:rPr>
          <w:rFonts w:eastAsiaTheme="minorEastAsia"/>
          <w:smallCaps w:val="0"/>
          <w:noProof/>
          <w:sz w:val="22"/>
          <w:szCs w:val="22"/>
        </w:rPr>
        <w:tab/>
      </w:r>
      <w:r>
        <w:rPr>
          <w:noProof/>
        </w:rPr>
        <w:t>Gæði og ábyrgðir</w:t>
      </w:r>
      <w:r>
        <w:rPr>
          <w:noProof/>
        </w:rPr>
        <w:tab/>
      </w:r>
      <w:r>
        <w:rPr>
          <w:noProof/>
        </w:rPr>
        <w:fldChar w:fldCharType="begin"/>
      </w:r>
      <w:r>
        <w:rPr>
          <w:noProof/>
        </w:rPr>
        <w:instrText xml:space="preserve"> PAGEREF _Toc71883894 \h </w:instrText>
      </w:r>
      <w:r>
        <w:rPr>
          <w:noProof/>
        </w:rPr>
      </w:r>
      <w:r>
        <w:rPr>
          <w:noProof/>
        </w:rPr>
        <w:fldChar w:fldCharType="separate"/>
      </w:r>
      <w:r>
        <w:rPr>
          <w:noProof/>
        </w:rPr>
        <w:t>9</w:t>
      </w:r>
      <w:r>
        <w:rPr>
          <w:noProof/>
        </w:rPr>
        <w:fldChar w:fldCharType="end"/>
      </w:r>
    </w:p>
    <w:p w14:paraId="1E12A4DE" w14:textId="77777777" w:rsidR="00FD26A4" w:rsidRDefault="00FD26A4" w:rsidP="00FD26A4">
      <w:pPr>
        <w:pStyle w:val="TOC3"/>
        <w:tabs>
          <w:tab w:val="left" w:pos="1200"/>
          <w:tab w:val="right" w:leader="dot" w:pos="9063"/>
        </w:tabs>
        <w:rPr>
          <w:rFonts w:eastAsiaTheme="minorEastAsia"/>
          <w:i w:val="0"/>
          <w:iCs w:val="0"/>
          <w:noProof/>
          <w:sz w:val="22"/>
          <w:szCs w:val="22"/>
        </w:rPr>
      </w:pPr>
      <w:r>
        <w:rPr>
          <w:noProof/>
        </w:rPr>
        <w:t>2.5.1</w:t>
      </w:r>
      <w:r>
        <w:rPr>
          <w:rFonts w:eastAsiaTheme="minorEastAsia"/>
          <w:i w:val="0"/>
          <w:iCs w:val="0"/>
          <w:noProof/>
          <w:sz w:val="22"/>
          <w:szCs w:val="22"/>
        </w:rPr>
        <w:tab/>
      </w:r>
      <w:r>
        <w:rPr>
          <w:noProof/>
        </w:rPr>
        <w:t>Gæði efna</w:t>
      </w:r>
      <w:r>
        <w:rPr>
          <w:noProof/>
        </w:rPr>
        <w:tab/>
      </w:r>
      <w:r>
        <w:rPr>
          <w:noProof/>
        </w:rPr>
        <w:fldChar w:fldCharType="begin"/>
      </w:r>
      <w:r>
        <w:rPr>
          <w:noProof/>
        </w:rPr>
        <w:instrText xml:space="preserve"> PAGEREF _Toc71883895 \h </w:instrText>
      </w:r>
      <w:r>
        <w:rPr>
          <w:noProof/>
        </w:rPr>
      </w:r>
      <w:r>
        <w:rPr>
          <w:noProof/>
        </w:rPr>
        <w:fldChar w:fldCharType="separate"/>
      </w:r>
      <w:r>
        <w:rPr>
          <w:noProof/>
        </w:rPr>
        <w:t>9</w:t>
      </w:r>
      <w:r>
        <w:rPr>
          <w:noProof/>
        </w:rPr>
        <w:fldChar w:fldCharType="end"/>
      </w:r>
    </w:p>
    <w:p w14:paraId="4C4B94D1" w14:textId="77777777" w:rsidR="00FD26A4" w:rsidRDefault="00FD26A4" w:rsidP="00FD26A4">
      <w:pPr>
        <w:pStyle w:val="TOC3"/>
        <w:tabs>
          <w:tab w:val="left" w:pos="1200"/>
          <w:tab w:val="right" w:leader="dot" w:pos="9063"/>
        </w:tabs>
        <w:rPr>
          <w:rFonts w:eastAsiaTheme="minorEastAsia"/>
          <w:i w:val="0"/>
          <w:iCs w:val="0"/>
          <w:noProof/>
          <w:sz w:val="22"/>
          <w:szCs w:val="22"/>
        </w:rPr>
      </w:pPr>
      <w:r>
        <w:rPr>
          <w:noProof/>
        </w:rPr>
        <w:t>2.5.2</w:t>
      </w:r>
      <w:r>
        <w:rPr>
          <w:rFonts w:eastAsiaTheme="minorEastAsia"/>
          <w:i w:val="0"/>
          <w:iCs w:val="0"/>
          <w:noProof/>
          <w:sz w:val="22"/>
          <w:szCs w:val="22"/>
        </w:rPr>
        <w:tab/>
      </w:r>
      <w:r>
        <w:rPr>
          <w:noProof/>
        </w:rPr>
        <w:t>Gæðaeftirlit</w:t>
      </w:r>
      <w:r>
        <w:rPr>
          <w:noProof/>
        </w:rPr>
        <w:tab/>
      </w:r>
      <w:r>
        <w:rPr>
          <w:noProof/>
        </w:rPr>
        <w:fldChar w:fldCharType="begin"/>
      </w:r>
      <w:r>
        <w:rPr>
          <w:noProof/>
        </w:rPr>
        <w:instrText xml:space="preserve"> PAGEREF _Toc71883896 \h </w:instrText>
      </w:r>
      <w:r>
        <w:rPr>
          <w:noProof/>
        </w:rPr>
      </w:r>
      <w:r>
        <w:rPr>
          <w:noProof/>
        </w:rPr>
        <w:fldChar w:fldCharType="separate"/>
      </w:r>
      <w:r>
        <w:rPr>
          <w:noProof/>
        </w:rPr>
        <w:t>9</w:t>
      </w:r>
      <w:r>
        <w:rPr>
          <w:noProof/>
        </w:rPr>
        <w:fldChar w:fldCharType="end"/>
      </w:r>
    </w:p>
    <w:p w14:paraId="0A98EA4C" w14:textId="77777777" w:rsidR="00FD26A4" w:rsidRDefault="00FD26A4" w:rsidP="00FD26A4">
      <w:pPr>
        <w:pStyle w:val="TOC3"/>
        <w:tabs>
          <w:tab w:val="left" w:pos="1200"/>
          <w:tab w:val="right" w:leader="dot" w:pos="9063"/>
        </w:tabs>
        <w:rPr>
          <w:rFonts w:eastAsiaTheme="minorEastAsia"/>
          <w:i w:val="0"/>
          <w:iCs w:val="0"/>
          <w:noProof/>
          <w:sz w:val="22"/>
          <w:szCs w:val="22"/>
        </w:rPr>
      </w:pPr>
      <w:r>
        <w:rPr>
          <w:noProof/>
        </w:rPr>
        <w:t>2.5.3</w:t>
      </w:r>
      <w:r>
        <w:rPr>
          <w:rFonts w:eastAsiaTheme="minorEastAsia"/>
          <w:i w:val="0"/>
          <w:iCs w:val="0"/>
          <w:noProof/>
          <w:sz w:val="22"/>
          <w:szCs w:val="22"/>
        </w:rPr>
        <w:tab/>
      </w:r>
      <w:r>
        <w:rPr>
          <w:noProof/>
        </w:rPr>
        <w:t>Prófun á efnum</w:t>
      </w:r>
      <w:r>
        <w:rPr>
          <w:noProof/>
        </w:rPr>
        <w:tab/>
      </w:r>
      <w:r>
        <w:rPr>
          <w:noProof/>
        </w:rPr>
        <w:fldChar w:fldCharType="begin"/>
      </w:r>
      <w:r>
        <w:rPr>
          <w:noProof/>
        </w:rPr>
        <w:instrText xml:space="preserve"> PAGEREF _Toc71883897 \h </w:instrText>
      </w:r>
      <w:r>
        <w:rPr>
          <w:noProof/>
        </w:rPr>
      </w:r>
      <w:r>
        <w:rPr>
          <w:noProof/>
        </w:rPr>
        <w:fldChar w:fldCharType="separate"/>
      </w:r>
      <w:r>
        <w:rPr>
          <w:noProof/>
        </w:rPr>
        <w:t>9</w:t>
      </w:r>
      <w:r>
        <w:rPr>
          <w:noProof/>
        </w:rPr>
        <w:fldChar w:fldCharType="end"/>
      </w:r>
    </w:p>
    <w:p w14:paraId="27612D51" w14:textId="77777777" w:rsidR="00FD26A4" w:rsidRDefault="00FD26A4" w:rsidP="00FD26A4">
      <w:pPr>
        <w:pStyle w:val="TOC3"/>
        <w:tabs>
          <w:tab w:val="left" w:pos="1200"/>
          <w:tab w:val="right" w:leader="dot" w:pos="9063"/>
        </w:tabs>
        <w:rPr>
          <w:rFonts w:eastAsiaTheme="minorEastAsia"/>
          <w:i w:val="0"/>
          <w:iCs w:val="0"/>
          <w:noProof/>
          <w:sz w:val="22"/>
          <w:szCs w:val="22"/>
        </w:rPr>
      </w:pPr>
      <w:r>
        <w:rPr>
          <w:noProof/>
        </w:rPr>
        <w:t>2.5.4</w:t>
      </w:r>
      <w:r>
        <w:rPr>
          <w:rFonts w:eastAsiaTheme="minorEastAsia"/>
          <w:i w:val="0"/>
          <w:iCs w:val="0"/>
          <w:noProof/>
          <w:sz w:val="22"/>
          <w:szCs w:val="22"/>
        </w:rPr>
        <w:tab/>
      </w:r>
      <w:r>
        <w:rPr>
          <w:noProof/>
        </w:rPr>
        <w:t>Ábyrgðir</w:t>
      </w:r>
      <w:r>
        <w:rPr>
          <w:noProof/>
        </w:rPr>
        <w:tab/>
      </w:r>
      <w:r>
        <w:rPr>
          <w:noProof/>
        </w:rPr>
        <w:fldChar w:fldCharType="begin"/>
      </w:r>
      <w:r>
        <w:rPr>
          <w:noProof/>
        </w:rPr>
        <w:instrText xml:space="preserve"> PAGEREF _Toc71883898 \h </w:instrText>
      </w:r>
      <w:r>
        <w:rPr>
          <w:noProof/>
        </w:rPr>
      </w:r>
      <w:r>
        <w:rPr>
          <w:noProof/>
        </w:rPr>
        <w:fldChar w:fldCharType="separate"/>
      </w:r>
      <w:r>
        <w:rPr>
          <w:noProof/>
        </w:rPr>
        <w:t>10</w:t>
      </w:r>
      <w:r>
        <w:rPr>
          <w:noProof/>
        </w:rPr>
        <w:fldChar w:fldCharType="end"/>
      </w:r>
    </w:p>
    <w:p w14:paraId="56144FBF" w14:textId="77777777" w:rsidR="00FD26A4" w:rsidRDefault="00FD26A4" w:rsidP="00FD26A4">
      <w:pPr>
        <w:pStyle w:val="TOC2"/>
        <w:tabs>
          <w:tab w:val="left" w:pos="800"/>
          <w:tab w:val="right" w:leader="dot" w:pos="9063"/>
        </w:tabs>
        <w:rPr>
          <w:rFonts w:eastAsiaTheme="minorEastAsia"/>
          <w:smallCaps w:val="0"/>
          <w:noProof/>
          <w:sz w:val="22"/>
          <w:szCs w:val="22"/>
        </w:rPr>
      </w:pPr>
      <w:r w:rsidRPr="00863548">
        <w:rPr>
          <w:rFonts w:cs="Times New Roman"/>
          <w:noProof/>
          <w:color w:val="000000"/>
        </w:rPr>
        <w:t>2.6</w:t>
      </w:r>
      <w:r>
        <w:rPr>
          <w:rFonts w:eastAsiaTheme="minorEastAsia"/>
          <w:smallCaps w:val="0"/>
          <w:noProof/>
          <w:sz w:val="22"/>
          <w:szCs w:val="22"/>
        </w:rPr>
        <w:tab/>
      </w:r>
      <w:r>
        <w:rPr>
          <w:noProof/>
        </w:rPr>
        <w:t>Tafabætur</w:t>
      </w:r>
      <w:r>
        <w:rPr>
          <w:noProof/>
        </w:rPr>
        <w:tab/>
      </w:r>
      <w:r>
        <w:rPr>
          <w:noProof/>
        </w:rPr>
        <w:fldChar w:fldCharType="begin"/>
      </w:r>
      <w:r>
        <w:rPr>
          <w:noProof/>
        </w:rPr>
        <w:instrText xml:space="preserve"> PAGEREF _Toc71883899 \h </w:instrText>
      </w:r>
      <w:r>
        <w:rPr>
          <w:noProof/>
        </w:rPr>
      </w:r>
      <w:r>
        <w:rPr>
          <w:noProof/>
        </w:rPr>
        <w:fldChar w:fldCharType="separate"/>
      </w:r>
      <w:r>
        <w:rPr>
          <w:noProof/>
        </w:rPr>
        <w:t>10</w:t>
      </w:r>
      <w:r>
        <w:rPr>
          <w:noProof/>
        </w:rPr>
        <w:fldChar w:fldCharType="end"/>
      </w:r>
    </w:p>
    <w:p w14:paraId="64442BA0" w14:textId="77777777" w:rsidR="00FD26A4" w:rsidRDefault="00FD26A4" w:rsidP="00FD26A4">
      <w:pPr>
        <w:pStyle w:val="TOC2"/>
        <w:tabs>
          <w:tab w:val="left" w:pos="800"/>
          <w:tab w:val="right" w:leader="dot" w:pos="9063"/>
        </w:tabs>
        <w:rPr>
          <w:rFonts w:eastAsiaTheme="minorEastAsia"/>
          <w:smallCaps w:val="0"/>
          <w:noProof/>
          <w:sz w:val="22"/>
          <w:szCs w:val="22"/>
        </w:rPr>
      </w:pPr>
      <w:r w:rsidRPr="00863548">
        <w:rPr>
          <w:rFonts w:cs="Times New Roman"/>
          <w:noProof/>
          <w:color w:val="000000"/>
        </w:rPr>
        <w:t>2.7</w:t>
      </w:r>
      <w:r>
        <w:rPr>
          <w:rFonts w:eastAsiaTheme="minorEastAsia"/>
          <w:smallCaps w:val="0"/>
          <w:noProof/>
          <w:sz w:val="22"/>
          <w:szCs w:val="22"/>
        </w:rPr>
        <w:tab/>
      </w:r>
      <w:r>
        <w:rPr>
          <w:noProof/>
        </w:rPr>
        <w:t>Persónuvernd</w:t>
      </w:r>
      <w:r>
        <w:rPr>
          <w:noProof/>
        </w:rPr>
        <w:tab/>
      </w:r>
      <w:r>
        <w:rPr>
          <w:noProof/>
        </w:rPr>
        <w:fldChar w:fldCharType="begin"/>
      </w:r>
      <w:r>
        <w:rPr>
          <w:noProof/>
        </w:rPr>
        <w:instrText xml:space="preserve"> PAGEREF _Toc71883900 \h </w:instrText>
      </w:r>
      <w:r>
        <w:rPr>
          <w:noProof/>
        </w:rPr>
      </w:r>
      <w:r>
        <w:rPr>
          <w:noProof/>
        </w:rPr>
        <w:fldChar w:fldCharType="separate"/>
      </w:r>
      <w:r>
        <w:rPr>
          <w:noProof/>
        </w:rPr>
        <w:t>10</w:t>
      </w:r>
      <w:r>
        <w:rPr>
          <w:noProof/>
        </w:rPr>
        <w:fldChar w:fldCharType="end"/>
      </w:r>
    </w:p>
    <w:p w14:paraId="264A7FC7" w14:textId="77777777" w:rsidR="00FD26A4" w:rsidRDefault="00FD26A4" w:rsidP="00FD26A4">
      <w:pPr>
        <w:pStyle w:val="TOC2"/>
        <w:tabs>
          <w:tab w:val="left" w:pos="800"/>
          <w:tab w:val="right" w:leader="dot" w:pos="9063"/>
        </w:tabs>
        <w:rPr>
          <w:rFonts w:eastAsiaTheme="minorEastAsia"/>
          <w:smallCaps w:val="0"/>
          <w:noProof/>
          <w:sz w:val="22"/>
          <w:szCs w:val="22"/>
        </w:rPr>
      </w:pPr>
      <w:r w:rsidRPr="00863548">
        <w:rPr>
          <w:rFonts w:cs="Times New Roman"/>
          <w:noProof/>
          <w:color w:val="000000"/>
        </w:rPr>
        <w:t>2.8</w:t>
      </w:r>
      <w:r>
        <w:rPr>
          <w:rFonts w:eastAsiaTheme="minorEastAsia"/>
          <w:smallCaps w:val="0"/>
          <w:noProof/>
          <w:sz w:val="22"/>
          <w:szCs w:val="22"/>
        </w:rPr>
        <w:tab/>
      </w:r>
      <w:r>
        <w:rPr>
          <w:noProof/>
        </w:rPr>
        <w:t>Launakjör strafsfólks og undirverktaka</w:t>
      </w:r>
      <w:r>
        <w:rPr>
          <w:noProof/>
        </w:rPr>
        <w:tab/>
      </w:r>
      <w:r>
        <w:rPr>
          <w:noProof/>
        </w:rPr>
        <w:fldChar w:fldCharType="begin"/>
      </w:r>
      <w:r>
        <w:rPr>
          <w:noProof/>
        </w:rPr>
        <w:instrText xml:space="preserve"> PAGEREF _Toc71883901 \h </w:instrText>
      </w:r>
      <w:r>
        <w:rPr>
          <w:noProof/>
        </w:rPr>
      </w:r>
      <w:r>
        <w:rPr>
          <w:noProof/>
        </w:rPr>
        <w:fldChar w:fldCharType="separate"/>
      </w:r>
      <w:r>
        <w:rPr>
          <w:noProof/>
        </w:rPr>
        <w:t>10</w:t>
      </w:r>
      <w:r>
        <w:rPr>
          <w:noProof/>
        </w:rPr>
        <w:fldChar w:fldCharType="end"/>
      </w:r>
    </w:p>
    <w:p w14:paraId="1314C94A" w14:textId="77777777" w:rsidR="00FD26A4" w:rsidRDefault="00FD26A4" w:rsidP="00FD26A4">
      <w:pPr>
        <w:pStyle w:val="TOC2"/>
        <w:tabs>
          <w:tab w:val="left" w:pos="800"/>
          <w:tab w:val="right" w:leader="dot" w:pos="9063"/>
        </w:tabs>
        <w:rPr>
          <w:rFonts w:eastAsiaTheme="minorEastAsia"/>
          <w:smallCaps w:val="0"/>
          <w:noProof/>
          <w:sz w:val="22"/>
          <w:szCs w:val="22"/>
        </w:rPr>
      </w:pPr>
      <w:r w:rsidRPr="00863548">
        <w:rPr>
          <w:rFonts w:cs="Times New Roman"/>
          <w:noProof/>
          <w:color w:val="000000"/>
        </w:rPr>
        <w:t>2.9</w:t>
      </w:r>
      <w:r>
        <w:rPr>
          <w:rFonts w:eastAsiaTheme="minorEastAsia"/>
          <w:smallCaps w:val="0"/>
          <w:noProof/>
          <w:sz w:val="22"/>
          <w:szCs w:val="22"/>
        </w:rPr>
        <w:tab/>
      </w:r>
      <w:r>
        <w:rPr>
          <w:noProof/>
        </w:rPr>
        <w:t>Túlkun</w:t>
      </w:r>
      <w:r>
        <w:rPr>
          <w:noProof/>
        </w:rPr>
        <w:tab/>
      </w:r>
      <w:r>
        <w:rPr>
          <w:noProof/>
        </w:rPr>
        <w:fldChar w:fldCharType="begin"/>
      </w:r>
      <w:r>
        <w:rPr>
          <w:noProof/>
        </w:rPr>
        <w:instrText xml:space="preserve"> PAGEREF _Toc71883902 \h </w:instrText>
      </w:r>
      <w:r>
        <w:rPr>
          <w:noProof/>
        </w:rPr>
      </w:r>
      <w:r>
        <w:rPr>
          <w:noProof/>
        </w:rPr>
        <w:fldChar w:fldCharType="separate"/>
      </w:r>
      <w:r>
        <w:rPr>
          <w:noProof/>
        </w:rPr>
        <w:t>10</w:t>
      </w:r>
      <w:r>
        <w:rPr>
          <w:noProof/>
        </w:rPr>
        <w:fldChar w:fldCharType="end"/>
      </w:r>
    </w:p>
    <w:p w14:paraId="1F7AE71D" w14:textId="77777777" w:rsidR="00FD26A4" w:rsidRDefault="00FD26A4" w:rsidP="00FD26A4">
      <w:pPr>
        <w:pStyle w:val="TOC2"/>
        <w:tabs>
          <w:tab w:val="left" w:pos="800"/>
          <w:tab w:val="right" w:leader="dot" w:pos="9063"/>
        </w:tabs>
        <w:rPr>
          <w:rFonts w:eastAsiaTheme="minorEastAsia"/>
          <w:smallCaps w:val="0"/>
          <w:noProof/>
          <w:sz w:val="22"/>
          <w:szCs w:val="22"/>
        </w:rPr>
      </w:pPr>
      <w:r w:rsidRPr="00863548">
        <w:rPr>
          <w:rFonts w:cs="Times New Roman"/>
          <w:noProof/>
          <w:color w:val="000000"/>
        </w:rPr>
        <w:t>2.10</w:t>
      </w:r>
      <w:r>
        <w:rPr>
          <w:rFonts w:eastAsiaTheme="minorEastAsia"/>
          <w:smallCaps w:val="0"/>
          <w:noProof/>
          <w:sz w:val="22"/>
          <w:szCs w:val="22"/>
        </w:rPr>
        <w:tab/>
      </w:r>
      <w:r>
        <w:rPr>
          <w:noProof/>
        </w:rPr>
        <w:t>Trúnaður</w:t>
      </w:r>
      <w:r>
        <w:rPr>
          <w:noProof/>
        </w:rPr>
        <w:tab/>
      </w:r>
      <w:r>
        <w:rPr>
          <w:noProof/>
        </w:rPr>
        <w:fldChar w:fldCharType="begin"/>
      </w:r>
      <w:r>
        <w:rPr>
          <w:noProof/>
        </w:rPr>
        <w:instrText xml:space="preserve"> PAGEREF _Toc71883903 \h </w:instrText>
      </w:r>
      <w:r>
        <w:rPr>
          <w:noProof/>
        </w:rPr>
      </w:r>
      <w:r>
        <w:rPr>
          <w:noProof/>
        </w:rPr>
        <w:fldChar w:fldCharType="separate"/>
      </w:r>
      <w:r>
        <w:rPr>
          <w:noProof/>
        </w:rPr>
        <w:t>11</w:t>
      </w:r>
      <w:r>
        <w:rPr>
          <w:noProof/>
        </w:rPr>
        <w:fldChar w:fldCharType="end"/>
      </w:r>
    </w:p>
    <w:p w14:paraId="49010519" w14:textId="77777777" w:rsidR="00FD26A4" w:rsidRDefault="00FD26A4" w:rsidP="00FD26A4">
      <w:pPr>
        <w:pStyle w:val="TOC2"/>
        <w:tabs>
          <w:tab w:val="left" w:pos="800"/>
          <w:tab w:val="right" w:leader="dot" w:pos="9063"/>
        </w:tabs>
        <w:rPr>
          <w:rFonts w:eastAsiaTheme="minorEastAsia"/>
          <w:smallCaps w:val="0"/>
          <w:noProof/>
          <w:sz w:val="22"/>
          <w:szCs w:val="22"/>
        </w:rPr>
      </w:pPr>
      <w:r w:rsidRPr="00863548">
        <w:rPr>
          <w:rFonts w:cs="Times New Roman"/>
          <w:noProof/>
          <w:color w:val="000000"/>
        </w:rPr>
        <w:t>2.11</w:t>
      </w:r>
      <w:r>
        <w:rPr>
          <w:rFonts w:eastAsiaTheme="minorEastAsia"/>
          <w:smallCaps w:val="0"/>
          <w:noProof/>
          <w:sz w:val="22"/>
          <w:szCs w:val="22"/>
        </w:rPr>
        <w:tab/>
      </w:r>
      <w:r>
        <w:rPr>
          <w:noProof/>
        </w:rPr>
        <w:t>Upplýsingaöryggi</w:t>
      </w:r>
      <w:r>
        <w:rPr>
          <w:noProof/>
        </w:rPr>
        <w:tab/>
      </w:r>
      <w:r>
        <w:rPr>
          <w:noProof/>
        </w:rPr>
        <w:fldChar w:fldCharType="begin"/>
      </w:r>
      <w:r>
        <w:rPr>
          <w:noProof/>
        </w:rPr>
        <w:instrText xml:space="preserve"> PAGEREF _Toc71883904 \h </w:instrText>
      </w:r>
      <w:r>
        <w:rPr>
          <w:noProof/>
        </w:rPr>
      </w:r>
      <w:r>
        <w:rPr>
          <w:noProof/>
        </w:rPr>
        <w:fldChar w:fldCharType="separate"/>
      </w:r>
      <w:r>
        <w:rPr>
          <w:noProof/>
        </w:rPr>
        <w:t>11</w:t>
      </w:r>
      <w:r>
        <w:rPr>
          <w:noProof/>
        </w:rPr>
        <w:fldChar w:fldCharType="end"/>
      </w:r>
    </w:p>
    <w:p w14:paraId="472D6773" w14:textId="77777777" w:rsidR="00FD26A4" w:rsidRDefault="00FD26A4" w:rsidP="00FD26A4">
      <w:pPr>
        <w:pStyle w:val="TOC3"/>
        <w:tabs>
          <w:tab w:val="left" w:pos="1200"/>
          <w:tab w:val="right" w:leader="dot" w:pos="9063"/>
        </w:tabs>
        <w:rPr>
          <w:rFonts w:eastAsiaTheme="minorEastAsia"/>
          <w:i w:val="0"/>
          <w:iCs w:val="0"/>
          <w:noProof/>
          <w:sz w:val="22"/>
          <w:szCs w:val="22"/>
        </w:rPr>
      </w:pPr>
      <w:r>
        <w:rPr>
          <w:noProof/>
        </w:rPr>
        <w:t>2.11.1</w:t>
      </w:r>
      <w:r>
        <w:rPr>
          <w:rFonts w:eastAsiaTheme="minorEastAsia"/>
          <w:i w:val="0"/>
          <w:iCs w:val="0"/>
          <w:noProof/>
          <w:sz w:val="22"/>
          <w:szCs w:val="22"/>
        </w:rPr>
        <w:tab/>
      </w:r>
      <w:r>
        <w:rPr>
          <w:noProof/>
        </w:rPr>
        <w:t>Öryggisatvik</w:t>
      </w:r>
      <w:r>
        <w:rPr>
          <w:noProof/>
        </w:rPr>
        <w:tab/>
      </w:r>
      <w:r>
        <w:rPr>
          <w:noProof/>
        </w:rPr>
        <w:fldChar w:fldCharType="begin"/>
      </w:r>
      <w:r>
        <w:rPr>
          <w:noProof/>
        </w:rPr>
        <w:instrText xml:space="preserve"> PAGEREF _Toc71883905 \h </w:instrText>
      </w:r>
      <w:r>
        <w:rPr>
          <w:noProof/>
        </w:rPr>
      </w:r>
      <w:r>
        <w:rPr>
          <w:noProof/>
        </w:rPr>
        <w:fldChar w:fldCharType="separate"/>
      </w:r>
      <w:r>
        <w:rPr>
          <w:noProof/>
        </w:rPr>
        <w:t>11</w:t>
      </w:r>
      <w:r>
        <w:rPr>
          <w:noProof/>
        </w:rPr>
        <w:fldChar w:fldCharType="end"/>
      </w:r>
    </w:p>
    <w:p w14:paraId="33E678AD" w14:textId="77777777" w:rsidR="00FD26A4" w:rsidRDefault="00FD26A4" w:rsidP="00FD26A4">
      <w:pPr>
        <w:pStyle w:val="TOC2"/>
        <w:tabs>
          <w:tab w:val="left" w:pos="800"/>
          <w:tab w:val="right" w:leader="dot" w:pos="9063"/>
        </w:tabs>
        <w:rPr>
          <w:rFonts w:eastAsiaTheme="minorEastAsia"/>
          <w:smallCaps w:val="0"/>
          <w:noProof/>
          <w:sz w:val="22"/>
          <w:szCs w:val="22"/>
        </w:rPr>
      </w:pPr>
      <w:r w:rsidRPr="00863548">
        <w:rPr>
          <w:rFonts w:cs="Times New Roman"/>
          <w:noProof/>
          <w:color w:val="000000"/>
        </w:rPr>
        <w:t>2.12</w:t>
      </w:r>
      <w:r>
        <w:rPr>
          <w:rFonts w:eastAsiaTheme="minorEastAsia"/>
          <w:smallCaps w:val="0"/>
          <w:noProof/>
          <w:sz w:val="22"/>
          <w:szCs w:val="22"/>
        </w:rPr>
        <w:tab/>
      </w:r>
      <w:r>
        <w:rPr>
          <w:noProof/>
        </w:rPr>
        <w:t>Samskipti</w:t>
      </w:r>
      <w:r>
        <w:rPr>
          <w:noProof/>
        </w:rPr>
        <w:tab/>
      </w:r>
      <w:r>
        <w:rPr>
          <w:noProof/>
        </w:rPr>
        <w:fldChar w:fldCharType="begin"/>
      </w:r>
      <w:r>
        <w:rPr>
          <w:noProof/>
        </w:rPr>
        <w:instrText xml:space="preserve"> PAGEREF _Toc71883906 \h </w:instrText>
      </w:r>
      <w:r>
        <w:rPr>
          <w:noProof/>
        </w:rPr>
      </w:r>
      <w:r>
        <w:rPr>
          <w:noProof/>
        </w:rPr>
        <w:fldChar w:fldCharType="separate"/>
      </w:r>
      <w:r>
        <w:rPr>
          <w:noProof/>
        </w:rPr>
        <w:t>12</w:t>
      </w:r>
      <w:r>
        <w:rPr>
          <w:noProof/>
        </w:rPr>
        <w:fldChar w:fldCharType="end"/>
      </w:r>
    </w:p>
    <w:p w14:paraId="2BB04CC8" w14:textId="77777777" w:rsidR="00FD26A4" w:rsidRDefault="00FD26A4" w:rsidP="00FD26A4">
      <w:pPr>
        <w:pStyle w:val="TOC2"/>
        <w:tabs>
          <w:tab w:val="left" w:pos="800"/>
          <w:tab w:val="right" w:leader="dot" w:pos="9063"/>
        </w:tabs>
        <w:rPr>
          <w:rFonts w:eastAsiaTheme="minorEastAsia"/>
          <w:smallCaps w:val="0"/>
          <w:noProof/>
          <w:sz w:val="22"/>
          <w:szCs w:val="22"/>
        </w:rPr>
      </w:pPr>
      <w:r w:rsidRPr="00863548">
        <w:rPr>
          <w:rFonts w:cs="Times New Roman"/>
          <w:noProof/>
          <w:color w:val="000000"/>
        </w:rPr>
        <w:t>2.13</w:t>
      </w:r>
      <w:r>
        <w:rPr>
          <w:rFonts w:eastAsiaTheme="minorEastAsia"/>
          <w:smallCaps w:val="0"/>
          <w:noProof/>
          <w:sz w:val="22"/>
          <w:szCs w:val="22"/>
        </w:rPr>
        <w:tab/>
      </w:r>
      <w:r>
        <w:rPr>
          <w:noProof/>
        </w:rPr>
        <w:t>Óviðráðanleg atvik (Force Majeure)</w:t>
      </w:r>
      <w:r>
        <w:rPr>
          <w:noProof/>
        </w:rPr>
        <w:tab/>
      </w:r>
      <w:r>
        <w:rPr>
          <w:noProof/>
        </w:rPr>
        <w:fldChar w:fldCharType="begin"/>
      </w:r>
      <w:r>
        <w:rPr>
          <w:noProof/>
        </w:rPr>
        <w:instrText xml:space="preserve"> PAGEREF _Toc71883907 \h </w:instrText>
      </w:r>
      <w:r>
        <w:rPr>
          <w:noProof/>
        </w:rPr>
      </w:r>
      <w:r>
        <w:rPr>
          <w:noProof/>
        </w:rPr>
        <w:fldChar w:fldCharType="separate"/>
      </w:r>
      <w:r>
        <w:rPr>
          <w:noProof/>
        </w:rPr>
        <w:t>12</w:t>
      </w:r>
      <w:r>
        <w:rPr>
          <w:noProof/>
        </w:rPr>
        <w:fldChar w:fldCharType="end"/>
      </w:r>
    </w:p>
    <w:p w14:paraId="257E5685" w14:textId="77777777" w:rsidR="00FD26A4" w:rsidRDefault="00FD26A4" w:rsidP="00FD26A4">
      <w:pPr>
        <w:pStyle w:val="TOC2"/>
        <w:tabs>
          <w:tab w:val="left" w:pos="800"/>
          <w:tab w:val="right" w:leader="dot" w:pos="9063"/>
        </w:tabs>
        <w:rPr>
          <w:rFonts w:eastAsiaTheme="minorEastAsia"/>
          <w:smallCaps w:val="0"/>
          <w:noProof/>
          <w:sz w:val="22"/>
          <w:szCs w:val="22"/>
        </w:rPr>
      </w:pPr>
      <w:r w:rsidRPr="00863548">
        <w:rPr>
          <w:rFonts w:cs="Times New Roman"/>
          <w:noProof/>
          <w:color w:val="000000"/>
        </w:rPr>
        <w:t>2.14</w:t>
      </w:r>
      <w:r>
        <w:rPr>
          <w:rFonts w:eastAsiaTheme="minorEastAsia"/>
          <w:smallCaps w:val="0"/>
          <w:noProof/>
          <w:sz w:val="22"/>
          <w:szCs w:val="22"/>
        </w:rPr>
        <w:tab/>
      </w:r>
      <w:r>
        <w:rPr>
          <w:noProof/>
        </w:rPr>
        <w:t>Vanefndir</w:t>
      </w:r>
      <w:r>
        <w:rPr>
          <w:noProof/>
        </w:rPr>
        <w:tab/>
      </w:r>
      <w:r>
        <w:rPr>
          <w:noProof/>
        </w:rPr>
        <w:fldChar w:fldCharType="begin"/>
      </w:r>
      <w:r>
        <w:rPr>
          <w:noProof/>
        </w:rPr>
        <w:instrText xml:space="preserve"> PAGEREF _Toc71883908 \h </w:instrText>
      </w:r>
      <w:r>
        <w:rPr>
          <w:noProof/>
        </w:rPr>
      </w:r>
      <w:r>
        <w:rPr>
          <w:noProof/>
        </w:rPr>
        <w:fldChar w:fldCharType="separate"/>
      </w:r>
      <w:r>
        <w:rPr>
          <w:noProof/>
        </w:rPr>
        <w:t>12</w:t>
      </w:r>
      <w:r>
        <w:rPr>
          <w:noProof/>
        </w:rPr>
        <w:fldChar w:fldCharType="end"/>
      </w:r>
    </w:p>
    <w:p w14:paraId="7AC9F931" w14:textId="77777777" w:rsidR="00FD26A4" w:rsidRDefault="00FD26A4" w:rsidP="00FD26A4">
      <w:pPr>
        <w:pStyle w:val="TOC2"/>
        <w:tabs>
          <w:tab w:val="left" w:pos="800"/>
          <w:tab w:val="right" w:leader="dot" w:pos="9063"/>
        </w:tabs>
        <w:rPr>
          <w:rFonts w:eastAsiaTheme="minorEastAsia"/>
          <w:smallCaps w:val="0"/>
          <w:noProof/>
          <w:sz w:val="22"/>
          <w:szCs w:val="22"/>
        </w:rPr>
      </w:pPr>
      <w:r w:rsidRPr="00863548">
        <w:rPr>
          <w:rFonts w:cs="Times New Roman"/>
          <w:noProof/>
          <w:color w:val="000000"/>
        </w:rPr>
        <w:t>2.15</w:t>
      </w:r>
      <w:r>
        <w:rPr>
          <w:rFonts w:eastAsiaTheme="minorEastAsia"/>
          <w:smallCaps w:val="0"/>
          <w:noProof/>
          <w:sz w:val="22"/>
          <w:szCs w:val="22"/>
        </w:rPr>
        <w:tab/>
      </w:r>
      <w:r>
        <w:rPr>
          <w:noProof/>
        </w:rPr>
        <w:t>Uppsögn samnings</w:t>
      </w:r>
      <w:r>
        <w:rPr>
          <w:noProof/>
        </w:rPr>
        <w:tab/>
      </w:r>
      <w:r>
        <w:rPr>
          <w:noProof/>
        </w:rPr>
        <w:fldChar w:fldCharType="begin"/>
      </w:r>
      <w:r>
        <w:rPr>
          <w:noProof/>
        </w:rPr>
        <w:instrText xml:space="preserve"> PAGEREF _Toc71883909 \h </w:instrText>
      </w:r>
      <w:r>
        <w:rPr>
          <w:noProof/>
        </w:rPr>
      </w:r>
      <w:r>
        <w:rPr>
          <w:noProof/>
        </w:rPr>
        <w:fldChar w:fldCharType="separate"/>
      </w:r>
      <w:r>
        <w:rPr>
          <w:noProof/>
        </w:rPr>
        <w:t>12</w:t>
      </w:r>
      <w:r>
        <w:rPr>
          <w:noProof/>
        </w:rPr>
        <w:fldChar w:fldCharType="end"/>
      </w:r>
    </w:p>
    <w:p w14:paraId="3169B494" w14:textId="77777777" w:rsidR="00FD26A4" w:rsidRDefault="00FD26A4" w:rsidP="00FD26A4">
      <w:pPr>
        <w:pStyle w:val="TOC2"/>
        <w:tabs>
          <w:tab w:val="left" w:pos="800"/>
          <w:tab w:val="right" w:leader="dot" w:pos="9063"/>
        </w:tabs>
        <w:rPr>
          <w:rFonts w:eastAsiaTheme="minorEastAsia"/>
          <w:smallCaps w:val="0"/>
          <w:noProof/>
          <w:sz w:val="22"/>
          <w:szCs w:val="22"/>
        </w:rPr>
      </w:pPr>
      <w:r w:rsidRPr="00863548">
        <w:rPr>
          <w:rFonts w:cs="Times New Roman"/>
          <w:noProof/>
          <w:color w:val="000000"/>
        </w:rPr>
        <w:t>2.16</w:t>
      </w:r>
      <w:r>
        <w:rPr>
          <w:rFonts w:eastAsiaTheme="minorEastAsia"/>
          <w:smallCaps w:val="0"/>
          <w:noProof/>
          <w:sz w:val="22"/>
          <w:szCs w:val="22"/>
        </w:rPr>
        <w:tab/>
      </w:r>
      <w:r>
        <w:rPr>
          <w:noProof/>
        </w:rPr>
        <w:t>Framsal réttinda</w:t>
      </w:r>
      <w:r>
        <w:rPr>
          <w:noProof/>
        </w:rPr>
        <w:tab/>
      </w:r>
      <w:r>
        <w:rPr>
          <w:noProof/>
        </w:rPr>
        <w:fldChar w:fldCharType="begin"/>
      </w:r>
      <w:r>
        <w:rPr>
          <w:noProof/>
        </w:rPr>
        <w:instrText xml:space="preserve"> PAGEREF _Toc71883910 \h </w:instrText>
      </w:r>
      <w:r>
        <w:rPr>
          <w:noProof/>
        </w:rPr>
      </w:r>
      <w:r>
        <w:rPr>
          <w:noProof/>
        </w:rPr>
        <w:fldChar w:fldCharType="separate"/>
      </w:r>
      <w:r>
        <w:rPr>
          <w:noProof/>
        </w:rPr>
        <w:t>12</w:t>
      </w:r>
      <w:r>
        <w:rPr>
          <w:noProof/>
        </w:rPr>
        <w:fldChar w:fldCharType="end"/>
      </w:r>
    </w:p>
    <w:p w14:paraId="3F415B45" w14:textId="77777777" w:rsidR="00FD26A4" w:rsidRDefault="00FD26A4" w:rsidP="00FD26A4">
      <w:pPr>
        <w:pStyle w:val="TOC2"/>
        <w:tabs>
          <w:tab w:val="left" w:pos="800"/>
          <w:tab w:val="right" w:leader="dot" w:pos="9063"/>
        </w:tabs>
        <w:rPr>
          <w:rFonts w:eastAsiaTheme="minorEastAsia"/>
          <w:smallCaps w:val="0"/>
          <w:noProof/>
          <w:sz w:val="22"/>
          <w:szCs w:val="22"/>
        </w:rPr>
      </w:pPr>
      <w:r w:rsidRPr="00863548">
        <w:rPr>
          <w:rFonts w:cs="Times New Roman"/>
          <w:noProof/>
          <w:color w:val="000000"/>
        </w:rPr>
        <w:t>2.17</w:t>
      </w:r>
      <w:r>
        <w:rPr>
          <w:rFonts w:eastAsiaTheme="minorEastAsia"/>
          <w:smallCaps w:val="0"/>
          <w:noProof/>
          <w:sz w:val="22"/>
          <w:szCs w:val="22"/>
        </w:rPr>
        <w:tab/>
      </w:r>
      <w:r>
        <w:rPr>
          <w:noProof/>
        </w:rPr>
        <w:t>Undirverktakar</w:t>
      </w:r>
      <w:r>
        <w:rPr>
          <w:noProof/>
        </w:rPr>
        <w:tab/>
      </w:r>
      <w:r>
        <w:rPr>
          <w:noProof/>
        </w:rPr>
        <w:fldChar w:fldCharType="begin"/>
      </w:r>
      <w:r>
        <w:rPr>
          <w:noProof/>
        </w:rPr>
        <w:instrText xml:space="preserve"> PAGEREF _Toc71883911 \h </w:instrText>
      </w:r>
      <w:r>
        <w:rPr>
          <w:noProof/>
        </w:rPr>
      </w:r>
      <w:r>
        <w:rPr>
          <w:noProof/>
        </w:rPr>
        <w:fldChar w:fldCharType="separate"/>
      </w:r>
      <w:r>
        <w:rPr>
          <w:noProof/>
        </w:rPr>
        <w:t>13</w:t>
      </w:r>
      <w:r>
        <w:rPr>
          <w:noProof/>
        </w:rPr>
        <w:fldChar w:fldCharType="end"/>
      </w:r>
    </w:p>
    <w:p w14:paraId="4957472C" w14:textId="77777777" w:rsidR="00FD26A4" w:rsidRDefault="00FD26A4" w:rsidP="00FD26A4">
      <w:pPr>
        <w:pStyle w:val="TOC2"/>
        <w:tabs>
          <w:tab w:val="left" w:pos="800"/>
          <w:tab w:val="right" w:leader="dot" w:pos="9063"/>
        </w:tabs>
        <w:rPr>
          <w:rFonts w:eastAsiaTheme="minorEastAsia"/>
          <w:smallCaps w:val="0"/>
          <w:noProof/>
          <w:sz w:val="22"/>
          <w:szCs w:val="22"/>
        </w:rPr>
      </w:pPr>
      <w:r w:rsidRPr="00863548">
        <w:rPr>
          <w:rFonts w:cs="Times New Roman"/>
          <w:noProof/>
          <w:color w:val="000000"/>
        </w:rPr>
        <w:t>2.18</w:t>
      </w:r>
      <w:r>
        <w:rPr>
          <w:rFonts w:eastAsiaTheme="minorEastAsia"/>
          <w:smallCaps w:val="0"/>
          <w:noProof/>
          <w:sz w:val="22"/>
          <w:szCs w:val="22"/>
        </w:rPr>
        <w:tab/>
      </w:r>
      <w:r>
        <w:rPr>
          <w:noProof/>
        </w:rPr>
        <w:t>Úrlausn ágreiningsmála</w:t>
      </w:r>
      <w:r>
        <w:rPr>
          <w:noProof/>
        </w:rPr>
        <w:tab/>
      </w:r>
      <w:r>
        <w:rPr>
          <w:noProof/>
        </w:rPr>
        <w:fldChar w:fldCharType="begin"/>
      </w:r>
      <w:r>
        <w:rPr>
          <w:noProof/>
        </w:rPr>
        <w:instrText xml:space="preserve"> PAGEREF _Toc71883912 \h </w:instrText>
      </w:r>
      <w:r>
        <w:rPr>
          <w:noProof/>
        </w:rPr>
      </w:r>
      <w:r>
        <w:rPr>
          <w:noProof/>
        </w:rPr>
        <w:fldChar w:fldCharType="separate"/>
      </w:r>
      <w:r>
        <w:rPr>
          <w:noProof/>
        </w:rPr>
        <w:t>13</w:t>
      </w:r>
      <w:r>
        <w:rPr>
          <w:noProof/>
        </w:rPr>
        <w:fldChar w:fldCharType="end"/>
      </w:r>
    </w:p>
    <w:p w14:paraId="34524C69" w14:textId="77777777" w:rsidR="00FD26A4" w:rsidRDefault="00FD26A4" w:rsidP="00FD26A4">
      <w:pPr>
        <w:pStyle w:val="TOC3"/>
        <w:tabs>
          <w:tab w:val="left" w:pos="1200"/>
          <w:tab w:val="right" w:leader="dot" w:pos="9063"/>
        </w:tabs>
        <w:rPr>
          <w:rFonts w:eastAsiaTheme="minorEastAsia"/>
          <w:i w:val="0"/>
          <w:iCs w:val="0"/>
          <w:noProof/>
          <w:sz w:val="22"/>
          <w:szCs w:val="22"/>
        </w:rPr>
      </w:pPr>
      <w:r w:rsidRPr="00863548">
        <w:rPr>
          <w:noProof/>
        </w:rPr>
        <w:t>2.18.1</w:t>
      </w:r>
      <w:r>
        <w:rPr>
          <w:rFonts w:eastAsiaTheme="minorEastAsia"/>
          <w:i w:val="0"/>
          <w:iCs w:val="0"/>
          <w:noProof/>
          <w:sz w:val="22"/>
          <w:szCs w:val="22"/>
        </w:rPr>
        <w:tab/>
      </w:r>
      <w:r w:rsidRPr="00863548">
        <w:rPr>
          <w:noProof/>
        </w:rPr>
        <w:t>Kröfur</w:t>
      </w:r>
      <w:r>
        <w:rPr>
          <w:noProof/>
        </w:rPr>
        <w:tab/>
      </w:r>
      <w:r>
        <w:rPr>
          <w:noProof/>
        </w:rPr>
        <w:fldChar w:fldCharType="begin"/>
      </w:r>
      <w:r>
        <w:rPr>
          <w:noProof/>
        </w:rPr>
        <w:instrText xml:space="preserve"> PAGEREF _Toc71883913 \h </w:instrText>
      </w:r>
      <w:r>
        <w:rPr>
          <w:noProof/>
        </w:rPr>
      </w:r>
      <w:r>
        <w:rPr>
          <w:noProof/>
        </w:rPr>
        <w:fldChar w:fldCharType="separate"/>
      </w:r>
      <w:r>
        <w:rPr>
          <w:noProof/>
        </w:rPr>
        <w:t>13</w:t>
      </w:r>
      <w:r>
        <w:rPr>
          <w:noProof/>
        </w:rPr>
        <w:fldChar w:fldCharType="end"/>
      </w:r>
    </w:p>
    <w:p w14:paraId="544A216C" w14:textId="77777777" w:rsidR="00FD26A4" w:rsidRDefault="00FD26A4" w:rsidP="00FD26A4">
      <w:pPr>
        <w:pStyle w:val="TOC3"/>
        <w:tabs>
          <w:tab w:val="left" w:pos="1200"/>
          <w:tab w:val="right" w:leader="dot" w:pos="9063"/>
        </w:tabs>
        <w:rPr>
          <w:rFonts w:eastAsiaTheme="minorEastAsia"/>
          <w:i w:val="0"/>
          <w:iCs w:val="0"/>
          <w:noProof/>
          <w:sz w:val="22"/>
          <w:szCs w:val="22"/>
        </w:rPr>
      </w:pPr>
      <w:r>
        <w:rPr>
          <w:noProof/>
        </w:rPr>
        <w:t>2.18.2</w:t>
      </w:r>
      <w:r>
        <w:rPr>
          <w:rFonts w:eastAsiaTheme="minorEastAsia"/>
          <w:i w:val="0"/>
          <w:iCs w:val="0"/>
          <w:noProof/>
          <w:sz w:val="22"/>
          <w:szCs w:val="22"/>
        </w:rPr>
        <w:tab/>
      </w:r>
      <w:r>
        <w:rPr>
          <w:noProof/>
        </w:rPr>
        <w:t>Viðbrögð við kröfum</w:t>
      </w:r>
      <w:r>
        <w:rPr>
          <w:noProof/>
        </w:rPr>
        <w:tab/>
      </w:r>
      <w:r>
        <w:rPr>
          <w:noProof/>
        </w:rPr>
        <w:fldChar w:fldCharType="begin"/>
      </w:r>
      <w:r>
        <w:rPr>
          <w:noProof/>
        </w:rPr>
        <w:instrText xml:space="preserve"> PAGEREF _Toc71883914 \h </w:instrText>
      </w:r>
      <w:r>
        <w:rPr>
          <w:noProof/>
        </w:rPr>
      </w:r>
      <w:r>
        <w:rPr>
          <w:noProof/>
        </w:rPr>
        <w:fldChar w:fldCharType="separate"/>
      </w:r>
      <w:r>
        <w:rPr>
          <w:noProof/>
        </w:rPr>
        <w:t>13</w:t>
      </w:r>
      <w:r>
        <w:rPr>
          <w:noProof/>
        </w:rPr>
        <w:fldChar w:fldCharType="end"/>
      </w:r>
    </w:p>
    <w:p w14:paraId="3AF11ECD" w14:textId="77777777" w:rsidR="00FD26A4" w:rsidRDefault="00FD26A4" w:rsidP="00FD26A4">
      <w:pPr>
        <w:pStyle w:val="TOC3"/>
        <w:tabs>
          <w:tab w:val="left" w:pos="1200"/>
          <w:tab w:val="right" w:leader="dot" w:pos="9063"/>
        </w:tabs>
        <w:rPr>
          <w:rFonts w:eastAsiaTheme="minorEastAsia"/>
          <w:i w:val="0"/>
          <w:iCs w:val="0"/>
          <w:noProof/>
          <w:sz w:val="22"/>
          <w:szCs w:val="22"/>
        </w:rPr>
      </w:pPr>
      <w:r>
        <w:rPr>
          <w:noProof/>
        </w:rPr>
        <w:lastRenderedPageBreak/>
        <w:t>2.18.3</w:t>
      </w:r>
      <w:r>
        <w:rPr>
          <w:rFonts w:eastAsiaTheme="minorEastAsia"/>
          <w:i w:val="0"/>
          <w:iCs w:val="0"/>
          <w:noProof/>
          <w:sz w:val="22"/>
          <w:szCs w:val="22"/>
        </w:rPr>
        <w:tab/>
      </w:r>
      <w:r>
        <w:rPr>
          <w:noProof/>
        </w:rPr>
        <w:t>Kröfur vegna fyrirmæla</w:t>
      </w:r>
      <w:r>
        <w:rPr>
          <w:noProof/>
        </w:rPr>
        <w:tab/>
      </w:r>
      <w:r>
        <w:rPr>
          <w:noProof/>
        </w:rPr>
        <w:fldChar w:fldCharType="begin"/>
      </w:r>
      <w:r>
        <w:rPr>
          <w:noProof/>
        </w:rPr>
        <w:instrText xml:space="preserve"> PAGEREF _Toc71883915 \h </w:instrText>
      </w:r>
      <w:r>
        <w:rPr>
          <w:noProof/>
        </w:rPr>
      </w:r>
      <w:r>
        <w:rPr>
          <w:noProof/>
        </w:rPr>
        <w:fldChar w:fldCharType="separate"/>
      </w:r>
      <w:r>
        <w:rPr>
          <w:noProof/>
        </w:rPr>
        <w:t>13</w:t>
      </w:r>
      <w:r>
        <w:rPr>
          <w:noProof/>
        </w:rPr>
        <w:fldChar w:fldCharType="end"/>
      </w:r>
    </w:p>
    <w:p w14:paraId="4F376DE5" w14:textId="77777777" w:rsidR="00FD26A4" w:rsidRDefault="00FD26A4" w:rsidP="00FD26A4">
      <w:pPr>
        <w:pStyle w:val="TOC3"/>
        <w:tabs>
          <w:tab w:val="left" w:pos="1200"/>
          <w:tab w:val="right" w:leader="dot" w:pos="9063"/>
        </w:tabs>
        <w:rPr>
          <w:rFonts w:eastAsiaTheme="minorEastAsia"/>
          <w:i w:val="0"/>
          <w:iCs w:val="0"/>
          <w:noProof/>
          <w:sz w:val="22"/>
          <w:szCs w:val="22"/>
        </w:rPr>
      </w:pPr>
      <w:r>
        <w:rPr>
          <w:noProof/>
        </w:rPr>
        <w:t>2.18.4</w:t>
      </w:r>
      <w:r>
        <w:rPr>
          <w:rFonts w:eastAsiaTheme="minorEastAsia"/>
          <w:i w:val="0"/>
          <w:iCs w:val="0"/>
          <w:noProof/>
          <w:sz w:val="22"/>
          <w:szCs w:val="22"/>
        </w:rPr>
        <w:tab/>
      </w:r>
      <w:r>
        <w:rPr>
          <w:noProof/>
        </w:rPr>
        <w:t>Dómstóll til úrlausnar ágreiningsmála</w:t>
      </w:r>
      <w:r>
        <w:rPr>
          <w:noProof/>
        </w:rPr>
        <w:tab/>
      </w:r>
      <w:r>
        <w:rPr>
          <w:noProof/>
        </w:rPr>
        <w:fldChar w:fldCharType="begin"/>
      </w:r>
      <w:r>
        <w:rPr>
          <w:noProof/>
        </w:rPr>
        <w:instrText xml:space="preserve"> PAGEREF _Toc71883916 \h </w:instrText>
      </w:r>
      <w:r>
        <w:rPr>
          <w:noProof/>
        </w:rPr>
      </w:r>
      <w:r>
        <w:rPr>
          <w:noProof/>
        </w:rPr>
        <w:fldChar w:fldCharType="separate"/>
      </w:r>
      <w:r>
        <w:rPr>
          <w:noProof/>
        </w:rPr>
        <w:t>13</w:t>
      </w:r>
      <w:r>
        <w:rPr>
          <w:noProof/>
        </w:rPr>
        <w:fldChar w:fldCharType="end"/>
      </w:r>
    </w:p>
    <w:p w14:paraId="1C7FD8B7" w14:textId="77777777" w:rsidR="00FD26A4" w:rsidRDefault="00FD26A4" w:rsidP="00FD26A4">
      <w:pPr>
        <w:pStyle w:val="TOC1"/>
        <w:tabs>
          <w:tab w:val="left" w:pos="400"/>
          <w:tab w:val="right" w:leader="dot" w:pos="9063"/>
        </w:tabs>
        <w:rPr>
          <w:rFonts w:eastAsiaTheme="minorEastAsia"/>
          <w:b w:val="0"/>
          <w:bCs w:val="0"/>
          <w:caps w:val="0"/>
          <w:noProof/>
          <w:sz w:val="22"/>
          <w:szCs w:val="22"/>
        </w:rPr>
      </w:pPr>
      <w:r>
        <w:rPr>
          <w:noProof/>
        </w:rPr>
        <w:t>3.</w:t>
      </w:r>
      <w:r>
        <w:rPr>
          <w:rFonts w:eastAsiaTheme="minorEastAsia"/>
          <w:b w:val="0"/>
          <w:bCs w:val="0"/>
          <w:caps w:val="0"/>
          <w:noProof/>
          <w:sz w:val="22"/>
          <w:szCs w:val="22"/>
        </w:rPr>
        <w:tab/>
      </w:r>
      <w:r>
        <w:rPr>
          <w:noProof/>
        </w:rPr>
        <w:t>Kröfulýsing</w:t>
      </w:r>
      <w:r>
        <w:rPr>
          <w:noProof/>
        </w:rPr>
        <w:tab/>
      </w:r>
      <w:r>
        <w:rPr>
          <w:noProof/>
        </w:rPr>
        <w:fldChar w:fldCharType="begin"/>
      </w:r>
      <w:r>
        <w:rPr>
          <w:noProof/>
        </w:rPr>
        <w:instrText xml:space="preserve"> PAGEREF _Toc71883917 \h </w:instrText>
      </w:r>
      <w:r>
        <w:rPr>
          <w:noProof/>
        </w:rPr>
      </w:r>
      <w:r>
        <w:rPr>
          <w:noProof/>
        </w:rPr>
        <w:fldChar w:fldCharType="separate"/>
      </w:r>
      <w:r>
        <w:rPr>
          <w:noProof/>
        </w:rPr>
        <w:t>14</w:t>
      </w:r>
      <w:r>
        <w:rPr>
          <w:noProof/>
        </w:rPr>
        <w:fldChar w:fldCharType="end"/>
      </w:r>
    </w:p>
    <w:p w14:paraId="6FA994E2" w14:textId="77777777" w:rsidR="00FD26A4" w:rsidRPr="00ED229E" w:rsidRDefault="00FD26A4" w:rsidP="00FD26A4">
      <w:pPr>
        <w:spacing w:after="0" w:line="240" w:lineRule="auto"/>
        <w:rPr>
          <w:rFonts w:cs="Arial"/>
        </w:rPr>
        <w:sectPr w:rsidR="00FD26A4" w:rsidRPr="00ED229E" w:rsidSect="000A44FE">
          <w:footerReference w:type="default" r:id="rId23"/>
          <w:footerReference w:type="first" r:id="rId24"/>
          <w:pgSz w:w="11907" w:h="16840" w:code="9"/>
          <w:pgMar w:top="1417" w:right="1417" w:bottom="1417" w:left="1417" w:header="510" w:footer="0" w:gutter="0"/>
          <w:pgNumType w:fmt="upperRoman" w:start="1"/>
          <w:cols w:space="708"/>
          <w:docGrid w:linePitch="360"/>
        </w:sectPr>
      </w:pPr>
      <w:r w:rsidRPr="00ED229E">
        <w:rPr>
          <w:rFonts w:cs="Arial"/>
        </w:rPr>
        <w:fldChar w:fldCharType="end"/>
      </w:r>
    </w:p>
    <w:p w14:paraId="57C188FA" w14:textId="77777777" w:rsidR="00FD26A4" w:rsidRPr="00ED229E" w:rsidRDefault="00FD26A4" w:rsidP="00FD26A4">
      <w:pPr>
        <w:pStyle w:val="Heading1"/>
        <w:numPr>
          <w:ilvl w:val="0"/>
          <w:numId w:val="18"/>
        </w:numPr>
      </w:pPr>
      <w:bookmarkStart w:id="3" w:name="_Toc71883865"/>
      <w:bookmarkEnd w:id="2"/>
      <w:r w:rsidRPr="00ED229E">
        <w:lastRenderedPageBreak/>
        <w:t>Útboðs og samningsskilmálar</w:t>
      </w:r>
      <w:bookmarkEnd w:id="3"/>
    </w:p>
    <w:p w14:paraId="36B0C7CC" w14:textId="77777777" w:rsidR="00FD26A4" w:rsidRPr="00ED229E" w:rsidRDefault="00FD26A4" w:rsidP="00FD26A4">
      <w:pPr>
        <w:pStyle w:val="Heading2"/>
        <w:numPr>
          <w:ilvl w:val="1"/>
          <w:numId w:val="18"/>
        </w:numPr>
        <w:ind w:left="0"/>
      </w:pPr>
      <w:bookmarkStart w:id="4" w:name="_Toc71883866"/>
      <w:r w:rsidRPr="00ED229E">
        <w:t>Yfirlit útboðs</w:t>
      </w:r>
      <w:bookmarkEnd w:id="4"/>
    </w:p>
    <w:p w14:paraId="36EDA2F2" w14:textId="77777777" w:rsidR="00FD26A4" w:rsidRPr="00ED229E" w:rsidRDefault="00FD26A4" w:rsidP="00FD26A4">
      <w:pPr>
        <w:pStyle w:val="Heading3"/>
        <w:numPr>
          <w:ilvl w:val="2"/>
          <w:numId w:val="18"/>
        </w:numPr>
      </w:pPr>
      <w:bookmarkStart w:id="5" w:name="_Toc71883867"/>
      <w:r w:rsidRPr="00ED229E">
        <w:t>Kaupandi</w:t>
      </w:r>
      <w:bookmarkEnd w:id="5"/>
      <w:r w:rsidRPr="00ED229E">
        <w:t xml:space="preserve"> </w:t>
      </w:r>
    </w:p>
    <w:p w14:paraId="5590DC7A" w14:textId="6759FA52" w:rsidR="00FD26A4" w:rsidRPr="00ED229E" w:rsidRDefault="00FD26A4" w:rsidP="00FD26A4">
      <w:pPr>
        <w:tabs>
          <w:tab w:val="left" w:pos="3544"/>
        </w:tabs>
        <w:spacing w:after="0" w:line="240" w:lineRule="auto"/>
        <w:ind w:left="709" w:right="272"/>
        <w:rPr>
          <w:rFonts w:cs="Arial"/>
          <w:szCs w:val="20"/>
        </w:rPr>
      </w:pPr>
      <w:r w:rsidRPr="00ED229E">
        <w:rPr>
          <w:rFonts w:cs="Arial"/>
          <w:color w:val="F79646" w:themeColor="accent6"/>
          <w:szCs w:val="20"/>
        </w:rPr>
        <w:t xml:space="preserve">Veitur ohf. kt. 501213-1870 </w:t>
      </w:r>
      <w:r w:rsidRPr="00ED229E">
        <w:rPr>
          <w:rFonts w:cs="Arial"/>
          <w:szCs w:val="20"/>
        </w:rPr>
        <w:t xml:space="preserve">/ </w:t>
      </w:r>
      <w:r w:rsidRPr="00ED229E">
        <w:rPr>
          <w:rFonts w:cs="Arial"/>
          <w:color w:val="C0504D" w:themeColor="accent2"/>
          <w:szCs w:val="20"/>
        </w:rPr>
        <w:t>Orka náttúrunnar ohf., kt. 471119-0830</w:t>
      </w:r>
      <w:r w:rsidRPr="00ED229E">
        <w:rPr>
          <w:rFonts w:cs="Arial"/>
          <w:szCs w:val="20"/>
        </w:rPr>
        <w:t xml:space="preserve">/ </w:t>
      </w:r>
      <w:r w:rsidRPr="00ED229E">
        <w:rPr>
          <w:rFonts w:cs="Arial"/>
          <w:color w:val="4BACC6" w:themeColor="accent5"/>
          <w:szCs w:val="20"/>
        </w:rPr>
        <w:t xml:space="preserve">Orkuveita Reykjavíkur, 521213-0190, </w:t>
      </w:r>
      <w:r w:rsidR="003813A7">
        <w:rPr>
          <w:rFonts w:cs="Arial"/>
          <w:color w:val="7030A0"/>
          <w:szCs w:val="20"/>
        </w:rPr>
        <w:t>Ljósleiðarinn</w:t>
      </w:r>
      <w:r w:rsidRPr="00ED229E">
        <w:rPr>
          <w:rFonts w:cs="Arial"/>
          <w:color w:val="7030A0"/>
          <w:szCs w:val="20"/>
        </w:rPr>
        <w:t xml:space="preserve"> ehf, 691206-3780 </w:t>
      </w:r>
      <w:r w:rsidRPr="00ED229E">
        <w:rPr>
          <w:rFonts w:cs="Arial"/>
          <w:szCs w:val="20"/>
        </w:rPr>
        <w:t>(„Kaupandi“)</w:t>
      </w:r>
    </w:p>
    <w:p w14:paraId="316727DC" w14:textId="77777777" w:rsidR="00FD26A4" w:rsidRPr="00ED229E" w:rsidRDefault="00FD26A4" w:rsidP="00FD26A4">
      <w:pPr>
        <w:tabs>
          <w:tab w:val="left" w:pos="3544"/>
        </w:tabs>
        <w:spacing w:after="0" w:line="240" w:lineRule="auto"/>
        <w:ind w:left="709" w:right="272"/>
        <w:rPr>
          <w:rFonts w:cs="Arial"/>
          <w:szCs w:val="20"/>
        </w:rPr>
      </w:pPr>
      <w:r w:rsidRPr="00ED229E">
        <w:rPr>
          <w:rFonts w:cs="Arial"/>
        </w:rPr>
        <w:t xml:space="preserve">Bæjarhálsi 1, 110 Reykjavík </w:t>
      </w:r>
    </w:p>
    <w:p w14:paraId="5D710035" w14:textId="77777777" w:rsidR="00FD26A4" w:rsidRPr="00ED229E" w:rsidRDefault="00FD26A4" w:rsidP="00FD26A4">
      <w:pPr>
        <w:tabs>
          <w:tab w:val="left" w:pos="3544"/>
        </w:tabs>
        <w:spacing w:after="0" w:line="240" w:lineRule="auto"/>
        <w:ind w:left="709" w:right="272"/>
        <w:rPr>
          <w:rFonts w:cs="Arial"/>
          <w:szCs w:val="20"/>
        </w:rPr>
      </w:pPr>
      <w:r w:rsidRPr="00ED229E">
        <w:rPr>
          <w:rFonts w:cs="Arial"/>
        </w:rPr>
        <w:t>Sími: 516 6000</w:t>
      </w:r>
    </w:p>
    <w:p w14:paraId="5321D090" w14:textId="77777777" w:rsidR="00FD26A4" w:rsidRPr="00ED229E" w:rsidRDefault="00FD26A4" w:rsidP="00FD26A4">
      <w:bookmarkStart w:id="6" w:name="_Toc12351240"/>
      <w:bookmarkStart w:id="7" w:name="_Toc12354401"/>
      <w:bookmarkStart w:id="8" w:name="_Toc12354557"/>
      <w:bookmarkStart w:id="9" w:name="_Toc12354713"/>
      <w:bookmarkStart w:id="10" w:name="_Toc12359575"/>
      <w:bookmarkStart w:id="11" w:name="_Toc12367732"/>
      <w:bookmarkStart w:id="12" w:name="_Toc12367886"/>
      <w:bookmarkStart w:id="13" w:name="_Toc14082409"/>
      <w:bookmarkEnd w:id="6"/>
      <w:bookmarkEnd w:id="7"/>
      <w:bookmarkEnd w:id="8"/>
      <w:bookmarkEnd w:id="9"/>
      <w:bookmarkEnd w:id="10"/>
      <w:bookmarkEnd w:id="11"/>
      <w:bookmarkEnd w:id="12"/>
      <w:bookmarkEnd w:id="13"/>
    </w:p>
    <w:p w14:paraId="534AFFF3" w14:textId="77777777" w:rsidR="00FD26A4" w:rsidRPr="00ED229E" w:rsidRDefault="00FD26A4" w:rsidP="00FD26A4">
      <w:r w:rsidRPr="00ED229E">
        <w:t xml:space="preserve">Kaupandi óskar eftir tilboðum í </w:t>
      </w:r>
      <w:r w:rsidRPr="00ED229E">
        <w:rPr>
          <w:color w:val="FF0000"/>
        </w:rPr>
        <w:t xml:space="preserve">## (mjög almenn lýsing) ## </w:t>
      </w:r>
      <w:r w:rsidRPr="00ED229E">
        <w:t>í samræmi við þessi útboðsgögn.</w:t>
      </w:r>
    </w:p>
    <w:p w14:paraId="7F49ECBC" w14:textId="77777777" w:rsidR="00FD26A4" w:rsidRPr="00ED229E" w:rsidRDefault="00FD26A4" w:rsidP="00FD26A4">
      <w:r w:rsidRPr="00ED229E">
        <w:t>Innifalið í tilboði skal vera allt það sem til þarf til að afhenda búnaðinn eins og hann er skilgreindur í útboðsgögnum þessum. Tilboð skal gera með því að fylla út alla viðeigandi hluta tilboðsbókar.</w:t>
      </w:r>
    </w:p>
    <w:p w14:paraId="520BD1DF" w14:textId="77777777" w:rsidR="00FD26A4" w:rsidRPr="00ED229E" w:rsidRDefault="00FD26A4" w:rsidP="00FD26A4">
      <w:pPr>
        <w:spacing w:after="200" w:line="240" w:lineRule="auto"/>
      </w:pPr>
      <w:bookmarkStart w:id="14" w:name="_Toc508881550"/>
      <w:r w:rsidRPr="00ED229E">
        <w:rPr>
          <w:rFonts w:cs="Arial"/>
          <w:szCs w:val="20"/>
        </w:rPr>
        <w:t>Þeir skilmálar sem koma fram í þessum útboðsgögnum gilda um þetta útboð og samninga sem kunna að vera gerðir í kjölfar þess.</w:t>
      </w:r>
      <w:r w:rsidRPr="00ED229E">
        <w:t xml:space="preserve"> </w:t>
      </w:r>
    </w:p>
    <w:p w14:paraId="2A7F2F4E" w14:textId="56EAA556" w:rsidR="00FD26A4" w:rsidRDefault="00FD26A4" w:rsidP="00FD26A4">
      <w:pPr>
        <w:pStyle w:val="Heading3"/>
        <w:numPr>
          <w:ilvl w:val="2"/>
          <w:numId w:val="18"/>
        </w:numPr>
      </w:pPr>
      <w:bookmarkStart w:id="15" w:name="_Ref536614368"/>
      <w:bookmarkStart w:id="16" w:name="_Ref536614712"/>
      <w:bookmarkStart w:id="17" w:name="_Toc38456354"/>
      <w:bookmarkStart w:id="18" w:name="_Toc71883868"/>
      <w:r w:rsidRPr="00ED229E">
        <w:t>Almenn</w:t>
      </w:r>
      <w:bookmarkEnd w:id="15"/>
      <w:bookmarkEnd w:id="16"/>
      <w:bookmarkEnd w:id="17"/>
      <w:r w:rsidRPr="00ED229E">
        <w:t>ar upplýsingar</w:t>
      </w:r>
      <w:bookmarkEnd w:id="18"/>
    </w:p>
    <w:p w14:paraId="02D5A88A" w14:textId="6FA54F77" w:rsidR="00E939BF" w:rsidRPr="00E939BF" w:rsidRDefault="00E939BF" w:rsidP="00E939BF">
      <w:pPr>
        <w:rPr>
          <w:color w:val="000000" w:themeColor="text1"/>
        </w:rPr>
      </w:pPr>
      <w:r>
        <w:rPr>
          <w:color w:val="000000" w:themeColor="text1"/>
        </w:rPr>
        <w:t>E</w:t>
      </w:r>
      <w:r w:rsidRPr="00E939BF">
        <w:rPr>
          <w:color w:val="000000" w:themeColor="text1"/>
        </w:rPr>
        <w:t>kki er heimilt að bjóða efni sem framleitt er í Rússlandi eða Hvíta</w:t>
      </w:r>
      <w:r w:rsidR="00E64FBD">
        <w:rPr>
          <w:color w:val="000000" w:themeColor="text1"/>
        </w:rPr>
        <w:t>-</w:t>
      </w:r>
      <w:r w:rsidRPr="00E939BF">
        <w:rPr>
          <w:color w:val="000000" w:themeColor="text1"/>
        </w:rPr>
        <w:t>Rússlandi</w:t>
      </w:r>
      <w:r w:rsidR="00E64FBD">
        <w:rPr>
          <w:color w:val="000000" w:themeColor="text1"/>
        </w:rPr>
        <w:t xml:space="preserve"> né sem er selt af rússneskum eða hvítrússneskum aðilum</w:t>
      </w:r>
      <w:r w:rsidRPr="00E939BF">
        <w:rPr>
          <w:color w:val="000000" w:themeColor="text1"/>
        </w:rPr>
        <w:t>. Bjóðendur þurfa að geta útvegað upprunavottorð fyrir boðið efni eða geta sýnt með fullnægjandi hætti að viðkomandi skilmáli sé uppfylltur.</w:t>
      </w:r>
    </w:p>
    <w:p w14:paraId="6C468E43" w14:textId="77777777" w:rsidR="00FD26A4" w:rsidRPr="00ED229E" w:rsidRDefault="00FD26A4" w:rsidP="00FD26A4">
      <w:pPr>
        <w:rPr>
          <w:rFonts w:cs="Arial"/>
          <w:szCs w:val="20"/>
        </w:rPr>
      </w:pPr>
      <w:r w:rsidRPr="00ED229E">
        <w:rPr>
          <w:rFonts w:cs="Arial"/>
          <w:i/>
          <w:color w:val="FF0000"/>
          <w:szCs w:val="20"/>
        </w:rPr>
        <w:t># Hér kemur lýsing á þeim búnaði sem útboðið nær til.  Sami texti skal notaður í auglýsingu.</w:t>
      </w:r>
      <w:r w:rsidRPr="00ED229E">
        <w:rPr>
          <w:rFonts w:eastAsia="Times New Roman" w:cs="Arial"/>
          <w:i/>
          <w:snapToGrid w:val="0"/>
          <w:color w:val="FF0000"/>
          <w:szCs w:val="20"/>
        </w:rPr>
        <w:t xml:space="preserve"> </w:t>
      </w:r>
      <w:r w:rsidRPr="00ED229E">
        <w:rPr>
          <w:rFonts w:cs="Arial"/>
          <w:i/>
          <w:color w:val="FF0000"/>
          <w:szCs w:val="20"/>
        </w:rPr>
        <w:t>Nefna skal m.a. tegund búnaðar, fyrirhugaðri notkun hans, fjölda og afhendingardagsetningar.#</w:t>
      </w:r>
      <w:r w:rsidRPr="00ED229E">
        <w:rPr>
          <w:rFonts w:cs="Arial"/>
          <w:szCs w:val="20"/>
        </w:rPr>
        <w:t xml:space="preserve"> </w:t>
      </w:r>
    </w:p>
    <w:p w14:paraId="69CC92C1" w14:textId="77777777" w:rsidR="00FD26A4" w:rsidRPr="00ED229E" w:rsidRDefault="00FD26A4" w:rsidP="00FD26A4">
      <w:pPr>
        <w:rPr>
          <w:rFonts w:cs="Arial"/>
          <w:i/>
          <w:color w:val="FF0000"/>
          <w:szCs w:val="20"/>
        </w:rPr>
      </w:pPr>
      <w:r w:rsidRPr="00ED229E">
        <w:rPr>
          <w:rFonts w:cs="Arial"/>
          <w:i/>
          <w:color w:val="FF0000"/>
          <w:szCs w:val="20"/>
        </w:rPr>
        <w:t>Skiladagar, og tafabætur ef búnaður er ekki afhentur á réttum tíma, eru eftirfarandi:</w:t>
      </w:r>
    </w:p>
    <w:tbl>
      <w:tblPr>
        <w:tblStyle w:val="TableGrid"/>
        <w:tblW w:w="0" w:type="auto"/>
        <w:tblLook w:val="04A0" w:firstRow="1" w:lastRow="0" w:firstColumn="1" w:lastColumn="0" w:noHBand="0" w:noVBand="1"/>
      </w:tblPr>
      <w:tblGrid>
        <w:gridCol w:w="3397"/>
        <w:gridCol w:w="2646"/>
        <w:gridCol w:w="3019"/>
      </w:tblGrid>
      <w:tr w:rsidR="00FD26A4" w:rsidRPr="00ED229E" w14:paraId="738CD17C" w14:textId="77777777" w:rsidTr="005D60D3">
        <w:tc>
          <w:tcPr>
            <w:tcW w:w="3397" w:type="dxa"/>
          </w:tcPr>
          <w:p w14:paraId="6826DE09" w14:textId="77777777" w:rsidR="00FD26A4" w:rsidRPr="00ED229E" w:rsidRDefault="00FD26A4" w:rsidP="005D60D3">
            <w:pPr>
              <w:autoSpaceDE w:val="0"/>
              <w:autoSpaceDN w:val="0"/>
              <w:adjustRightInd w:val="0"/>
              <w:jc w:val="center"/>
              <w:rPr>
                <w:rFonts w:cs="Arial"/>
                <w:b/>
                <w:szCs w:val="20"/>
                <w:lang w:eastAsia="en-GB"/>
              </w:rPr>
            </w:pPr>
            <w:r w:rsidRPr="00ED229E">
              <w:rPr>
                <w:rFonts w:cs="Arial"/>
                <w:b/>
                <w:szCs w:val="20"/>
                <w:lang w:eastAsia="en-GB"/>
              </w:rPr>
              <w:t>Búnaður</w:t>
            </w:r>
          </w:p>
        </w:tc>
        <w:tc>
          <w:tcPr>
            <w:tcW w:w="2646" w:type="dxa"/>
          </w:tcPr>
          <w:p w14:paraId="3620FD00" w14:textId="77777777" w:rsidR="00FD26A4" w:rsidRPr="00ED229E" w:rsidRDefault="00FD26A4" w:rsidP="005D60D3">
            <w:pPr>
              <w:autoSpaceDE w:val="0"/>
              <w:autoSpaceDN w:val="0"/>
              <w:adjustRightInd w:val="0"/>
              <w:jc w:val="center"/>
              <w:rPr>
                <w:rFonts w:cs="Arial"/>
                <w:b/>
                <w:szCs w:val="20"/>
                <w:lang w:eastAsia="en-GB"/>
              </w:rPr>
            </w:pPr>
            <w:r w:rsidRPr="00ED229E">
              <w:rPr>
                <w:rFonts w:cs="Arial"/>
                <w:b/>
                <w:szCs w:val="20"/>
                <w:lang w:eastAsia="en-GB"/>
              </w:rPr>
              <w:t>Afhendingardagur</w:t>
            </w:r>
          </w:p>
        </w:tc>
        <w:tc>
          <w:tcPr>
            <w:tcW w:w="3019" w:type="dxa"/>
          </w:tcPr>
          <w:p w14:paraId="2A96BAE6" w14:textId="77777777" w:rsidR="00FD26A4" w:rsidRPr="00ED229E" w:rsidRDefault="00FD26A4" w:rsidP="005D60D3">
            <w:pPr>
              <w:autoSpaceDE w:val="0"/>
              <w:autoSpaceDN w:val="0"/>
              <w:adjustRightInd w:val="0"/>
              <w:jc w:val="center"/>
              <w:rPr>
                <w:rFonts w:cs="Arial"/>
                <w:b/>
                <w:szCs w:val="20"/>
                <w:lang w:eastAsia="en-GB"/>
              </w:rPr>
            </w:pPr>
            <w:r w:rsidRPr="00ED229E">
              <w:rPr>
                <w:rFonts w:cs="Arial"/>
                <w:b/>
                <w:szCs w:val="20"/>
                <w:lang w:eastAsia="en-GB"/>
              </w:rPr>
              <w:t>Tafabætur</w:t>
            </w:r>
          </w:p>
        </w:tc>
      </w:tr>
      <w:tr w:rsidR="00FD26A4" w:rsidRPr="00ED229E" w14:paraId="7B17CFB9" w14:textId="77777777" w:rsidTr="005D60D3">
        <w:tc>
          <w:tcPr>
            <w:tcW w:w="3397" w:type="dxa"/>
          </w:tcPr>
          <w:p w14:paraId="7C4D6A45" w14:textId="77777777" w:rsidR="00FD26A4" w:rsidRPr="00ED229E" w:rsidRDefault="00FD26A4" w:rsidP="005D60D3">
            <w:pPr>
              <w:autoSpaceDE w:val="0"/>
              <w:autoSpaceDN w:val="0"/>
              <w:adjustRightInd w:val="0"/>
              <w:rPr>
                <w:rFonts w:cs="Arial"/>
                <w:color w:val="FF0000"/>
                <w:szCs w:val="20"/>
                <w:lang w:eastAsia="en-GB"/>
              </w:rPr>
            </w:pPr>
            <w:r w:rsidRPr="00ED229E">
              <w:rPr>
                <w:rFonts w:cs="Arial"/>
                <w:color w:val="FF0000"/>
                <w:szCs w:val="20"/>
                <w:lang w:eastAsia="en-GB"/>
              </w:rPr>
              <w:t>## Búnaður ##</w:t>
            </w:r>
          </w:p>
        </w:tc>
        <w:tc>
          <w:tcPr>
            <w:tcW w:w="2646" w:type="dxa"/>
          </w:tcPr>
          <w:p w14:paraId="40F2CC62" w14:textId="77777777" w:rsidR="00FD26A4" w:rsidRPr="00ED229E" w:rsidRDefault="00FD26A4" w:rsidP="005D60D3">
            <w:pPr>
              <w:autoSpaceDE w:val="0"/>
              <w:autoSpaceDN w:val="0"/>
              <w:adjustRightInd w:val="0"/>
              <w:jc w:val="center"/>
              <w:rPr>
                <w:rFonts w:cs="Arial"/>
                <w:b/>
                <w:color w:val="FF0000"/>
                <w:szCs w:val="20"/>
                <w:lang w:eastAsia="en-GB"/>
              </w:rPr>
            </w:pPr>
            <w:r w:rsidRPr="00ED229E">
              <w:rPr>
                <w:rFonts w:cs="Arial"/>
                <w:color w:val="FF0000"/>
                <w:szCs w:val="20"/>
                <w:lang w:eastAsia="en-GB"/>
              </w:rPr>
              <w:t>Tími afhendingar frá pöntun</w:t>
            </w:r>
          </w:p>
        </w:tc>
        <w:tc>
          <w:tcPr>
            <w:tcW w:w="3019" w:type="dxa"/>
          </w:tcPr>
          <w:p w14:paraId="3D97940F" w14:textId="77777777" w:rsidR="00FD26A4" w:rsidRPr="00ED229E" w:rsidRDefault="00FD26A4" w:rsidP="005D60D3">
            <w:pPr>
              <w:autoSpaceDE w:val="0"/>
              <w:autoSpaceDN w:val="0"/>
              <w:adjustRightInd w:val="0"/>
              <w:jc w:val="center"/>
              <w:rPr>
                <w:rFonts w:cs="Arial"/>
                <w:b/>
                <w:color w:val="FF0000"/>
                <w:szCs w:val="20"/>
                <w:lang w:eastAsia="en-GB"/>
              </w:rPr>
            </w:pPr>
            <w:r w:rsidRPr="00ED229E">
              <w:rPr>
                <w:rFonts w:cs="Arial"/>
                <w:color w:val="FF0000"/>
                <w:szCs w:val="20"/>
                <w:lang w:eastAsia="en-GB"/>
              </w:rPr>
              <w:t>0,2% af tilboðsfjárhæð fyrir þann búnað/dag</w:t>
            </w:r>
          </w:p>
        </w:tc>
      </w:tr>
      <w:tr w:rsidR="00FD26A4" w:rsidRPr="00ED229E" w14:paraId="35A6E237" w14:textId="77777777" w:rsidTr="005D60D3">
        <w:tc>
          <w:tcPr>
            <w:tcW w:w="3397" w:type="dxa"/>
          </w:tcPr>
          <w:p w14:paraId="5B88E8F6" w14:textId="77777777" w:rsidR="00FD26A4" w:rsidRPr="00ED229E" w:rsidRDefault="00FD26A4" w:rsidP="005D60D3">
            <w:pPr>
              <w:autoSpaceDE w:val="0"/>
              <w:autoSpaceDN w:val="0"/>
              <w:adjustRightInd w:val="0"/>
              <w:rPr>
                <w:rFonts w:cs="Arial"/>
                <w:color w:val="FF0000"/>
                <w:szCs w:val="20"/>
                <w:lang w:eastAsia="en-GB"/>
              </w:rPr>
            </w:pPr>
            <w:r w:rsidRPr="00ED229E">
              <w:rPr>
                <w:rFonts w:cs="Arial"/>
                <w:color w:val="FF0000"/>
                <w:szCs w:val="20"/>
                <w:lang w:eastAsia="en-GB"/>
              </w:rPr>
              <w:t>## Búnaður ##</w:t>
            </w:r>
          </w:p>
        </w:tc>
        <w:tc>
          <w:tcPr>
            <w:tcW w:w="2646" w:type="dxa"/>
          </w:tcPr>
          <w:p w14:paraId="2E5E0FD7" w14:textId="77777777" w:rsidR="00FD26A4" w:rsidRPr="00ED229E" w:rsidRDefault="00FD26A4" w:rsidP="005D60D3">
            <w:pPr>
              <w:autoSpaceDE w:val="0"/>
              <w:autoSpaceDN w:val="0"/>
              <w:adjustRightInd w:val="0"/>
              <w:jc w:val="center"/>
              <w:rPr>
                <w:rFonts w:cs="Arial"/>
                <w:color w:val="FF0000"/>
                <w:szCs w:val="20"/>
                <w:lang w:eastAsia="en-GB"/>
              </w:rPr>
            </w:pPr>
            <w:r w:rsidRPr="00ED229E">
              <w:rPr>
                <w:rFonts w:cs="Arial"/>
                <w:color w:val="FF0000"/>
                <w:szCs w:val="20"/>
                <w:lang w:eastAsia="en-GB"/>
              </w:rPr>
              <w:t>Tími afhendingar frá pöntun</w:t>
            </w:r>
          </w:p>
        </w:tc>
        <w:tc>
          <w:tcPr>
            <w:tcW w:w="3019" w:type="dxa"/>
          </w:tcPr>
          <w:p w14:paraId="69928937" w14:textId="77777777" w:rsidR="00FD26A4" w:rsidRPr="00ED229E" w:rsidRDefault="00FD26A4" w:rsidP="005D60D3">
            <w:pPr>
              <w:autoSpaceDE w:val="0"/>
              <w:autoSpaceDN w:val="0"/>
              <w:adjustRightInd w:val="0"/>
              <w:jc w:val="center"/>
              <w:rPr>
                <w:rFonts w:cs="Arial"/>
                <w:color w:val="FF0000"/>
                <w:szCs w:val="20"/>
                <w:lang w:eastAsia="en-GB"/>
              </w:rPr>
            </w:pPr>
            <w:r w:rsidRPr="00ED229E">
              <w:rPr>
                <w:rFonts w:cs="Arial"/>
                <w:color w:val="FF0000"/>
                <w:szCs w:val="20"/>
                <w:lang w:eastAsia="en-GB"/>
              </w:rPr>
              <w:t>0,2% af tilboðsfjárhæð fyrir þann búnað/dag</w:t>
            </w:r>
          </w:p>
        </w:tc>
      </w:tr>
      <w:tr w:rsidR="00FD26A4" w:rsidRPr="00ED229E" w14:paraId="20E3A6B7" w14:textId="77777777" w:rsidTr="005D60D3">
        <w:tc>
          <w:tcPr>
            <w:tcW w:w="3397" w:type="dxa"/>
          </w:tcPr>
          <w:p w14:paraId="5E412CA6" w14:textId="77777777" w:rsidR="00FD26A4" w:rsidRPr="00ED229E" w:rsidRDefault="00FD26A4" w:rsidP="005D60D3">
            <w:pPr>
              <w:autoSpaceDE w:val="0"/>
              <w:autoSpaceDN w:val="0"/>
              <w:adjustRightInd w:val="0"/>
              <w:rPr>
                <w:rFonts w:cs="Arial"/>
                <w:i/>
                <w:color w:val="FF0000"/>
                <w:szCs w:val="20"/>
                <w:lang w:eastAsia="en-GB"/>
              </w:rPr>
            </w:pPr>
            <w:r w:rsidRPr="00ED229E">
              <w:rPr>
                <w:rFonts w:cs="Arial"/>
                <w:color w:val="FF0000"/>
                <w:szCs w:val="20"/>
                <w:lang w:eastAsia="en-GB"/>
              </w:rPr>
              <w:t>## Búnaður ##</w:t>
            </w:r>
          </w:p>
        </w:tc>
        <w:tc>
          <w:tcPr>
            <w:tcW w:w="2646" w:type="dxa"/>
          </w:tcPr>
          <w:p w14:paraId="055ABFE3" w14:textId="77777777" w:rsidR="00FD26A4" w:rsidRPr="00ED229E" w:rsidRDefault="00FD26A4" w:rsidP="005D60D3">
            <w:pPr>
              <w:autoSpaceDE w:val="0"/>
              <w:autoSpaceDN w:val="0"/>
              <w:adjustRightInd w:val="0"/>
              <w:jc w:val="center"/>
              <w:rPr>
                <w:rFonts w:cs="Arial"/>
                <w:color w:val="FF0000"/>
                <w:szCs w:val="20"/>
                <w:lang w:eastAsia="en-GB"/>
              </w:rPr>
            </w:pPr>
            <w:r w:rsidRPr="00ED229E">
              <w:rPr>
                <w:rFonts w:cs="Arial"/>
                <w:color w:val="FF0000"/>
                <w:szCs w:val="20"/>
                <w:lang w:eastAsia="en-GB"/>
              </w:rPr>
              <w:t>Tími afhendingar frá pöntun</w:t>
            </w:r>
          </w:p>
        </w:tc>
        <w:tc>
          <w:tcPr>
            <w:tcW w:w="3019" w:type="dxa"/>
          </w:tcPr>
          <w:p w14:paraId="05802A4E" w14:textId="77777777" w:rsidR="00FD26A4" w:rsidRPr="00ED229E" w:rsidRDefault="00FD26A4" w:rsidP="005D60D3">
            <w:pPr>
              <w:autoSpaceDE w:val="0"/>
              <w:autoSpaceDN w:val="0"/>
              <w:adjustRightInd w:val="0"/>
              <w:jc w:val="center"/>
              <w:rPr>
                <w:rFonts w:cs="Arial"/>
                <w:color w:val="FF0000"/>
                <w:szCs w:val="20"/>
                <w:lang w:eastAsia="en-GB"/>
              </w:rPr>
            </w:pPr>
            <w:r w:rsidRPr="00ED229E">
              <w:rPr>
                <w:rFonts w:cs="Arial"/>
                <w:color w:val="FF0000"/>
                <w:szCs w:val="20"/>
                <w:lang w:eastAsia="en-GB"/>
              </w:rPr>
              <w:t>0,2% af tilboðsfjárhæð fyrir þann búnað/dag</w:t>
            </w:r>
          </w:p>
        </w:tc>
      </w:tr>
    </w:tbl>
    <w:p w14:paraId="587F6CAE" w14:textId="77777777" w:rsidR="00FD26A4" w:rsidRPr="00ED229E" w:rsidRDefault="00FD26A4" w:rsidP="00FD26A4">
      <w:pPr>
        <w:rPr>
          <w:rFonts w:cs="Arial"/>
          <w:szCs w:val="20"/>
        </w:rPr>
      </w:pPr>
      <w:r w:rsidRPr="00ED229E">
        <w:rPr>
          <w:rFonts w:cs="Arial"/>
        </w:rPr>
        <w:t>Sjá nánar um tafabætur í gr</w:t>
      </w:r>
      <w:r>
        <w:rPr>
          <w:rFonts w:cs="Arial"/>
        </w:rPr>
        <w:t xml:space="preserve">. </w:t>
      </w:r>
      <w:r>
        <w:rPr>
          <w:rFonts w:cs="Arial"/>
        </w:rPr>
        <w:fldChar w:fldCharType="begin"/>
      </w:r>
      <w:r>
        <w:rPr>
          <w:rFonts w:cs="Arial"/>
        </w:rPr>
        <w:instrText xml:space="preserve"> REF _Ref71883918 \r \h </w:instrText>
      </w:r>
      <w:r>
        <w:rPr>
          <w:rFonts w:cs="Arial"/>
        </w:rPr>
      </w:r>
      <w:r>
        <w:rPr>
          <w:rFonts w:cs="Arial"/>
        </w:rPr>
        <w:fldChar w:fldCharType="separate"/>
      </w:r>
      <w:r>
        <w:rPr>
          <w:rFonts w:cs="Arial"/>
        </w:rPr>
        <w:t>2.6</w:t>
      </w:r>
      <w:r>
        <w:rPr>
          <w:rFonts w:cs="Arial"/>
        </w:rPr>
        <w:fldChar w:fldCharType="end"/>
      </w:r>
      <w:r w:rsidRPr="00ED229E">
        <w:rPr>
          <w:rFonts w:cs="Arial"/>
        </w:rPr>
        <w:t>.</w:t>
      </w:r>
    </w:p>
    <w:p w14:paraId="2B7943E0" w14:textId="77777777" w:rsidR="00FD26A4" w:rsidRPr="00ED229E" w:rsidRDefault="00FD26A4" w:rsidP="00FD26A4">
      <w:pPr>
        <w:pStyle w:val="Heading3"/>
        <w:numPr>
          <w:ilvl w:val="2"/>
          <w:numId w:val="18"/>
        </w:numPr>
      </w:pPr>
      <w:bookmarkStart w:id="19" w:name="_Toc508881552"/>
      <w:bookmarkStart w:id="20" w:name="_Toc71883869"/>
      <w:bookmarkEnd w:id="14"/>
      <w:r w:rsidRPr="00ED229E">
        <w:t>Útboðsyfirlit</w:t>
      </w:r>
      <w:bookmarkEnd w:id="19"/>
      <w:bookmarkEnd w:id="20"/>
    </w:p>
    <w:p w14:paraId="662DBB18" w14:textId="77777777" w:rsidR="00FD26A4" w:rsidRPr="00ED229E" w:rsidRDefault="00FD26A4" w:rsidP="00FD26A4">
      <w:pPr>
        <w:rPr>
          <w:color w:val="FF0000"/>
        </w:rPr>
      </w:pPr>
      <w:r w:rsidRPr="00ED229E">
        <w:rPr>
          <w:color w:val="FF0000"/>
        </w:rPr>
        <w:t># Innkaup fylla út #</w:t>
      </w:r>
    </w:p>
    <w:p w14:paraId="036F75F1" w14:textId="77777777" w:rsidR="00FD26A4" w:rsidRPr="00ED229E" w:rsidRDefault="00FD26A4" w:rsidP="00FD26A4">
      <w:pPr>
        <w:pStyle w:val="Default"/>
        <w:numPr>
          <w:ilvl w:val="0"/>
          <w:numId w:val="6"/>
        </w:numPr>
        <w:spacing w:after="38"/>
        <w:rPr>
          <w:rFonts w:ascii="Arial" w:hAnsi="Arial" w:cs="Arial"/>
          <w:sz w:val="20"/>
          <w:szCs w:val="20"/>
        </w:rPr>
      </w:pPr>
      <w:r w:rsidRPr="00ED229E">
        <w:rPr>
          <w:rFonts w:ascii="Arial" w:hAnsi="Arial" w:cs="Arial"/>
          <w:sz w:val="20"/>
          <w:szCs w:val="20"/>
        </w:rPr>
        <w:t xml:space="preserve">EES útboð: </w:t>
      </w:r>
      <w:r w:rsidRPr="00ED229E">
        <w:rPr>
          <w:rFonts w:ascii="Arial" w:hAnsi="Arial" w:cs="Arial"/>
          <w:color w:val="FF0000"/>
          <w:sz w:val="20"/>
          <w:szCs w:val="20"/>
        </w:rPr>
        <w:t>nei/já</w:t>
      </w:r>
    </w:p>
    <w:p w14:paraId="660C5971" w14:textId="77777777" w:rsidR="00FD26A4" w:rsidRPr="00ED229E" w:rsidRDefault="00FD26A4" w:rsidP="00FD26A4">
      <w:pPr>
        <w:pStyle w:val="Default"/>
        <w:numPr>
          <w:ilvl w:val="0"/>
          <w:numId w:val="6"/>
        </w:numPr>
        <w:spacing w:after="38"/>
        <w:rPr>
          <w:rFonts w:ascii="Arial" w:hAnsi="Arial" w:cs="Arial"/>
          <w:sz w:val="20"/>
          <w:szCs w:val="20"/>
        </w:rPr>
      </w:pPr>
      <w:r w:rsidRPr="00ED229E">
        <w:rPr>
          <w:rFonts w:ascii="Arial" w:hAnsi="Arial" w:cs="Arial"/>
          <w:sz w:val="20"/>
          <w:szCs w:val="20"/>
        </w:rPr>
        <w:t xml:space="preserve">Tegund útboðs: </w:t>
      </w:r>
      <w:r w:rsidRPr="00ED229E">
        <w:rPr>
          <w:rFonts w:ascii="Arial" w:hAnsi="Arial" w:cs="Arial"/>
          <w:color w:val="FF0000"/>
          <w:sz w:val="20"/>
          <w:szCs w:val="20"/>
        </w:rPr>
        <w:t>Almennt útboð</w:t>
      </w:r>
    </w:p>
    <w:p w14:paraId="02D03B6A" w14:textId="77777777" w:rsidR="00FD26A4" w:rsidRPr="00ED229E" w:rsidRDefault="00FD26A4" w:rsidP="00FD26A4">
      <w:pPr>
        <w:pStyle w:val="Default"/>
        <w:numPr>
          <w:ilvl w:val="0"/>
          <w:numId w:val="6"/>
        </w:numPr>
        <w:spacing w:after="38"/>
        <w:rPr>
          <w:rFonts w:ascii="Arial" w:hAnsi="Arial" w:cs="Arial"/>
          <w:color w:val="FF0000"/>
          <w:sz w:val="20"/>
          <w:szCs w:val="20"/>
        </w:rPr>
      </w:pPr>
      <w:r w:rsidRPr="00ED229E">
        <w:rPr>
          <w:rFonts w:ascii="Arial" w:hAnsi="Arial" w:cs="Arial"/>
          <w:sz w:val="20"/>
          <w:szCs w:val="20"/>
        </w:rPr>
        <w:t xml:space="preserve">Fyrirspurnarfrestur útrunninn: </w:t>
      </w:r>
      <w:r w:rsidRPr="00ED229E">
        <w:rPr>
          <w:rFonts w:ascii="Arial" w:hAnsi="Arial" w:cs="Arial"/>
          <w:color w:val="FF0000"/>
          <w:sz w:val="20"/>
          <w:szCs w:val="20"/>
        </w:rPr>
        <w:t>lok dags XX.XX.XXXX.</w:t>
      </w:r>
    </w:p>
    <w:p w14:paraId="0984128D" w14:textId="77777777" w:rsidR="00FD26A4" w:rsidRPr="00ED229E" w:rsidRDefault="00FD26A4" w:rsidP="00FD26A4">
      <w:pPr>
        <w:pStyle w:val="Default"/>
        <w:numPr>
          <w:ilvl w:val="0"/>
          <w:numId w:val="6"/>
        </w:numPr>
        <w:spacing w:after="38"/>
        <w:rPr>
          <w:rFonts w:ascii="Arial" w:hAnsi="Arial" w:cs="Arial"/>
          <w:sz w:val="20"/>
          <w:szCs w:val="20"/>
        </w:rPr>
      </w:pPr>
      <w:r w:rsidRPr="00ED229E">
        <w:rPr>
          <w:rFonts w:ascii="Arial" w:hAnsi="Arial" w:cs="Arial"/>
          <w:sz w:val="20"/>
          <w:szCs w:val="20"/>
        </w:rPr>
        <w:t xml:space="preserve">Skilafrestur og opnun tilboða: </w:t>
      </w:r>
      <w:r w:rsidRPr="00ED229E">
        <w:rPr>
          <w:rFonts w:ascii="Arial" w:hAnsi="Arial" w:cs="Arial"/>
          <w:color w:val="FF0000"/>
          <w:sz w:val="20"/>
          <w:szCs w:val="20"/>
        </w:rPr>
        <w:t>XX.XX.XXXX, kl. XX:00</w:t>
      </w:r>
    </w:p>
    <w:p w14:paraId="2AC851D1" w14:textId="77777777" w:rsidR="00FD26A4" w:rsidRPr="00ED229E" w:rsidRDefault="00FD26A4" w:rsidP="00FD26A4">
      <w:pPr>
        <w:pStyle w:val="Default"/>
        <w:numPr>
          <w:ilvl w:val="0"/>
          <w:numId w:val="6"/>
        </w:numPr>
        <w:spacing w:after="38"/>
        <w:rPr>
          <w:rFonts w:ascii="Arial" w:hAnsi="Arial" w:cs="Arial"/>
          <w:sz w:val="20"/>
          <w:szCs w:val="20"/>
        </w:rPr>
      </w:pPr>
      <w:r w:rsidRPr="00ED229E">
        <w:rPr>
          <w:rFonts w:ascii="Arial" w:hAnsi="Arial" w:cs="Arial"/>
          <w:sz w:val="20"/>
          <w:szCs w:val="20"/>
        </w:rPr>
        <w:t xml:space="preserve">Gildistími tilboða: 8 vikur eftir opnunardag. </w:t>
      </w:r>
    </w:p>
    <w:p w14:paraId="61F777EF" w14:textId="77777777" w:rsidR="00FD26A4" w:rsidRPr="00ED229E" w:rsidRDefault="00FD26A4" w:rsidP="00FD26A4">
      <w:pPr>
        <w:pStyle w:val="Default"/>
        <w:spacing w:after="38"/>
        <w:ind w:left="502"/>
        <w:rPr>
          <w:rFonts w:ascii="Arial" w:hAnsi="Arial" w:cs="Arial"/>
          <w:sz w:val="22"/>
          <w:szCs w:val="22"/>
        </w:rPr>
      </w:pPr>
    </w:p>
    <w:p w14:paraId="6DC1058B" w14:textId="77777777" w:rsidR="00FD26A4" w:rsidRPr="00ED229E" w:rsidRDefault="00FD26A4" w:rsidP="00FD26A4">
      <w:bookmarkStart w:id="21" w:name="_Toc508881553"/>
      <w:r w:rsidRPr="00ED229E">
        <w:rPr>
          <w:rFonts w:cs="Arial"/>
        </w:rPr>
        <w:t>Framkvæmd þessa innkaupaferlis, s.s. afhending útboðsgagna, móttaka og svörun fyrirspurna, móttaka tilboða og opnun þeirra, verða í gegnum útb</w:t>
      </w:r>
      <w:r w:rsidRPr="00ED229E">
        <w:t xml:space="preserve">oðsvef kaupanda: https://in-tendhost.co.uk/reykjavikenergy („Útboðsvefurinn“), sbr. gr. </w:t>
      </w:r>
      <w:r w:rsidRPr="00ED229E">
        <w:fldChar w:fldCharType="begin"/>
      </w:r>
      <w:r w:rsidRPr="00ED229E">
        <w:instrText xml:space="preserve"> REF _Ref5182282 \r \h </w:instrText>
      </w:r>
      <w:r w:rsidRPr="00ED229E">
        <w:fldChar w:fldCharType="separate"/>
      </w:r>
      <w:r>
        <w:t>1.3.8</w:t>
      </w:r>
      <w:r w:rsidRPr="00ED229E">
        <w:fldChar w:fldCharType="end"/>
      </w:r>
      <w:r w:rsidRPr="00ED229E">
        <w:t xml:space="preserve"> - </w:t>
      </w:r>
      <w:r w:rsidRPr="00ED229E">
        <w:fldChar w:fldCharType="begin"/>
      </w:r>
      <w:r w:rsidRPr="00ED229E">
        <w:instrText xml:space="preserve"> REF _Ref534898379 \r \h  \* MERGEFORMAT </w:instrText>
      </w:r>
      <w:r w:rsidRPr="00ED229E">
        <w:fldChar w:fldCharType="separate"/>
      </w:r>
      <w:r>
        <w:t>1.3.11</w:t>
      </w:r>
      <w:r w:rsidRPr="00ED229E">
        <w:fldChar w:fldCharType="end"/>
      </w:r>
      <w:r w:rsidRPr="00ED229E">
        <w:t>.</w:t>
      </w:r>
    </w:p>
    <w:p w14:paraId="20FE9571" w14:textId="77777777" w:rsidR="00FD26A4" w:rsidRPr="00ED229E" w:rsidRDefault="00FD26A4" w:rsidP="00FD26A4">
      <w:pPr>
        <w:pStyle w:val="Heading3"/>
        <w:numPr>
          <w:ilvl w:val="2"/>
          <w:numId w:val="18"/>
        </w:numPr>
      </w:pPr>
      <w:bookmarkStart w:id="22" w:name="_Toc38456356"/>
      <w:bookmarkStart w:id="23" w:name="_Toc71883870"/>
      <w:r w:rsidRPr="00ED229E">
        <w:t>Útboðsform</w:t>
      </w:r>
      <w:bookmarkEnd w:id="22"/>
      <w:bookmarkEnd w:id="23"/>
      <w:r w:rsidRPr="00ED229E">
        <w:t xml:space="preserve"> </w:t>
      </w:r>
    </w:p>
    <w:p w14:paraId="61B7D1E9" w14:textId="77777777" w:rsidR="00FD26A4" w:rsidRPr="00ED229E" w:rsidRDefault="00FD26A4" w:rsidP="00FD26A4">
      <w:pPr>
        <w:rPr>
          <w:rFonts w:cs="Arial"/>
          <w:b/>
          <w:color w:val="FF0000"/>
          <w:szCs w:val="20"/>
        </w:rPr>
      </w:pPr>
      <w:r w:rsidRPr="00ED229E">
        <w:rPr>
          <w:rFonts w:cs="Arial"/>
          <w:b/>
          <w:color w:val="FF0000"/>
          <w:szCs w:val="20"/>
        </w:rPr>
        <w:t>#(Innkaupa velja ákvæði)#</w:t>
      </w:r>
    </w:p>
    <w:p w14:paraId="63FCCAE2" w14:textId="77777777" w:rsidR="00FD26A4" w:rsidRPr="00ED229E" w:rsidRDefault="00FD26A4" w:rsidP="00FD26A4">
      <w:pPr>
        <w:rPr>
          <w:rFonts w:cs="Arial"/>
          <w:b/>
          <w:bCs/>
          <w:color w:val="FF0000"/>
          <w:szCs w:val="20"/>
        </w:rPr>
      </w:pPr>
      <w:r w:rsidRPr="00ED229E">
        <w:rPr>
          <w:rFonts w:cs="Arial"/>
          <w:b/>
          <w:bCs/>
          <w:color w:val="FF0000"/>
          <w:szCs w:val="20"/>
        </w:rPr>
        <w:lastRenderedPageBreak/>
        <w:t>Undir viðmiðunarfjárhæðum</w:t>
      </w:r>
    </w:p>
    <w:p w14:paraId="740027E0" w14:textId="77777777" w:rsidR="00FD26A4" w:rsidRPr="00ED229E" w:rsidRDefault="00FD26A4" w:rsidP="00FD26A4">
      <w:pPr>
        <w:rPr>
          <w:rFonts w:cs="Arial"/>
          <w:color w:val="FF0000"/>
          <w:szCs w:val="20"/>
        </w:rPr>
      </w:pPr>
      <w:r w:rsidRPr="00ED229E">
        <w:rPr>
          <w:rFonts w:cs="Arial"/>
          <w:color w:val="FF0000"/>
          <w:szCs w:val="20"/>
        </w:rPr>
        <w:t>Hér er um opið útboð að ræða og er það því almennt útboð eins og lýst er í lögum um framkvæmd útboða nr. 65/1993.</w:t>
      </w:r>
    </w:p>
    <w:p w14:paraId="4506AC2B" w14:textId="77777777" w:rsidR="00FD26A4" w:rsidRPr="00ED229E" w:rsidRDefault="00FD26A4" w:rsidP="00FD26A4">
      <w:pPr>
        <w:rPr>
          <w:rFonts w:cs="Arial"/>
          <w:b/>
          <w:color w:val="FF0000"/>
          <w:szCs w:val="20"/>
        </w:rPr>
      </w:pPr>
      <w:r w:rsidRPr="00ED229E">
        <w:rPr>
          <w:rFonts w:cs="Arial"/>
          <w:b/>
          <w:color w:val="FF0000"/>
          <w:szCs w:val="20"/>
        </w:rPr>
        <w:t>eða ef EES útboð</w:t>
      </w:r>
    </w:p>
    <w:p w14:paraId="2C07C7C3" w14:textId="77777777" w:rsidR="00FD26A4" w:rsidRPr="00ED229E" w:rsidRDefault="00FD26A4" w:rsidP="00FD26A4">
      <w:pPr>
        <w:rPr>
          <w:rFonts w:cs="Arial"/>
          <w:color w:val="FF0000"/>
          <w:szCs w:val="20"/>
        </w:rPr>
      </w:pPr>
      <w:r w:rsidRPr="00ED229E">
        <w:rPr>
          <w:rFonts w:cs="Arial"/>
          <w:color w:val="FF0000"/>
          <w:szCs w:val="20"/>
        </w:rPr>
        <w:t>Hér er um almennt útboð að ræða og gilda um það lög um framkvæmd útboða nr. 65/1993, reglugerð nr. 340/2017 um innkaup aðila sem annast vatnsveitu, orkuveitu, flutninga og póstþjónustu, og XI. og XII. kafli laga nr. 120/2016 um opinber innkaup.</w:t>
      </w:r>
    </w:p>
    <w:p w14:paraId="41874B06" w14:textId="77777777" w:rsidR="00FD26A4" w:rsidRPr="00ED229E" w:rsidRDefault="00FD26A4" w:rsidP="00FD26A4">
      <w:pPr>
        <w:rPr>
          <w:rFonts w:cs="Arial"/>
          <w:b/>
          <w:bCs/>
          <w:color w:val="FF0000"/>
          <w:szCs w:val="20"/>
        </w:rPr>
      </w:pPr>
      <w:r w:rsidRPr="00ED229E">
        <w:rPr>
          <w:rFonts w:cs="Arial"/>
          <w:b/>
          <w:bCs/>
          <w:color w:val="FF0000"/>
          <w:szCs w:val="20"/>
        </w:rPr>
        <w:t>eða ef OR útboð</w:t>
      </w:r>
    </w:p>
    <w:p w14:paraId="7E55EE15" w14:textId="77777777" w:rsidR="00FD26A4" w:rsidRPr="00ED229E" w:rsidRDefault="00FD26A4" w:rsidP="00FD26A4">
      <w:pPr>
        <w:rPr>
          <w:rFonts w:cs="Arial"/>
          <w:color w:val="FF0000"/>
          <w:szCs w:val="20"/>
        </w:rPr>
      </w:pPr>
      <w:r w:rsidRPr="00ED229E">
        <w:rPr>
          <w:rFonts w:cs="Arial"/>
          <w:color w:val="FF0000"/>
          <w:szCs w:val="20"/>
        </w:rPr>
        <w:t>Hér er um almennt útboð að ræða og gilda um það lög um framkvæmd útboða nr. 65/1993 og lög nr. 120/2016 um opinber innkaup.</w:t>
      </w:r>
    </w:p>
    <w:p w14:paraId="419B91B7" w14:textId="77777777" w:rsidR="00FD26A4" w:rsidRPr="00ED229E" w:rsidRDefault="00FD26A4" w:rsidP="00FD26A4">
      <w:pPr>
        <w:pStyle w:val="Heading3"/>
        <w:numPr>
          <w:ilvl w:val="2"/>
          <w:numId w:val="18"/>
        </w:numPr>
      </w:pPr>
      <w:bookmarkStart w:id="24" w:name="_Toc14082416"/>
      <w:bookmarkStart w:id="25" w:name="_Toc508881573"/>
      <w:bookmarkStart w:id="26" w:name="_Toc71883871"/>
      <w:bookmarkStart w:id="27" w:name="_Ref71883966"/>
      <w:bookmarkEnd w:id="21"/>
      <w:bookmarkEnd w:id="24"/>
      <w:r w:rsidRPr="00ED229E">
        <w:t xml:space="preserve">Hæfir </w:t>
      </w:r>
      <w:bookmarkEnd w:id="25"/>
      <w:r w:rsidRPr="00ED229E">
        <w:t>bjóðendur</w:t>
      </w:r>
      <w:bookmarkEnd w:id="26"/>
      <w:bookmarkEnd w:id="27"/>
    </w:p>
    <w:p w14:paraId="0831FD83" w14:textId="77777777" w:rsidR="00FD26A4" w:rsidRPr="00ED229E" w:rsidRDefault="00FD26A4" w:rsidP="00FD26A4">
      <w:r w:rsidRPr="00ED229E">
        <w:t>Þeir bjóðendur sem uppfylla skilyrði útboðsgagna þessara eru hæfir til að leggja fram tilboð í útboði þessu.</w:t>
      </w:r>
    </w:p>
    <w:p w14:paraId="00D750E0" w14:textId="77777777" w:rsidR="00FD26A4" w:rsidRPr="00ED229E" w:rsidRDefault="00FD26A4" w:rsidP="00FD26A4">
      <w:pPr>
        <w:rPr>
          <w:rFonts w:cs="Arial"/>
        </w:rPr>
      </w:pPr>
      <w:r w:rsidRPr="00ED229E">
        <w:rPr>
          <w:rFonts w:cs="Arial"/>
        </w:rPr>
        <w:t xml:space="preserve">Hæfi bjóðenda verður metið á grundvelli þeirra upplýsinga sem þeir senda inn með tilboðum sínum. Kaupandi kann að óska eftir upplýsingum eða viðbótargögnum við framlögð gögn. </w:t>
      </w:r>
    </w:p>
    <w:p w14:paraId="5F466363" w14:textId="77777777" w:rsidR="00FD26A4" w:rsidRPr="00ED229E" w:rsidRDefault="00FD26A4" w:rsidP="00FD26A4">
      <w:pPr>
        <w:rPr>
          <w:snapToGrid w:val="0"/>
        </w:rPr>
      </w:pPr>
      <w:r w:rsidRPr="00ED229E">
        <w:rPr>
          <w:snapToGrid w:val="0"/>
        </w:rPr>
        <w:t>Kaupanda er heimilt að vísa frá tilboði aðila sem uppfyllir ekki kröfur útboðsgagna um hæfi.</w:t>
      </w:r>
    </w:p>
    <w:p w14:paraId="2A5FA7C8" w14:textId="77777777" w:rsidR="00FD26A4" w:rsidRPr="00ED229E" w:rsidRDefault="00FD26A4" w:rsidP="00FD26A4">
      <w:pPr>
        <w:pStyle w:val="Heading4"/>
        <w:numPr>
          <w:ilvl w:val="3"/>
          <w:numId w:val="18"/>
        </w:numPr>
      </w:pPr>
      <w:r w:rsidRPr="00ED229E">
        <w:t>Persónulegar aðstæður bjóðanda</w:t>
      </w:r>
    </w:p>
    <w:p w14:paraId="32B4684B" w14:textId="77777777" w:rsidR="00FD26A4" w:rsidRPr="00ED229E" w:rsidRDefault="00FD26A4" w:rsidP="00FD26A4">
      <w:r w:rsidRPr="00ED229E">
        <w:t>Þátttakandi eða bjóðandi sem hefur verið sakfelldur með endanlegum dómi fyrir eftirtalin afbrot skal útilokaður frá þátttöku í innkaupaferli:</w:t>
      </w:r>
    </w:p>
    <w:p w14:paraId="4E11C768" w14:textId="77777777" w:rsidR="00FD26A4" w:rsidRPr="00ED229E" w:rsidRDefault="00FD26A4" w:rsidP="00FD26A4">
      <w:pPr>
        <w:pStyle w:val="ListParagraph"/>
        <w:numPr>
          <w:ilvl w:val="0"/>
          <w:numId w:val="15"/>
        </w:numPr>
        <w:spacing w:after="0"/>
        <w:rPr>
          <w:rFonts w:cs="Arial"/>
        </w:rPr>
      </w:pPr>
      <w:r w:rsidRPr="00ED229E">
        <w:rPr>
          <w:rFonts w:cs="Arial"/>
        </w:rPr>
        <w:t>þátttöku í skipulögðum glæpasamtökum,</w:t>
      </w:r>
    </w:p>
    <w:p w14:paraId="1B1BC989" w14:textId="77777777" w:rsidR="00FD26A4" w:rsidRPr="00ED229E" w:rsidRDefault="00FD26A4" w:rsidP="00FD26A4">
      <w:pPr>
        <w:pStyle w:val="ListParagraph"/>
        <w:numPr>
          <w:ilvl w:val="0"/>
          <w:numId w:val="15"/>
        </w:numPr>
        <w:spacing w:after="0"/>
        <w:rPr>
          <w:rFonts w:cs="Arial"/>
        </w:rPr>
      </w:pPr>
      <w:r w:rsidRPr="00ED229E">
        <w:rPr>
          <w:rFonts w:cs="Arial"/>
        </w:rPr>
        <w:t>spillingu,</w:t>
      </w:r>
    </w:p>
    <w:p w14:paraId="140F3DB3" w14:textId="77777777" w:rsidR="00FD26A4" w:rsidRPr="00ED229E" w:rsidRDefault="00FD26A4" w:rsidP="00FD26A4">
      <w:pPr>
        <w:pStyle w:val="ListParagraph"/>
        <w:numPr>
          <w:ilvl w:val="0"/>
          <w:numId w:val="15"/>
        </w:numPr>
        <w:spacing w:after="0"/>
        <w:rPr>
          <w:rFonts w:cs="Arial"/>
        </w:rPr>
      </w:pPr>
      <w:r w:rsidRPr="00ED229E">
        <w:rPr>
          <w:rFonts w:cs="Arial"/>
        </w:rPr>
        <w:t>sviksemi,</w:t>
      </w:r>
    </w:p>
    <w:p w14:paraId="27BEC6F5" w14:textId="77777777" w:rsidR="00FD26A4" w:rsidRPr="00ED229E" w:rsidRDefault="00FD26A4" w:rsidP="00FD26A4">
      <w:pPr>
        <w:pStyle w:val="ListParagraph"/>
        <w:numPr>
          <w:ilvl w:val="0"/>
          <w:numId w:val="15"/>
        </w:numPr>
        <w:spacing w:after="0"/>
        <w:rPr>
          <w:rFonts w:cs="Arial"/>
        </w:rPr>
      </w:pPr>
      <w:r w:rsidRPr="00ED229E">
        <w:rPr>
          <w:rFonts w:cs="Arial"/>
        </w:rPr>
        <w:t>hryðjuverk eða brot sem tengjast hryðjuverkastarfsemi,</w:t>
      </w:r>
    </w:p>
    <w:p w14:paraId="5CE3710E" w14:textId="77777777" w:rsidR="00FD26A4" w:rsidRPr="00ED229E" w:rsidRDefault="00FD26A4" w:rsidP="00FD26A4">
      <w:pPr>
        <w:pStyle w:val="ListParagraph"/>
        <w:numPr>
          <w:ilvl w:val="0"/>
          <w:numId w:val="15"/>
        </w:numPr>
        <w:spacing w:after="0"/>
        <w:rPr>
          <w:rFonts w:cs="Arial"/>
        </w:rPr>
      </w:pPr>
      <w:r w:rsidRPr="00ED229E">
        <w:rPr>
          <w:rFonts w:cs="Arial"/>
        </w:rPr>
        <w:t>peningaþvætti eða fjármögnun hryðjuverka,</w:t>
      </w:r>
    </w:p>
    <w:p w14:paraId="1C750DF0" w14:textId="77777777" w:rsidR="00FD26A4" w:rsidRPr="00ED229E" w:rsidRDefault="00FD26A4" w:rsidP="00FD26A4">
      <w:pPr>
        <w:pStyle w:val="ListParagraph"/>
        <w:numPr>
          <w:ilvl w:val="0"/>
          <w:numId w:val="15"/>
        </w:numPr>
        <w:ind w:left="714" w:hanging="357"/>
        <w:rPr>
          <w:rFonts w:cs="Arial"/>
        </w:rPr>
      </w:pPr>
      <w:r w:rsidRPr="00ED229E">
        <w:rPr>
          <w:rFonts w:cs="Arial"/>
        </w:rPr>
        <w:t>barnaþrælkun eða annars konar mansal.</w:t>
      </w:r>
    </w:p>
    <w:p w14:paraId="51A48096" w14:textId="77777777" w:rsidR="00FD26A4" w:rsidRPr="00ED229E" w:rsidRDefault="00FD26A4" w:rsidP="00FD26A4">
      <w:pPr>
        <w:rPr>
          <w:noProof/>
        </w:rPr>
      </w:pPr>
      <w:r w:rsidRPr="00ED229E">
        <w:rPr>
          <w:shd w:val="clear" w:color="auto" w:fill="FFFFFF"/>
        </w:rPr>
        <w:t xml:space="preserve">Framangreind útilokun gildir einnig þegar einstaklingur, sem hefur verið sakfelldur með endanlegum dómi fyrir brot skv. 1. mgr., er í stjórn, framkvæmdastjórn eða eftirlitsstjórn viðkomandi fyrirtækis eða hefur heimild til fyrirsvars, ákvörðunartöku eða yfirráða í því. </w:t>
      </w:r>
    </w:p>
    <w:p w14:paraId="2EE5D083" w14:textId="77777777" w:rsidR="00FD26A4" w:rsidRPr="00ED229E" w:rsidRDefault="00FD26A4" w:rsidP="00FD26A4">
      <w:pPr>
        <w:tabs>
          <w:tab w:val="left" w:pos="0"/>
        </w:tabs>
        <w:rPr>
          <w:rFonts w:cs="Arial"/>
          <w:noProof/>
        </w:rPr>
      </w:pPr>
      <w:r w:rsidRPr="00ED229E">
        <w:rPr>
          <w:rFonts w:cs="Arial"/>
          <w:color w:val="242424"/>
          <w:shd w:val="clear" w:color="auto" w:fill="FFFFFF"/>
        </w:rPr>
        <w:t>Þátttakandi eða bjóðandi er útilokaður frá þátttöku í þessu innkaupaferli hafi hann brotið gegn skyldum um greiðslu opinberra gjalda, lífeyrissjóðsiðgjalda eða annarra lögákveðinna gjalda og því hefur verið endanlega slegið föstu með ákvörðun dómstóls eða stjórnvalds þar sem bjóðandi er skráður eða í aðildarríki innan Evrópska efnahagssvæðisins. </w:t>
      </w:r>
    </w:p>
    <w:p w14:paraId="417CF926" w14:textId="77777777" w:rsidR="00FD26A4" w:rsidRPr="00ED229E" w:rsidRDefault="00FD26A4" w:rsidP="00FD26A4">
      <w:pPr>
        <w:tabs>
          <w:tab w:val="left" w:pos="0"/>
        </w:tabs>
        <w:rPr>
          <w:rFonts w:cs="Arial"/>
          <w:noProof/>
        </w:rPr>
      </w:pPr>
      <w:r w:rsidRPr="00ED229E">
        <w:rPr>
          <w:rFonts w:cs="Arial"/>
          <w:color w:val="242424"/>
          <w:shd w:val="clear" w:color="auto" w:fill="FFFFFF"/>
        </w:rPr>
        <w:t>Þátttakandi eða bjóðanda er útilokaður frá þátttöku í þessu innkaupaferli ef kaupandi getur sýnt fram á með viðeigandi hætti að þátttakandi eða bjóðandi hafi brotið gegn skyldum um greiðslu opinberra gjalda, lífeyrissjóðsiðgjalda eða annarra lögákveðinna gjalda. Hafi þátttakandi eða bjóðandi uppfyllt skyldur sínar með því að greiða upp vanskil fyrir opnunardag tilboða á opinberum gjöldum eða gert samning um greiðslu þeirra, þ.m.t. vexti eða sektir, skal hann ekki útilokaður samkvæmt þessari málsgrein. </w:t>
      </w:r>
    </w:p>
    <w:p w14:paraId="726EEC2F" w14:textId="77777777" w:rsidR="00FD26A4" w:rsidRPr="00ED229E" w:rsidRDefault="00FD26A4" w:rsidP="00FD26A4">
      <w:pPr>
        <w:tabs>
          <w:tab w:val="left" w:pos="0"/>
        </w:tabs>
        <w:rPr>
          <w:rFonts w:cs="Arial"/>
          <w:noProof/>
        </w:rPr>
      </w:pPr>
      <w:r w:rsidRPr="00ED229E">
        <w:rPr>
          <w:rFonts w:cs="Arial"/>
          <w:noProof/>
        </w:rPr>
        <w:t>Í undantekningartilvikum vegna ástæðna sem varða almannahagsmuni, svo sem lýðheilsu eða umhverfisvernd, er heimilt að veita undanþágu frá útilokun skv. 3. og 4. mgr. enda vegi þær ástæður þyngra en ástæður fyrir útilokun bjóðanda.</w:t>
      </w:r>
    </w:p>
    <w:p w14:paraId="2467CEEC" w14:textId="77777777" w:rsidR="00FD26A4" w:rsidRPr="00ED229E" w:rsidRDefault="00FD26A4" w:rsidP="00FD26A4">
      <w:pPr>
        <w:tabs>
          <w:tab w:val="left" w:pos="0"/>
        </w:tabs>
      </w:pPr>
      <w:r w:rsidRPr="00ED229E">
        <w:rPr>
          <w:rFonts w:cs="Arial"/>
          <w:noProof/>
        </w:rPr>
        <w:t>Kaupanda er heimilt að útiloka fyrirtæki sem eitthvað af eftirfarandi á við um frá þátttöku í þessu innkaupaferli:</w:t>
      </w:r>
    </w:p>
    <w:p w14:paraId="3D79F359" w14:textId="77777777" w:rsidR="00FD26A4" w:rsidRPr="00ED229E" w:rsidRDefault="00FD26A4" w:rsidP="00FD26A4">
      <w:pPr>
        <w:pStyle w:val="ListParagraph"/>
        <w:numPr>
          <w:ilvl w:val="0"/>
          <w:numId w:val="16"/>
        </w:numPr>
        <w:tabs>
          <w:tab w:val="left" w:pos="0"/>
        </w:tabs>
        <w:contextualSpacing/>
        <w:rPr>
          <w:rFonts w:cs="Arial"/>
          <w:color w:val="242424"/>
          <w:shd w:val="clear" w:color="auto" w:fill="FFFFFF"/>
        </w:rPr>
      </w:pPr>
      <w:r w:rsidRPr="00ED229E">
        <w:rPr>
          <w:rFonts w:cs="Arial"/>
          <w:color w:val="242424"/>
          <w:shd w:val="clear" w:color="auto" w:fill="FFFFFF"/>
        </w:rPr>
        <w:t>Fyrirtæki hefur brotið gegn innlendum eða alþjóðlegum kröfum á sviði umhverfis-, félagsmála- og vinnuréttar sem kaupanda er unnt að sýna fram á.</w:t>
      </w:r>
    </w:p>
    <w:p w14:paraId="0A797F58" w14:textId="77777777" w:rsidR="00FD26A4" w:rsidRPr="00ED229E" w:rsidRDefault="00FD26A4" w:rsidP="00FD26A4">
      <w:pPr>
        <w:pStyle w:val="ListParagraph"/>
        <w:numPr>
          <w:ilvl w:val="0"/>
          <w:numId w:val="16"/>
        </w:numPr>
        <w:tabs>
          <w:tab w:val="left" w:pos="0"/>
        </w:tabs>
        <w:contextualSpacing/>
        <w:rPr>
          <w:rFonts w:cs="Arial"/>
          <w:color w:val="242424"/>
          <w:shd w:val="clear" w:color="auto" w:fill="FFFFFF"/>
        </w:rPr>
      </w:pPr>
      <w:r w:rsidRPr="00ED229E">
        <w:rPr>
          <w:rFonts w:cs="Arial"/>
          <w:color w:val="242424"/>
          <w:shd w:val="clear" w:color="auto" w:fill="FFFFFF"/>
        </w:rPr>
        <w:lastRenderedPageBreak/>
        <w:t>Bú fyrirtækis er undir gjaldþrotaskiptum eða félagi hefur verið slitið, það hefur fengið heimild til nauðasamninga eða greiðslustöðvunar eða er í annarri sambærilegri stöðu.</w:t>
      </w:r>
    </w:p>
    <w:p w14:paraId="7216F68F" w14:textId="77777777" w:rsidR="00FD26A4" w:rsidRPr="00ED229E" w:rsidRDefault="00FD26A4" w:rsidP="00FD26A4">
      <w:pPr>
        <w:pStyle w:val="ListParagraph"/>
        <w:numPr>
          <w:ilvl w:val="0"/>
          <w:numId w:val="16"/>
        </w:numPr>
        <w:tabs>
          <w:tab w:val="left" w:pos="0"/>
        </w:tabs>
        <w:contextualSpacing/>
        <w:rPr>
          <w:rFonts w:cs="Arial"/>
          <w:color w:val="242424"/>
          <w:shd w:val="clear" w:color="auto" w:fill="FFFFFF"/>
        </w:rPr>
      </w:pPr>
      <w:r w:rsidRPr="00ED229E">
        <w:rPr>
          <w:rFonts w:cs="Arial"/>
          <w:color w:val="242424"/>
          <w:shd w:val="clear" w:color="auto" w:fill="FFFFFF"/>
        </w:rPr>
        <w:t>Óskað hefur verið gjaldþrotaskipta eða slita á fyrirtæki, það hefur leitað heimildar til nauðasamninga eða greiðslustöðvunar eða er í annarri sambærilegri stöðu.</w:t>
      </w:r>
    </w:p>
    <w:p w14:paraId="75FDB080" w14:textId="77777777" w:rsidR="00FD26A4" w:rsidRPr="00ED229E" w:rsidRDefault="00FD26A4" w:rsidP="00FD26A4">
      <w:pPr>
        <w:pStyle w:val="ListParagraph"/>
        <w:numPr>
          <w:ilvl w:val="0"/>
          <w:numId w:val="16"/>
        </w:numPr>
        <w:tabs>
          <w:tab w:val="left" w:pos="0"/>
        </w:tabs>
        <w:contextualSpacing/>
        <w:rPr>
          <w:rFonts w:cs="Arial"/>
          <w:color w:val="242424"/>
          <w:shd w:val="clear" w:color="auto" w:fill="FFFFFF"/>
        </w:rPr>
      </w:pPr>
      <w:r w:rsidRPr="00ED229E">
        <w:rPr>
          <w:rFonts w:cs="Arial"/>
          <w:color w:val="242424"/>
          <w:shd w:val="clear" w:color="auto" w:fill="FFFFFF"/>
        </w:rPr>
        <w:t>Fyrirtæki hefur sýnt alvarlega vanrækslu í starfi sem kaupanda er unnt að sýna fram á.</w:t>
      </w:r>
    </w:p>
    <w:p w14:paraId="206915B7" w14:textId="77777777" w:rsidR="00FD26A4" w:rsidRPr="00ED229E" w:rsidRDefault="00FD26A4" w:rsidP="00FD26A4">
      <w:pPr>
        <w:pStyle w:val="ListParagraph"/>
        <w:numPr>
          <w:ilvl w:val="0"/>
          <w:numId w:val="16"/>
        </w:numPr>
        <w:tabs>
          <w:tab w:val="left" w:pos="0"/>
        </w:tabs>
        <w:contextualSpacing/>
        <w:rPr>
          <w:rFonts w:cs="Arial"/>
          <w:color w:val="242424"/>
          <w:shd w:val="clear" w:color="auto" w:fill="FFFFFF"/>
        </w:rPr>
      </w:pPr>
      <w:r w:rsidRPr="00ED229E">
        <w:rPr>
          <w:rFonts w:cs="Arial"/>
          <w:color w:val="242424"/>
          <w:shd w:val="clear" w:color="auto" w:fill="FFFFFF"/>
        </w:rPr>
        <w:t>Fyrirtæki hefur gengið til samninga við önnur fyrirtæki í þeim tilgangi að raska samkeppni sem kaupanda er unnt að sýna fram á með nægilegum líkum.</w:t>
      </w:r>
    </w:p>
    <w:p w14:paraId="7A72C0A7" w14:textId="77777777" w:rsidR="00FD26A4" w:rsidRPr="00ED229E" w:rsidRDefault="00FD26A4" w:rsidP="00FD26A4">
      <w:pPr>
        <w:pStyle w:val="ListParagraph"/>
        <w:numPr>
          <w:ilvl w:val="0"/>
          <w:numId w:val="16"/>
        </w:numPr>
        <w:tabs>
          <w:tab w:val="left" w:pos="0"/>
        </w:tabs>
        <w:contextualSpacing/>
        <w:rPr>
          <w:rFonts w:cs="Arial"/>
          <w:color w:val="242424"/>
          <w:shd w:val="clear" w:color="auto" w:fill="FFFFFF"/>
        </w:rPr>
      </w:pPr>
      <w:r w:rsidRPr="00ED229E">
        <w:rPr>
          <w:rFonts w:cs="Arial"/>
          <w:color w:val="242424"/>
          <w:shd w:val="clear" w:color="auto" w:fill="FFFFFF"/>
        </w:rPr>
        <w:t>Hagsmunaárekstrar eru til staðar í innkaupaferli sem ekki er hægt að lagfæra með aðgerðum sem ganga skemur.</w:t>
      </w:r>
    </w:p>
    <w:p w14:paraId="1F55C932" w14:textId="77777777" w:rsidR="00FD26A4" w:rsidRPr="00ED229E" w:rsidRDefault="00FD26A4" w:rsidP="00FD26A4">
      <w:pPr>
        <w:pStyle w:val="ListParagraph"/>
        <w:numPr>
          <w:ilvl w:val="0"/>
          <w:numId w:val="16"/>
        </w:numPr>
        <w:tabs>
          <w:tab w:val="left" w:pos="0"/>
        </w:tabs>
        <w:contextualSpacing/>
        <w:rPr>
          <w:rFonts w:cs="Arial"/>
          <w:color w:val="242424"/>
          <w:shd w:val="clear" w:color="auto" w:fill="FFFFFF"/>
        </w:rPr>
      </w:pPr>
      <w:r w:rsidRPr="00ED229E">
        <w:rPr>
          <w:rFonts w:cs="Arial"/>
          <w:color w:val="242424"/>
          <w:shd w:val="clear" w:color="auto" w:fill="FFFFFF"/>
        </w:rPr>
        <w:t>Fyrri aðkoma fyrirtækis á undirbúningsstigi, sbr. 46. gr., er talin raska samkeppni og ekki er hægt að lagfæra það með aðgerðum sem ganga skemur.</w:t>
      </w:r>
    </w:p>
    <w:p w14:paraId="391446D3" w14:textId="77777777" w:rsidR="00FD26A4" w:rsidRPr="00ED229E" w:rsidRDefault="00FD26A4" w:rsidP="00FD26A4">
      <w:pPr>
        <w:pStyle w:val="ListParagraph"/>
        <w:numPr>
          <w:ilvl w:val="0"/>
          <w:numId w:val="16"/>
        </w:numPr>
        <w:tabs>
          <w:tab w:val="left" w:pos="0"/>
        </w:tabs>
        <w:contextualSpacing/>
        <w:rPr>
          <w:rFonts w:cs="Arial"/>
          <w:color w:val="242424"/>
          <w:shd w:val="clear" w:color="auto" w:fill="FFFFFF"/>
        </w:rPr>
      </w:pPr>
      <w:r w:rsidRPr="00ED229E">
        <w:rPr>
          <w:rFonts w:cs="Arial"/>
          <w:color w:val="242424"/>
          <w:shd w:val="clear" w:color="auto" w:fill="FFFFFF"/>
        </w:rPr>
        <w:t>Verulegir eða viðvarandi annmarkar hafa verið á framkvæmd fyrirtækis á efnislegum kröfum samkvæmt fyrri opinberum samningum sem hafa leitt til riftunar á samningi, kröfu um skaðabætur eða annarra svipaðra viðurlaga.</w:t>
      </w:r>
    </w:p>
    <w:p w14:paraId="59EDE750" w14:textId="77777777" w:rsidR="00FD26A4" w:rsidRPr="00ED229E" w:rsidRDefault="00FD26A4" w:rsidP="00FD26A4">
      <w:pPr>
        <w:pStyle w:val="ListParagraph"/>
        <w:numPr>
          <w:ilvl w:val="0"/>
          <w:numId w:val="16"/>
        </w:numPr>
        <w:tabs>
          <w:tab w:val="left" w:pos="0"/>
        </w:tabs>
        <w:contextualSpacing/>
        <w:rPr>
          <w:rFonts w:cs="Arial"/>
          <w:color w:val="242424"/>
          <w:shd w:val="clear" w:color="auto" w:fill="FFFFFF"/>
        </w:rPr>
      </w:pPr>
      <w:r w:rsidRPr="00ED229E">
        <w:rPr>
          <w:rFonts w:cs="Arial"/>
          <w:color w:val="242424"/>
          <w:shd w:val="clear" w:color="auto" w:fill="FFFFFF"/>
        </w:rPr>
        <w:t>Fyrirtæki hefur veitt rangar upplýsingar, leynt upplýsingum eða getur ekki lagt fram viðhlítandi fylgiskjöl sem krafist er, sbr. 73. gr. laga um opinber innkaup, sem nauðsynlegar eru til að sannreyna að ekki séu til staðar útilokunarástæður eða að hæfisforsendur séu uppfylltar.</w:t>
      </w:r>
    </w:p>
    <w:p w14:paraId="16CFE007" w14:textId="77777777" w:rsidR="00FD26A4" w:rsidRPr="00ED229E" w:rsidRDefault="00FD26A4" w:rsidP="00FD26A4">
      <w:pPr>
        <w:pStyle w:val="ListParagraph"/>
        <w:numPr>
          <w:ilvl w:val="0"/>
          <w:numId w:val="16"/>
        </w:numPr>
        <w:tabs>
          <w:tab w:val="left" w:pos="0"/>
        </w:tabs>
        <w:contextualSpacing/>
        <w:rPr>
          <w:rFonts w:cs="Arial"/>
          <w:noProof/>
          <w:szCs w:val="20"/>
        </w:rPr>
      </w:pPr>
      <w:r w:rsidRPr="00ED229E">
        <w:rPr>
          <w:rFonts w:cs="Arial"/>
          <w:color w:val="242424"/>
          <w:shd w:val="clear" w:color="auto" w:fill="FFFFFF"/>
        </w:rPr>
        <w:t>Fyrirtæki hefur með óréttmætum hætti reynt að hafa áhrif á ákvörðunartöku kaupanda til að öðlast trúnaðarupplýsingar sem geta veitt því óréttmætt forskot í innkaupaferli eða hefur af gáleysi veitt villandi upplýsingar sem geta haft efnisleg áhrif á ákvarðanir varðandi útilokun, val eða samningsgerð</w:t>
      </w:r>
      <w:r w:rsidRPr="00ED229E">
        <w:rPr>
          <w:rFonts w:cs="Arial"/>
          <w:color w:val="242424"/>
          <w:szCs w:val="20"/>
          <w:shd w:val="clear" w:color="auto" w:fill="FFFFFF"/>
        </w:rPr>
        <w:t>. </w:t>
      </w:r>
    </w:p>
    <w:p w14:paraId="3FD2189A" w14:textId="77777777" w:rsidR="00FD26A4" w:rsidRPr="00ED229E" w:rsidRDefault="00FD26A4" w:rsidP="00FD26A4">
      <w:pPr>
        <w:tabs>
          <w:tab w:val="left" w:pos="0"/>
        </w:tabs>
        <w:rPr>
          <w:rFonts w:cs="Arial"/>
          <w:noProof/>
        </w:rPr>
      </w:pPr>
      <w:r w:rsidRPr="00ED229E">
        <w:rPr>
          <w:rFonts w:cs="Arial"/>
          <w:noProof/>
        </w:rPr>
        <w:t>Við mat á því hvort 3., 4. og 6. mgr. eigi við um fyrirtæki skal litið til þess hvort um sé að ræða sömu rekstrareiningu, með sömu eða nær sömu eigendur í sömu eða nær sömu atvinnustarfsemi á sama markaði, án tillits til þess hvort fyrirtækið hafi skipt um kennitölu eða verið stofnað að nýju. Í þessu skyni er heimilt að kanna viðskiptasögu stjórnenda og helstu eigenda. </w:t>
      </w:r>
    </w:p>
    <w:p w14:paraId="7A069E4A" w14:textId="77777777" w:rsidR="00FD26A4" w:rsidRPr="00ED229E" w:rsidRDefault="00FD26A4" w:rsidP="00FD26A4">
      <w:pPr>
        <w:tabs>
          <w:tab w:val="left" w:pos="0"/>
        </w:tabs>
        <w:rPr>
          <w:rFonts w:cs="Arial"/>
          <w:noProof/>
        </w:rPr>
      </w:pPr>
      <w:r w:rsidRPr="00ED229E">
        <w:rPr>
          <w:rFonts w:cs="Arial"/>
          <w:noProof/>
        </w:rPr>
        <w:t>Þrátt fyrir b- og c-lið 6. mgr. er kaupanda heimilt að útiloka ekki viðkomandi fyrirtæki þegar hægt er að slá því föstu að fyrirtækið muni geta staðið við samninginn. </w:t>
      </w:r>
    </w:p>
    <w:p w14:paraId="6AF36E9F" w14:textId="77777777" w:rsidR="00FD26A4" w:rsidRPr="00ED229E" w:rsidRDefault="00FD26A4" w:rsidP="00FD26A4">
      <w:pPr>
        <w:tabs>
          <w:tab w:val="left" w:pos="0"/>
        </w:tabs>
        <w:rPr>
          <w:rFonts w:cs="Arial"/>
          <w:noProof/>
        </w:rPr>
      </w:pPr>
      <w:r w:rsidRPr="00ED229E">
        <w:rPr>
          <w:rFonts w:cs="Arial"/>
          <w:noProof/>
        </w:rPr>
        <w:t>Fyrirtæki sem er í einhverjum þeim aðstæðum sem segir í 1. mgr. og 6. mgr. er heimilt að færa fram sönnur á að ráðstafanir sem það hefur gripið til dugi til að sýna fram á áreiðanleika þess þrátt fyrir að til staðar sé útilokunarástæða. Ef sönnun er talin fullnægjandi skal ekki útiloka viðkomandi fyrirtæki frá innkaupaferli. </w:t>
      </w:r>
    </w:p>
    <w:p w14:paraId="17E7BFC7" w14:textId="77777777" w:rsidR="00FD26A4" w:rsidRPr="00ED229E" w:rsidRDefault="00FD26A4" w:rsidP="00FD26A4">
      <w:pPr>
        <w:rPr>
          <w:rFonts w:cs="Arial"/>
        </w:rPr>
      </w:pPr>
      <w:r w:rsidRPr="00ED229E">
        <w:rPr>
          <w:rFonts w:cs="Arial"/>
        </w:rPr>
        <w:t>Um skýringu og túlkun á kafla þessum vísast til viðeigandi ákvæða reglugerðar nr. 340/2017.</w:t>
      </w:r>
    </w:p>
    <w:p w14:paraId="30B4EC11" w14:textId="77777777" w:rsidR="00FD26A4" w:rsidRPr="00ED229E" w:rsidRDefault="00FD26A4" w:rsidP="00FD26A4">
      <w:pPr>
        <w:pStyle w:val="Heading4"/>
        <w:numPr>
          <w:ilvl w:val="3"/>
          <w:numId w:val="18"/>
        </w:numPr>
      </w:pPr>
      <w:bookmarkStart w:id="28" w:name="_Toc346721221"/>
      <w:bookmarkStart w:id="29" w:name="_Toc434569859"/>
      <w:bookmarkStart w:id="30" w:name="_Ref71884065"/>
      <w:r w:rsidRPr="00ED229E">
        <w:t>Fjárhagsstaða bjóðanda</w:t>
      </w:r>
      <w:bookmarkEnd w:id="28"/>
      <w:bookmarkEnd w:id="29"/>
      <w:bookmarkEnd w:id="30"/>
    </w:p>
    <w:p w14:paraId="27D1198D" w14:textId="77777777" w:rsidR="00FD26A4" w:rsidRPr="00ED229E" w:rsidRDefault="00FD26A4" w:rsidP="00FD26A4">
      <w:pPr>
        <w:rPr>
          <w:rFonts w:cs="Arial"/>
        </w:rPr>
      </w:pPr>
      <w:r w:rsidRPr="00ED229E">
        <w:rPr>
          <w:rFonts w:cs="Arial"/>
        </w:rPr>
        <w:t xml:space="preserve">Fjárhagsstaða bjóðanda skal vera það trygg að hann geti staðið við skuldbindingar sínar gagnvart kaupanda. Kaupandi gerir kröfu um að: </w:t>
      </w:r>
    </w:p>
    <w:p w14:paraId="1BCDF3BE" w14:textId="77777777" w:rsidR="00FD26A4" w:rsidRPr="00C40A67" w:rsidRDefault="00FD26A4" w:rsidP="00FD26A4">
      <w:pPr>
        <w:pStyle w:val="ListParagraph"/>
        <w:numPr>
          <w:ilvl w:val="0"/>
          <w:numId w:val="12"/>
        </w:numPr>
        <w:contextualSpacing/>
        <w:rPr>
          <w:rFonts w:cs="Arial"/>
          <w:szCs w:val="20"/>
        </w:rPr>
      </w:pPr>
      <w:bookmarkStart w:id="31" w:name="_Hlk38457568"/>
      <w:r w:rsidRPr="007D516B">
        <w:rPr>
          <w:rFonts w:cs="Arial"/>
          <w:color w:val="FF0000"/>
          <w:szCs w:val="20"/>
        </w:rPr>
        <w:t xml:space="preserve">Að heildarmeðalvelta bjóðanda </w:t>
      </w:r>
      <w:r>
        <w:rPr>
          <w:rFonts w:cs="Arial"/>
          <w:color w:val="FF0000"/>
          <w:szCs w:val="20"/>
        </w:rPr>
        <w:t xml:space="preserve">samkvæmt síðustu þremur skilaskildu ársreikningum </w:t>
      </w:r>
      <w:r w:rsidRPr="007D516B">
        <w:rPr>
          <w:rFonts w:cs="Arial"/>
          <w:color w:val="FF0000"/>
          <w:szCs w:val="20"/>
        </w:rPr>
        <w:t>sé ekki lægri en kr. xx.xxx.xxx</w:t>
      </w:r>
      <w:r>
        <w:rPr>
          <w:rFonts w:cs="Arial"/>
          <w:color w:val="FF0000"/>
          <w:szCs w:val="20"/>
        </w:rPr>
        <w:t xml:space="preserve">. Ef nýrri ársreikningur liggur fyrir er heimilt að miða við meðalveltu samkvæmt þeim ársreikningi og tveimur þar á undan. </w:t>
      </w:r>
      <w:r w:rsidRPr="00C40A67">
        <w:rPr>
          <w:rFonts w:cs="Arial"/>
          <w:i/>
          <w:color w:val="FF0000"/>
          <w:szCs w:val="20"/>
        </w:rPr>
        <w:t xml:space="preserve">(Meginreglan er að krafan </w:t>
      </w:r>
      <w:r>
        <w:rPr>
          <w:rFonts w:cs="Arial"/>
          <w:i/>
          <w:color w:val="FF0000"/>
          <w:szCs w:val="20"/>
        </w:rPr>
        <w:t xml:space="preserve">er jöfn kostnaðaráætlun. Þessi krafa má ekki vera </w:t>
      </w:r>
      <w:r w:rsidRPr="00C40A67">
        <w:rPr>
          <w:rFonts w:cs="Arial"/>
          <w:i/>
          <w:color w:val="FF0000"/>
          <w:szCs w:val="20"/>
        </w:rPr>
        <w:t>hærri en sem nemur tvöföldu áætluðu verðmæti samningsins)</w:t>
      </w:r>
    </w:p>
    <w:p w14:paraId="470C785F" w14:textId="77777777" w:rsidR="00FD26A4" w:rsidRPr="001275E8" w:rsidRDefault="00FD26A4" w:rsidP="00FD26A4">
      <w:pPr>
        <w:pStyle w:val="ListParagraph"/>
        <w:numPr>
          <w:ilvl w:val="0"/>
          <w:numId w:val="12"/>
        </w:numPr>
        <w:contextualSpacing/>
        <w:rPr>
          <w:rFonts w:cs="Arial"/>
          <w:szCs w:val="20"/>
        </w:rPr>
      </w:pPr>
      <w:bookmarkStart w:id="32" w:name="_Hlk43808933"/>
      <w:r>
        <w:rPr>
          <w:rFonts w:cs="Arial"/>
          <w:color w:val="FF0000"/>
          <w:szCs w:val="20"/>
        </w:rPr>
        <w:t>Eiginfjárhlutfall sé að minnsta kosti 0.1. Sýnt skal fram á þetta með síðasta ársreikningi eða nýrri gögnum.</w:t>
      </w:r>
    </w:p>
    <w:bookmarkEnd w:id="32"/>
    <w:p w14:paraId="44729EC4" w14:textId="77777777" w:rsidR="00FD26A4" w:rsidRPr="000E6384" w:rsidRDefault="00FD26A4" w:rsidP="00FD26A4">
      <w:pPr>
        <w:rPr>
          <w:rFonts w:cs="Arial"/>
        </w:rPr>
      </w:pPr>
      <w:r>
        <w:rPr>
          <w:rFonts w:cs="Arial"/>
        </w:rPr>
        <w:t>Verkkaupa</w:t>
      </w:r>
      <w:r w:rsidRPr="000E6384">
        <w:rPr>
          <w:rFonts w:cs="Arial"/>
        </w:rPr>
        <w:t xml:space="preserve"> er heimilt að óska frekari gagna til staðfestingar á framangreindu og skal bjóðandi verða við slíkri ósk nema brýnir hagsmunir standi því í vegi.</w:t>
      </w:r>
    </w:p>
    <w:p w14:paraId="7C419F43" w14:textId="77777777" w:rsidR="00FD26A4" w:rsidRPr="00ED229E" w:rsidRDefault="00FD26A4" w:rsidP="00FD26A4">
      <w:pPr>
        <w:pStyle w:val="Heading4"/>
        <w:numPr>
          <w:ilvl w:val="3"/>
          <w:numId w:val="18"/>
        </w:numPr>
      </w:pPr>
      <w:bookmarkStart w:id="33" w:name="_Hlk38457948"/>
      <w:bookmarkEnd w:id="31"/>
      <w:r w:rsidRPr="00ED229E">
        <w:t>Eðlileg viðskiptasaga</w:t>
      </w:r>
    </w:p>
    <w:p w14:paraId="7C87DA47" w14:textId="77777777" w:rsidR="00FD26A4" w:rsidRPr="00ED229E" w:rsidRDefault="00FD26A4" w:rsidP="00FD26A4">
      <w:pPr>
        <w:rPr>
          <w:rFonts w:cs="Arial"/>
          <w:highlight w:val="yellow"/>
        </w:rPr>
      </w:pPr>
      <w:r w:rsidRPr="00ED229E">
        <w:t xml:space="preserve">Kaupandi áskilur sér rétt til að kanna viðskiptasögu stjórnenda og helstu eigenda bjóðanda. Ef sú könnun leiðir í ljós nýlegt greiðsluþrot eða gjaldþrot eða sambærilegt er varða bjóðanda, stjórnendur eða eigendur hans, áskilur kaupandi sér rétt til að hafna tilboði hans á grundvelli þess að viðkomandi </w:t>
      </w:r>
      <w:r w:rsidRPr="00ED229E">
        <w:lastRenderedPageBreak/>
        <w:t>bjóðandi sé óhæfur, enda eigi í hlut sams konar rekstrareining með nær sömu eigendur (eða skyldmenni/tengdafólk), í sömu eða nær sömu atvinnustarfsemi, en með aðra kennitölu.</w:t>
      </w:r>
    </w:p>
    <w:bookmarkEnd w:id="33"/>
    <w:p w14:paraId="02CDC943" w14:textId="77777777" w:rsidR="00FD26A4" w:rsidRPr="00ED229E" w:rsidRDefault="00FD26A4" w:rsidP="00FD26A4">
      <w:pPr>
        <w:pStyle w:val="Heading4"/>
        <w:numPr>
          <w:ilvl w:val="3"/>
          <w:numId w:val="18"/>
        </w:numPr>
      </w:pPr>
      <w:r w:rsidRPr="00ED229E">
        <w:t xml:space="preserve">Kröfur til reynslu og hæfis bjóðanda </w:t>
      </w:r>
    </w:p>
    <w:p w14:paraId="2BAEBF5F" w14:textId="77777777" w:rsidR="00FD26A4" w:rsidRPr="00ED229E" w:rsidRDefault="00FD26A4" w:rsidP="00FD26A4">
      <w:pPr>
        <w:rPr>
          <w:rFonts w:cs="Arial"/>
        </w:rPr>
      </w:pPr>
      <w:r w:rsidRPr="00ED229E">
        <w:rPr>
          <w:rFonts w:cs="Arial"/>
        </w:rPr>
        <w:t xml:space="preserve">Við mat kaupanda á reynslu bjóðanda er kaupanda heimilt að taka tillit til reynslu eigenda, stjórnenda, lykilstarfsmanna, undirverktaka og leggja slíka reynslu að jöfnu við reynslu bjóðandans sjálfs, þótt reynsla viðkomandi aðila hafi áunnist í öðru fyrirtæki en hjá bjóðanda. </w:t>
      </w:r>
    </w:p>
    <w:p w14:paraId="69F0638C" w14:textId="77777777" w:rsidR="00FD26A4" w:rsidRPr="00ED229E" w:rsidRDefault="00FD26A4" w:rsidP="00FD26A4">
      <w:pPr>
        <w:pStyle w:val="ListParagraph"/>
        <w:numPr>
          <w:ilvl w:val="0"/>
          <w:numId w:val="20"/>
        </w:numPr>
        <w:spacing w:after="0"/>
        <w:contextualSpacing/>
        <w:rPr>
          <w:noProof/>
          <w:color w:val="FF0000"/>
        </w:rPr>
      </w:pPr>
      <w:r w:rsidRPr="00ED229E">
        <w:rPr>
          <w:noProof/>
          <w:color w:val="FF0000"/>
        </w:rPr>
        <w:t>Bjóðandi skal hafa að lágmarki 5 ára reynslu af sölu og þjónustu búnaðar sem útboðið tekur til.</w:t>
      </w:r>
    </w:p>
    <w:p w14:paraId="4627E001" w14:textId="77777777" w:rsidR="00FD26A4" w:rsidRPr="00ED229E" w:rsidRDefault="00FD26A4" w:rsidP="00FD26A4">
      <w:pPr>
        <w:pStyle w:val="Heading4"/>
        <w:numPr>
          <w:ilvl w:val="3"/>
          <w:numId w:val="18"/>
        </w:numPr>
      </w:pPr>
      <w:bookmarkStart w:id="34" w:name="_Hlk38458017"/>
      <w:bookmarkStart w:id="35" w:name="_Toc500316357"/>
      <w:bookmarkStart w:id="36" w:name="_Toc508881554"/>
      <w:r w:rsidRPr="00ED229E">
        <w:t>Kröfur um gæðakerfi</w:t>
      </w:r>
    </w:p>
    <w:p w14:paraId="02C960A8" w14:textId="77777777" w:rsidR="00FD26A4" w:rsidRPr="00ED229E" w:rsidRDefault="00FD26A4" w:rsidP="00FD26A4">
      <w:pPr>
        <w:rPr>
          <w:rFonts w:cs="Arial"/>
        </w:rPr>
      </w:pPr>
      <w:r w:rsidRPr="00ED229E">
        <w:rPr>
          <w:rFonts w:cs="Arial"/>
        </w:rPr>
        <w:t xml:space="preserve">Með tilboði skulu fylgja upplýsingar um eftirfarandi atriði er varða gæðamál framleiðanda: </w:t>
      </w:r>
    </w:p>
    <w:p w14:paraId="028DBBCA" w14:textId="77777777" w:rsidR="00FD26A4" w:rsidRPr="00ED229E" w:rsidRDefault="00FD26A4" w:rsidP="00FD26A4">
      <w:pPr>
        <w:pStyle w:val="ListParagraph"/>
        <w:numPr>
          <w:ilvl w:val="0"/>
          <w:numId w:val="20"/>
        </w:numPr>
        <w:rPr>
          <w:rFonts w:cs="Arial"/>
        </w:rPr>
      </w:pPr>
      <w:r w:rsidRPr="00ED229E">
        <w:rPr>
          <w:rFonts w:cs="Arial"/>
        </w:rPr>
        <w:t xml:space="preserve">Upplýsingar um hvort gæða-, umhverfis- eða öryggiskerfi í fyrirtæki framleiðanda sé vottað eða viðurkennt gæðakerfi. Einnig óskast upplýst eftir hvaða gæðakerfi og staðli er unnið. Vottorð þar að lútandi skulu fylgja tilboði. </w:t>
      </w:r>
    </w:p>
    <w:p w14:paraId="1269F50D" w14:textId="77777777" w:rsidR="00FD26A4" w:rsidRPr="00ED229E" w:rsidRDefault="00FD26A4" w:rsidP="00FD26A4">
      <w:pPr>
        <w:pStyle w:val="ListParagraph"/>
        <w:numPr>
          <w:ilvl w:val="0"/>
          <w:numId w:val="20"/>
        </w:numPr>
        <w:rPr>
          <w:rFonts w:cs="Arial"/>
        </w:rPr>
      </w:pPr>
      <w:r w:rsidRPr="00ED229E">
        <w:rPr>
          <w:rFonts w:cs="Arial"/>
        </w:rPr>
        <w:t xml:space="preserve">Ef ekki er vottað gæðakerfi í fyrirtæki framleiðanda skal bjóðandi sýna fram á með hvaða hætti hann mun tryggja vörugæði. </w:t>
      </w:r>
    </w:p>
    <w:p w14:paraId="05EAB4D6" w14:textId="77777777" w:rsidR="00FD26A4" w:rsidRPr="00ED229E" w:rsidRDefault="00FD26A4" w:rsidP="00FD26A4">
      <w:pPr>
        <w:pStyle w:val="ListParagraph"/>
        <w:numPr>
          <w:ilvl w:val="0"/>
          <w:numId w:val="20"/>
        </w:numPr>
        <w:rPr>
          <w:rFonts w:cs="Arial"/>
        </w:rPr>
      </w:pPr>
      <w:r w:rsidRPr="00ED229E">
        <w:rPr>
          <w:rFonts w:cs="Arial"/>
        </w:rPr>
        <w:t>Upplýsingar um hvaða aðgerðir eru í gangi hjá framleiðanda til að bæta gæði vöru og þjónustu.</w:t>
      </w:r>
    </w:p>
    <w:p w14:paraId="18281BAD" w14:textId="77777777" w:rsidR="00FD26A4" w:rsidRPr="00ED229E" w:rsidRDefault="00FD26A4" w:rsidP="00FD26A4">
      <w:pPr>
        <w:rPr>
          <w:rFonts w:cs="Arial"/>
        </w:rPr>
      </w:pPr>
      <w:r w:rsidRPr="00ED229E">
        <w:rPr>
          <w:rFonts w:cs="Arial"/>
        </w:rPr>
        <w:t>Bjóðandi skal tryggja að vara sem boðin er sé í samræmi við gildandi lög og reglugerðir og alþjóðlega samninga sem Ísland er aðili að.</w:t>
      </w:r>
    </w:p>
    <w:p w14:paraId="55BA8A64" w14:textId="77777777" w:rsidR="00FD26A4" w:rsidRPr="00ED229E" w:rsidRDefault="00FD26A4" w:rsidP="00FD26A4">
      <w:pPr>
        <w:pStyle w:val="Heading2"/>
        <w:numPr>
          <w:ilvl w:val="1"/>
          <w:numId w:val="18"/>
        </w:numPr>
        <w:ind w:left="0"/>
        <w:rPr>
          <w:rFonts w:eastAsia="Times New Roman"/>
        </w:rPr>
      </w:pPr>
      <w:bookmarkStart w:id="37" w:name="_Toc71883872"/>
      <w:bookmarkEnd w:id="34"/>
      <w:r w:rsidRPr="00ED229E">
        <w:rPr>
          <w:rFonts w:eastAsia="Times New Roman"/>
        </w:rPr>
        <w:t>Útboðsgögn</w:t>
      </w:r>
      <w:bookmarkEnd w:id="37"/>
    </w:p>
    <w:p w14:paraId="705BFE1A" w14:textId="77777777" w:rsidR="00FD26A4" w:rsidRPr="00ED229E" w:rsidRDefault="00FD26A4" w:rsidP="00FD26A4">
      <w:pPr>
        <w:rPr>
          <w:snapToGrid w:val="0"/>
          <w:color w:val="FF0000"/>
        </w:rPr>
      </w:pPr>
      <w:r w:rsidRPr="00ED229E">
        <w:rPr>
          <w:snapToGrid w:val="0"/>
          <w:color w:val="FF0000"/>
        </w:rPr>
        <w:t># Innkaup fylla inn #</w:t>
      </w:r>
    </w:p>
    <w:p w14:paraId="14302907" w14:textId="77777777" w:rsidR="00FD26A4" w:rsidRPr="00ED229E" w:rsidRDefault="00FD26A4" w:rsidP="00FD26A4">
      <w:pPr>
        <w:rPr>
          <w:snapToGrid w:val="0"/>
        </w:rPr>
      </w:pPr>
      <w:r w:rsidRPr="00ED229E">
        <w:rPr>
          <w:snapToGrid w:val="0"/>
        </w:rPr>
        <w:t>Til útboðsgagna teljast neðangreind gögn, staðlar og fylgiskjöl:</w:t>
      </w:r>
    </w:p>
    <w:p w14:paraId="16A2B581" w14:textId="77777777" w:rsidR="00FD26A4" w:rsidRPr="00ED229E" w:rsidRDefault="00FD26A4" w:rsidP="00FD26A4">
      <w:pPr>
        <w:pStyle w:val="ListParagraph"/>
        <w:widowControl w:val="0"/>
        <w:numPr>
          <w:ilvl w:val="0"/>
          <w:numId w:val="14"/>
        </w:numPr>
        <w:contextualSpacing/>
        <w:rPr>
          <w:rFonts w:eastAsia="Times New Roman" w:cs="Arial"/>
          <w:snapToGrid w:val="0"/>
        </w:rPr>
      </w:pPr>
      <w:r w:rsidRPr="00ED229E">
        <w:rPr>
          <w:rFonts w:eastAsia="Times New Roman" w:cs="Arial"/>
          <w:snapToGrid w:val="0"/>
        </w:rPr>
        <w:t>Viðaukar sem kaupandi gefur út á tilboðsfresti.</w:t>
      </w:r>
    </w:p>
    <w:p w14:paraId="7B19E609" w14:textId="77777777" w:rsidR="00FD26A4" w:rsidRPr="00ED229E" w:rsidRDefault="00FD26A4" w:rsidP="00FD26A4">
      <w:pPr>
        <w:pStyle w:val="ListParagraph"/>
        <w:widowControl w:val="0"/>
        <w:numPr>
          <w:ilvl w:val="0"/>
          <w:numId w:val="14"/>
        </w:numPr>
        <w:contextualSpacing/>
        <w:rPr>
          <w:rFonts w:eastAsia="Times New Roman" w:cs="Arial"/>
          <w:snapToGrid w:val="0"/>
        </w:rPr>
      </w:pPr>
      <w:r w:rsidRPr="00ED229E">
        <w:rPr>
          <w:rFonts w:eastAsia="Times New Roman" w:cs="Arial"/>
          <w:snapToGrid w:val="0"/>
        </w:rPr>
        <w:t>Þessi útboðsgögn.</w:t>
      </w:r>
    </w:p>
    <w:p w14:paraId="2B9ACEBF" w14:textId="77777777" w:rsidR="00FD26A4" w:rsidRPr="00ED229E" w:rsidRDefault="00FD26A4" w:rsidP="00FD26A4">
      <w:pPr>
        <w:pStyle w:val="ListParagraph"/>
        <w:widowControl w:val="0"/>
        <w:numPr>
          <w:ilvl w:val="0"/>
          <w:numId w:val="14"/>
        </w:numPr>
        <w:contextualSpacing/>
        <w:rPr>
          <w:rFonts w:eastAsia="Times New Roman" w:cs="Arial"/>
          <w:snapToGrid w:val="0"/>
        </w:rPr>
      </w:pPr>
      <w:r w:rsidRPr="00ED229E">
        <w:rPr>
          <w:rFonts w:eastAsia="Times New Roman" w:cs="Arial"/>
          <w:snapToGrid w:val="0"/>
        </w:rPr>
        <w:t>Tilboðsbók þessa útboðs.</w:t>
      </w:r>
    </w:p>
    <w:p w14:paraId="6CFA4961" w14:textId="77777777" w:rsidR="00FD26A4" w:rsidRPr="00ED229E" w:rsidRDefault="00FD26A4" w:rsidP="00FD26A4">
      <w:pPr>
        <w:pStyle w:val="ListParagraph"/>
        <w:widowControl w:val="0"/>
        <w:numPr>
          <w:ilvl w:val="0"/>
          <w:numId w:val="14"/>
        </w:numPr>
        <w:contextualSpacing/>
        <w:rPr>
          <w:rFonts w:eastAsia="Times New Roman" w:cs="Arial"/>
          <w:snapToGrid w:val="0"/>
        </w:rPr>
      </w:pPr>
      <w:r w:rsidRPr="00ED229E">
        <w:rPr>
          <w:rFonts w:eastAsia="Times New Roman" w:cs="Arial"/>
          <w:snapToGrid w:val="0"/>
        </w:rPr>
        <w:t>Aðrir staðlar og gögn sem vísar er til.</w:t>
      </w:r>
    </w:p>
    <w:p w14:paraId="58DDFFD4" w14:textId="77777777" w:rsidR="00FD26A4" w:rsidRPr="00ED229E" w:rsidRDefault="00FD26A4" w:rsidP="00FD26A4">
      <w:pPr>
        <w:rPr>
          <w:snapToGrid w:val="0"/>
        </w:rPr>
      </w:pPr>
      <w:r w:rsidRPr="00ED229E">
        <w:rPr>
          <w:snapToGrid w:val="0"/>
        </w:rPr>
        <w:t>Sé misræmi milli útboðsgagna skal vægi þeirra við túlkun vera í samræmi við framangreint á þann veg að gagn nr. 1 hefur mest vægi og svo koll af kolli. Þessu til viðbótar skulu nýrri gögn vera rétthærri en þau sem eldri eru.</w:t>
      </w:r>
    </w:p>
    <w:p w14:paraId="57AC4FF1" w14:textId="77777777" w:rsidR="00FD26A4" w:rsidRPr="00ED229E" w:rsidRDefault="00FD26A4" w:rsidP="00FD26A4">
      <w:pPr>
        <w:pStyle w:val="Heading2"/>
        <w:numPr>
          <w:ilvl w:val="1"/>
          <w:numId w:val="18"/>
        </w:numPr>
        <w:ind w:left="0"/>
      </w:pPr>
      <w:bookmarkStart w:id="38" w:name="_Toc71883873"/>
      <w:r w:rsidRPr="00ED229E">
        <w:t>Tilboðsgerð</w:t>
      </w:r>
      <w:bookmarkEnd w:id="35"/>
      <w:bookmarkEnd w:id="36"/>
      <w:bookmarkEnd w:id="38"/>
    </w:p>
    <w:p w14:paraId="0883A7EC" w14:textId="77777777" w:rsidR="00FD26A4" w:rsidRPr="00ED229E" w:rsidRDefault="00FD26A4" w:rsidP="00FD26A4">
      <w:pPr>
        <w:rPr>
          <w:rFonts w:cs="Arial"/>
        </w:rPr>
      </w:pPr>
      <w:r w:rsidRPr="00ED229E">
        <w:rPr>
          <w:rFonts w:cs="Arial"/>
        </w:rPr>
        <w:t xml:space="preserve">Tilboð skal gera í samræmi við útboðsgögn. </w:t>
      </w:r>
    </w:p>
    <w:p w14:paraId="3DCDB445" w14:textId="77777777" w:rsidR="00FD26A4" w:rsidRPr="00ED229E" w:rsidRDefault="00FD26A4" w:rsidP="00FD26A4">
      <w:pPr>
        <w:rPr>
          <w:rFonts w:cs="Arial"/>
          <w:szCs w:val="20"/>
        </w:rPr>
      </w:pPr>
      <w:bookmarkStart w:id="39" w:name="_Hlk5182960"/>
      <w:bookmarkStart w:id="40" w:name="_Toc500316359"/>
      <w:bookmarkStart w:id="41" w:name="_Toc508881557"/>
      <w:r w:rsidRPr="00ED229E">
        <w:rPr>
          <w:rFonts w:cs="Arial"/>
          <w:szCs w:val="20"/>
        </w:rPr>
        <w:t xml:space="preserve">Bjóðendur skulu fylla út tilboðsbók, sem er hluti af útboðsgögnum þessum, og skila öllum þeim gögnum sem útboðsgögn kveða á um í kafla </w:t>
      </w:r>
      <w:r w:rsidRPr="00ED229E">
        <w:rPr>
          <w:rFonts w:cs="Arial"/>
          <w:szCs w:val="20"/>
        </w:rPr>
        <w:fldChar w:fldCharType="begin"/>
      </w:r>
      <w:r w:rsidRPr="00ED229E">
        <w:rPr>
          <w:rFonts w:cs="Arial"/>
          <w:szCs w:val="20"/>
        </w:rPr>
        <w:instrText xml:space="preserve"> REF _Ref38954991 \r \h </w:instrText>
      </w:r>
      <w:r w:rsidRPr="00ED229E">
        <w:rPr>
          <w:rFonts w:cs="Arial"/>
          <w:szCs w:val="20"/>
        </w:rPr>
      </w:r>
      <w:r w:rsidRPr="00ED229E">
        <w:rPr>
          <w:rFonts w:cs="Arial"/>
          <w:szCs w:val="20"/>
        </w:rPr>
        <w:fldChar w:fldCharType="separate"/>
      </w:r>
      <w:r>
        <w:rPr>
          <w:rFonts w:cs="Arial"/>
          <w:szCs w:val="20"/>
        </w:rPr>
        <w:t>1.3.7.1</w:t>
      </w:r>
      <w:r w:rsidRPr="00ED229E">
        <w:rPr>
          <w:rFonts w:cs="Arial"/>
          <w:szCs w:val="20"/>
        </w:rPr>
        <w:fldChar w:fldCharType="end"/>
      </w:r>
      <w:r w:rsidRPr="00ED229E">
        <w:rPr>
          <w:rFonts w:cs="Arial"/>
          <w:szCs w:val="20"/>
        </w:rPr>
        <w:t xml:space="preserve">. </w:t>
      </w:r>
      <w:bookmarkStart w:id="42" w:name="_Hlk5694778"/>
      <w:r w:rsidRPr="00ED229E">
        <w:rPr>
          <w:rFonts w:cs="Arial"/>
          <w:szCs w:val="20"/>
        </w:rPr>
        <w:t>Ef gagnaskil eru ófullkomin er kaupanda heimilt að meta tilboð bjóðanda ógilt.</w:t>
      </w:r>
    </w:p>
    <w:p w14:paraId="17898300" w14:textId="77777777" w:rsidR="00FD26A4" w:rsidRPr="00ED229E" w:rsidRDefault="00FD26A4" w:rsidP="00FD26A4">
      <w:pPr>
        <w:rPr>
          <w:rFonts w:cs="Arial"/>
          <w:szCs w:val="20"/>
        </w:rPr>
      </w:pPr>
      <w:bookmarkStart w:id="43" w:name="_Hlk5694798"/>
      <w:bookmarkEnd w:id="39"/>
      <w:bookmarkEnd w:id="42"/>
      <w:r w:rsidRPr="00ED229E">
        <w:rPr>
          <w:rFonts w:cs="Arial"/>
          <w:szCs w:val="20"/>
        </w:rPr>
        <w:t xml:space="preserve">Fylla skal út öll eyðublöð tilboðsbókarinnar eins og útboðsgögn segja til um, þar á meðal tilboðsskrá. Sé tilboðsbókin ekki útfyllt áskilur kaupandi sér rétt til að hafna viðkomandi tilboði. </w:t>
      </w:r>
    </w:p>
    <w:p w14:paraId="117358DD" w14:textId="77777777" w:rsidR="00FD26A4" w:rsidRPr="00ED229E" w:rsidRDefault="00FD26A4" w:rsidP="00FD26A4">
      <w:pPr>
        <w:pStyle w:val="Heading3"/>
        <w:numPr>
          <w:ilvl w:val="2"/>
          <w:numId w:val="18"/>
        </w:numPr>
      </w:pPr>
      <w:bookmarkStart w:id="44" w:name="_Toc508881629"/>
      <w:bookmarkStart w:id="45" w:name="_Toc71883874"/>
      <w:bookmarkStart w:id="46" w:name="_Ref357777137"/>
      <w:bookmarkStart w:id="47" w:name="_Toc357778649"/>
      <w:bookmarkStart w:id="48" w:name="_Toc450649623"/>
      <w:r w:rsidRPr="00ED229E">
        <w:t>Tilboðsskrá</w:t>
      </w:r>
      <w:bookmarkEnd w:id="44"/>
      <w:bookmarkEnd w:id="45"/>
      <w:r w:rsidRPr="00ED229E">
        <w:t xml:space="preserve"> </w:t>
      </w:r>
    </w:p>
    <w:bookmarkEnd w:id="46"/>
    <w:bookmarkEnd w:id="47"/>
    <w:bookmarkEnd w:id="48"/>
    <w:p w14:paraId="1124E32A" w14:textId="77777777" w:rsidR="00FD26A4" w:rsidRPr="00ED229E" w:rsidRDefault="00FD26A4" w:rsidP="00FD26A4">
      <w:pPr>
        <w:rPr>
          <w:rFonts w:cs="Arial"/>
          <w:szCs w:val="20"/>
        </w:rPr>
      </w:pPr>
      <w:r w:rsidRPr="00ED229E">
        <w:t xml:space="preserve">Tilboðsskránna er að finna í tilboðsbókinni og skal hún fyllt út með þann skilning í huga, að einingaverð og heildarverð í tilboðsskrá taki til alls þess búnaðar sem boðinn er. Öll einingaverð og heildarverð í tilboðsskrá skulu vera </w:t>
      </w:r>
      <w:r w:rsidRPr="00ED229E">
        <w:rPr>
          <w:color w:val="FF0000"/>
          <w:highlight w:val="yellow"/>
        </w:rPr>
        <w:t>með/án</w:t>
      </w:r>
      <w:r w:rsidRPr="00ED229E">
        <w:rPr>
          <w:color w:val="FF0000"/>
        </w:rPr>
        <w:t xml:space="preserve"> </w:t>
      </w:r>
      <w:r w:rsidRPr="00ED229E">
        <w:t xml:space="preserve">virðisaukaskatts. </w:t>
      </w:r>
      <w:r w:rsidRPr="00ED229E">
        <w:rPr>
          <w:rFonts w:cs="Arial"/>
          <w:szCs w:val="20"/>
        </w:rPr>
        <w:t>Ef einingaverð eru ekki tilgreind fyrir tiltekna liði skal litið svo á að kostnaður vegna þeirra sé innifalinn í öðrum tilboðsliðum. Bjóðendur skulu í tilboði sínu reikna með þeim magntölum, sem tilgreindar eru í tilboðsskrá. Einingaverð eru bindandi. Allar reikniformúlur eru á ábyrgð bjóðanda.</w:t>
      </w:r>
    </w:p>
    <w:p w14:paraId="4F2B83AB" w14:textId="77777777" w:rsidR="00FD26A4" w:rsidRPr="00ED229E" w:rsidRDefault="00FD26A4" w:rsidP="00FD26A4">
      <w:pPr>
        <w:rPr>
          <w:rFonts w:cs="Arial"/>
          <w:szCs w:val="20"/>
        </w:rPr>
      </w:pPr>
      <w:r w:rsidRPr="00ED229E">
        <w:rPr>
          <w:rFonts w:cs="Arial"/>
          <w:szCs w:val="20"/>
        </w:rPr>
        <w:lastRenderedPageBreak/>
        <w:t>Ef margföldunar og/eða samlagningarskekkjur finnast í útfylltri tilboðsskrá mun kaupandi gera viðeigandi leiðréttingar á niðurstöðutölum tilboðs.</w:t>
      </w:r>
    </w:p>
    <w:p w14:paraId="536726EA" w14:textId="77777777" w:rsidR="00FD26A4" w:rsidRPr="00ED229E" w:rsidRDefault="00FD26A4" w:rsidP="00FD26A4">
      <w:pPr>
        <w:pStyle w:val="Heading3"/>
        <w:numPr>
          <w:ilvl w:val="2"/>
          <w:numId w:val="18"/>
        </w:numPr>
      </w:pPr>
      <w:bookmarkStart w:id="49" w:name="_Toc71883875"/>
      <w:bookmarkStart w:id="50" w:name="_Ref71884002"/>
      <w:bookmarkEnd w:id="43"/>
      <w:r w:rsidRPr="00ED229E">
        <w:t>Sameiginlegt boð</w:t>
      </w:r>
      <w:bookmarkEnd w:id="40"/>
      <w:bookmarkEnd w:id="41"/>
      <w:bookmarkEnd w:id="49"/>
      <w:bookmarkEnd w:id="50"/>
    </w:p>
    <w:p w14:paraId="374CB926" w14:textId="77777777" w:rsidR="00FD26A4" w:rsidRPr="00ED229E" w:rsidRDefault="00FD26A4" w:rsidP="00FD26A4">
      <w:pPr>
        <w:rPr>
          <w:rFonts w:cs="Arial"/>
          <w:szCs w:val="20"/>
        </w:rPr>
      </w:pPr>
      <w:bookmarkStart w:id="51" w:name="_Toc500316360"/>
      <w:bookmarkStart w:id="52" w:name="_Toc508881559"/>
      <w:r w:rsidRPr="00ED229E">
        <w:rPr>
          <w:rFonts w:cs="Arial"/>
          <w:szCs w:val="20"/>
        </w:rPr>
        <w:t xml:space="preserve">Ef tveir eða fleiri aðilar bjóða sameiginlega skal hver um sig láta í té tæmandi upplýsingar um sitt fyrirtæki. Samstarfssamningur skal fylgja tilboði. Eitt fyrirtækið skal vera fyrirsvarsaðili gagnvart kaupanda </w:t>
      </w:r>
      <w:r w:rsidRPr="00ED229E">
        <w:rPr>
          <w:rFonts w:eastAsia="Times New Roman" w:cs="Arial"/>
          <w:bCs/>
          <w:snapToGrid w:val="0"/>
          <w:szCs w:val="20"/>
        </w:rPr>
        <w:t>og skal einn aðili tilgreindur sem fyrirsvarsaðili til að fara með öll réttindi og skyldur gagnvart kaupanda</w:t>
      </w:r>
      <w:r w:rsidRPr="00ED229E">
        <w:rPr>
          <w:rFonts w:cs="Arial"/>
          <w:szCs w:val="20"/>
        </w:rPr>
        <w:t xml:space="preserve">. </w:t>
      </w:r>
      <w:bookmarkStart w:id="53" w:name="_Hlk31095439"/>
      <w:r w:rsidRPr="00ED229E">
        <w:rPr>
          <w:rFonts w:cs="Arial"/>
          <w:szCs w:val="20"/>
        </w:rPr>
        <w:t>Aðilar að sameiginlegu tilboði skulu bera óskipta ábyrgð, þ.e. in solidum, á öllum skuldbindingum samkvæmt samningi, án fyrirvara af nokkru tagi</w:t>
      </w:r>
      <w:bookmarkEnd w:id="53"/>
      <w:r w:rsidRPr="00ED229E">
        <w:rPr>
          <w:rFonts w:cs="Arial"/>
          <w:szCs w:val="20"/>
        </w:rPr>
        <w:t>. Fyrirsvarsaðili skal sanna að hann hafi fulla heimild og umboð til þess að koma fram fyrir hönd allra samstarfsaðila og hvers þeirra fyrir sig, þannig að bindandi sé til fulls fyrir þá alla á grundvelli framangreindrar grundvallarreglu.</w:t>
      </w:r>
    </w:p>
    <w:p w14:paraId="1567ADFD" w14:textId="77777777" w:rsidR="00FD26A4" w:rsidRPr="00ED229E" w:rsidRDefault="00FD26A4" w:rsidP="00FD26A4">
      <w:pPr>
        <w:rPr>
          <w:rFonts w:cs="Arial"/>
          <w:szCs w:val="20"/>
        </w:rPr>
      </w:pPr>
      <w:r w:rsidRPr="00ED229E">
        <w:rPr>
          <w:rFonts w:cs="Arial"/>
          <w:szCs w:val="20"/>
        </w:rPr>
        <w:t xml:space="preserve">Allir bjóðendur sem bjóða saman þurfa að skila inn gögnum er varðar hæfi. Þá þurfa bjóðendur að skila inn gögnum er varða hæfi og reynslu sína í samræmi við hvaða hluta samnings þeim er ætlað að uppfylla, sjá nánar í gr. </w:t>
      </w:r>
      <w:r>
        <w:rPr>
          <w:rFonts w:cs="Arial"/>
          <w:szCs w:val="20"/>
        </w:rPr>
        <w:fldChar w:fldCharType="begin"/>
      </w:r>
      <w:r>
        <w:rPr>
          <w:rFonts w:cs="Arial"/>
          <w:szCs w:val="20"/>
        </w:rPr>
        <w:instrText xml:space="preserve"> REF _Ref71883966 \r \h </w:instrText>
      </w:r>
      <w:r>
        <w:rPr>
          <w:rFonts w:cs="Arial"/>
          <w:szCs w:val="20"/>
        </w:rPr>
      </w:r>
      <w:r>
        <w:rPr>
          <w:rFonts w:cs="Arial"/>
          <w:szCs w:val="20"/>
        </w:rPr>
        <w:fldChar w:fldCharType="separate"/>
      </w:r>
      <w:r>
        <w:rPr>
          <w:rFonts w:cs="Arial"/>
          <w:szCs w:val="20"/>
        </w:rPr>
        <w:t>1.1.5</w:t>
      </w:r>
      <w:r>
        <w:rPr>
          <w:rFonts w:cs="Arial"/>
          <w:szCs w:val="20"/>
        </w:rPr>
        <w:fldChar w:fldCharType="end"/>
      </w:r>
      <w:r w:rsidRPr="00ED229E">
        <w:rPr>
          <w:rFonts w:cs="Arial"/>
          <w:szCs w:val="20"/>
        </w:rPr>
        <w:t>.</w:t>
      </w:r>
    </w:p>
    <w:p w14:paraId="458A8BD1" w14:textId="77777777" w:rsidR="00FD26A4" w:rsidRPr="00ED229E" w:rsidRDefault="00FD26A4" w:rsidP="00FD26A4">
      <w:pPr>
        <w:pStyle w:val="Heading3"/>
        <w:numPr>
          <w:ilvl w:val="2"/>
          <w:numId w:val="18"/>
        </w:numPr>
      </w:pPr>
      <w:bookmarkStart w:id="54" w:name="_Toc71883876"/>
      <w:r w:rsidRPr="00ED229E">
        <w:t>Tungumál</w:t>
      </w:r>
      <w:bookmarkEnd w:id="51"/>
      <w:bookmarkEnd w:id="52"/>
      <w:bookmarkEnd w:id="54"/>
    </w:p>
    <w:p w14:paraId="6F22A0A6" w14:textId="77777777" w:rsidR="00FD26A4" w:rsidRPr="00ED229E" w:rsidRDefault="00FD26A4" w:rsidP="00FD26A4">
      <w:pPr>
        <w:rPr>
          <w:rFonts w:eastAsia="Times New Roman" w:cs="Arial"/>
          <w:bCs/>
          <w:snapToGrid w:val="0"/>
          <w:szCs w:val="20"/>
        </w:rPr>
      </w:pPr>
      <w:r w:rsidRPr="00ED229E">
        <w:rPr>
          <w:rFonts w:eastAsia="Times New Roman" w:cs="Arial"/>
          <w:bCs/>
          <w:snapToGrid w:val="0"/>
          <w:szCs w:val="20"/>
        </w:rPr>
        <w:t>Tilboðum og umbeðnum fylgigögnum skal skilað á íslensku og/eða ensku.</w:t>
      </w:r>
    </w:p>
    <w:p w14:paraId="1E79E456" w14:textId="77777777" w:rsidR="00FD26A4" w:rsidRPr="00ED229E" w:rsidRDefault="00FD26A4" w:rsidP="00FD26A4">
      <w:pPr>
        <w:pStyle w:val="Heading3"/>
        <w:numPr>
          <w:ilvl w:val="2"/>
          <w:numId w:val="18"/>
        </w:numPr>
      </w:pPr>
      <w:bookmarkStart w:id="55" w:name="_Toc500316361"/>
      <w:bookmarkStart w:id="56" w:name="_Toc508881560"/>
      <w:bookmarkStart w:id="57" w:name="_Toc71883877"/>
      <w:r w:rsidRPr="00ED229E">
        <w:t>Frávikstilboð</w:t>
      </w:r>
      <w:bookmarkEnd w:id="55"/>
      <w:bookmarkEnd w:id="56"/>
      <w:bookmarkEnd w:id="57"/>
      <w:r w:rsidRPr="00ED229E">
        <w:t xml:space="preserve"> </w:t>
      </w:r>
    </w:p>
    <w:p w14:paraId="45397D9A" w14:textId="77777777" w:rsidR="00FD26A4" w:rsidRPr="00ED229E" w:rsidRDefault="00FD26A4" w:rsidP="00FD26A4">
      <w:pPr>
        <w:rPr>
          <w:snapToGrid w:val="0"/>
          <w:color w:val="FF0000"/>
        </w:rPr>
      </w:pPr>
      <w:r w:rsidRPr="00ED229E">
        <w:rPr>
          <w:snapToGrid w:val="0"/>
          <w:color w:val="FF0000"/>
        </w:rPr>
        <w:t>Frávikstilboð eru óheimil.</w:t>
      </w:r>
    </w:p>
    <w:p w14:paraId="499445ED" w14:textId="77777777" w:rsidR="00FD26A4" w:rsidRPr="00ED229E" w:rsidRDefault="00FD26A4" w:rsidP="00FD26A4">
      <w:pPr>
        <w:pStyle w:val="Heading3"/>
        <w:numPr>
          <w:ilvl w:val="2"/>
          <w:numId w:val="18"/>
        </w:numPr>
      </w:pPr>
      <w:bookmarkStart w:id="58" w:name="_Toc71883878"/>
      <w:bookmarkStart w:id="59" w:name="_Toc500316362"/>
      <w:bookmarkStart w:id="60" w:name="_Toc508881561"/>
      <w:r w:rsidRPr="00ED229E">
        <w:t>Valkvæð kaup</w:t>
      </w:r>
      <w:bookmarkEnd w:id="58"/>
    </w:p>
    <w:p w14:paraId="584B6BCA" w14:textId="77777777" w:rsidR="00FD26A4" w:rsidRPr="00ED229E" w:rsidRDefault="00FD26A4" w:rsidP="00FD26A4">
      <w:pPr>
        <w:rPr>
          <w:color w:val="FF0000"/>
        </w:rPr>
      </w:pPr>
      <w:r w:rsidRPr="00ED229E">
        <w:rPr>
          <w:color w:val="FF0000"/>
        </w:rPr>
        <w:t>## ef fyrirhugað að hafa valkvæð kaup, annars taka út ##</w:t>
      </w:r>
    </w:p>
    <w:p w14:paraId="6073044A" w14:textId="77777777" w:rsidR="00FD26A4" w:rsidRPr="00ED229E" w:rsidRDefault="00FD26A4" w:rsidP="00FD26A4">
      <w:pPr>
        <w:pStyle w:val="Heading3"/>
        <w:numPr>
          <w:ilvl w:val="2"/>
          <w:numId w:val="18"/>
        </w:numPr>
      </w:pPr>
      <w:bookmarkStart w:id="61" w:name="_Toc71883879"/>
      <w:r w:rsidRPr="00ED229E">
        <w:t>Verð</w:t>
      </w:r>
      <w:bookmarkEnd w:id="59"/>
      <w:bookmarkEnd w:id="60"/>
      <w:bookmarkEnd w:id="61"/>
    </w:p>
    <w:p w14:paraId="377877E8" w14:textId="77777777" w:rsidR="00FD26A4" w:rsidRPr="00ED229E" w:rsidRDefault="00FD26A4" w:rsidP="00FD26A4">
      <w:r w:rsidRPr="00ED229E">
        <w:t xml:space="preserve">Bjóðendur skulu skila inn einingarverðum í tilboðsskrá. Öll verð skulu vera í </w:t>
      </w:r>
      <w:r w:rsidRPr="00ED229E">
        <w:rPr>
          <w:color w:val="FF0000"/>
        </w:rPr>
        <w:t>íslenskum krónum</w:t>
      </w:r>
      <w:r>
        <w:rPr>
          <w:color w:val="FF0000"/>
        </w:rPr>
        <w:t xml:space="preserve"> / EUR / USD</w:t>
      </w:r>
      <w:r w:rsidRPr="00ED229E">
        <w:rPr>
          <w:color w:val="FF0000"/>
        </w:rPr>
        <w:t xml:space="preserve"> með/án </w:t>
      </w:r>
      <w:r w:rsidRPr="00ED229E">
        <w:t>virðisaukaskatti.</w:t>
      </w:r>
    </w:p>
    <w:p w14:paraId="239CBDC6" w14:textId="77777777" w:rsidR="00FD26A4" w:rsidRDefault="00FD26A4" w:rsidP="00FD26A4">
      <w:r w:rsidRPr="00ED229E">
        <w:t>Innifalið í tilboðum bjóðenda skulu vera allir skattar (aðrir en virðisaukaskattur), gjöld og allar aðrar greiðslur sem eru lagðar á bjóðanda, undirverktaka, starfsmenn og starfsemi þeirra lögum samkvæmt, vegna þess sem boðið er.</w:t>
      </w:r>
    </w:p>
    <w:p w14:paraId="4F291B23" w14:textId="77777777" w:rsidR="00FD26A4" w:rsidRPr="00F94D87" w:rsidRDefault="00FD26A4" w:rsidP="00FD26A4">
      <w:pPr>
        <w:rPr>
          <w:color w:val="FF0000"/>
        </w:rPr>
      </w:pPr>
      <w:r w:rsidRPr="00F94D87">
        <w:rPr>
          <w:color w:val="FF0000"/>
        </w:rPr>
        <w:t>## ef verð í íslenskum krónum ##</w:t>
      </w:r>
    </w:p>
    <w:p w14:paraId="7702EF1E" w14:textId="77777777" w:rsidR="00FD26A4" w:rsidRPr="00F94D87" w:rsidRDefault="00FD26A4" w:rsidP="00FD26A4">
      <w:pPr>
        <w:rPr>
          <w:color w:val="FF0000"/>
        </w:rPr>
      </w:pPr>
      <w:r w:rsidRPr="00F94D87">
        <w:rPr>
          <w:color w:val="FF0000"/>
        </w:rPr>
        <w:t xml:space="preserve">Tilboðsverð skulu taka breytingum í samræmi við </w:t>
      </w:r>
      <w:r>
        <w:rPr>
          <w:color w:val="FF0000"/>
        </w:rPr>
        <w:t>breytingar á gengi evru</w:t>
      </w:r>
      <w:r w:rsidRPr="00F94D87">
        <w:rPr>
          <w:color w:val="FF0000"/>
        </w:rPr>
        <w:t xml:space="preserve">. Viðmiðunargengi er gengið á opnunardegi tilboða en við uppreikning skal miðað við gengi á </w:t>
      </w:r>
      <w:r>
        <w:rPr>
          <w:color w:val="FF0000"/>
        </w:rPr>
        <w:t>útgáfudegi reiknings</w:t>
      </w:r>
      <w:r w:rsidRPr="00F94D87">
        <w:rPr>
          <w:color w:val="FF0000"/>
        </w:rPr>
        <w:t>.</w:t>
      </w:r>
    </w:p>
    <w:p w14:paraId="469C5732" w14:textId="77777777" w:rsidR="00FD26A4" w:rsidRPr="00ED229E" w:rsidRDefault="00FD26A4" w:rsidP="00FD26A4">
      <w:pPr>
        <w:rPr>
          <w:color w:val="FF0000"/>
        </w:rPr>
      </w:pPr>
      <w:r w:rsidRPr="00ED229E">
        <w:rPr>
          <w:color w:val="FF0000"/>
        </w:rPr>
        <w:t>## ef það eru valkvæð kaup, hvernig reiknast verð fyrir þann búnað ##</w:t>
      </w:r>
    </w:p>
    <w:p w14:paraId="76C9F865" w14:textId="77777777" w:rsidR="00FD26A4" w:rsidRPr="00ED229E" w:rsidRDefault="00FD26A4" w:rsidP="00FD26A4">
      <w:pPr>
        <w:rPr>
          <w:color w:val="FF0000"/>
        </w:rPr>
      </w:pPr>
      <w:r w:rsidRPr="00ED229E">
        <w:rPr>
          <w:color w:val="FF0000"/>
        </w:rPr>
        <w:t>Ef kaupandi ákveður að kaupa einhvern hluta þess sem er valkvæður í þessu útboði skal verð þess búnaðar miðast við breytingu á neysluvísitölu til verðtryggingar, útgefna af Hagstofu Íslands, frá apríl 2020 til þess mánaðar sem valkvæði búnaðurinn er pantaður.</w:t>
      </w:r>
    </w:p>
    <w:p w14:paraId="3D4B35B9" w14:textId="77777777" w:rsidR="00FD26A4" w:rsidRPr="00ED229E" w:rsidRDefault="00FD26A4" w:rsidP="00FD26A4">
      <w:pPr>
        <w:pStyle w:val="Heading3"/>
        <w:numPr>
          <w:ilvl w:val="2"/>
          <w:numId w:val="18"/>
        </w:numPr>
      </w:pPr>
      <w:bookmarkStart w:id="62" w:name="_Toc14082432"/>
      <w:bookmarkStart w:id="63" w:name="_Toc12354422"/>
      <w:bookmarkStart w:id="64" w:name="_Toc12354578"/>
      <w:bookmarkStart w:id="65" w:name="_Toc12354734"/>
      <w:bookmarkStart w:id="66" w:name="_Toc12359597"/>
      <w:bookmarkStart w:id="67" w:name="_Toc12367754"/>
      <w:bookmarkStart w:id="68" w:name="_Toc12367908"/>
      <w:bookmarkStart w:id="69" w:name="_Toc14082433"/>
      <w:bookmarkStart w:id="70" w:name="_Toc12354423"/>
      <w:bookmarkStart w:id="71" w:name="_Toc12354579"/>
      <w:bookmarkStart w:id="72" w:name="_Toc12354735"/>
      <w:bookmarkStart w:id="73" w:name="_Toc12359598"/>
      <w:bookmarkStart w:id="74" w:name="_Toc12367755"/>
      <w:bookmarkStart w:id="75" w:name="_Toc12367909"/>
      <w:bookmarkStart w:id="76" w:name="_Toc14082434"/>
      <w:bookmarkStart w:id="77" w:name="_Toc12354424"/>
      <w:bookmarkStart w:id="78" w:name="_Toc12354580"/>
      <w:bookmarkStart w:id="79" w:name="_Toc12354736"/>
      <w:bookmarkStart w:id="80" w:name="_Toc12359599"/>
      <w:bookmarkStart w:id="81" w:name="_Toc12367756"/>
      <w:bookmarkStart w:id="82" w:name="_Toc12367910"/>
      <w:bookmarkStart w:id="83" w:name="_Toc14082435"/>
      <w:bookmarkStart w:id="84" w:name="_Toc12354425"/>
      <w:bookmarkStart w:id="85" w:name="_Toc12354581"/>
      <w:bookmarkStart w:id="86" w:name="_Toc12354737"/>
      <w:bookmarkStart w:id="87" w:name="_Toc12359600"/>
      <w:bookmarkStart w:id="88" w:name="_Toc12367757"/>
      <w:bookmarkStart w:id="89" w:name="_Toc12367911"/>
      <w:bookmarkStart w:id="90" w:name="_Toc14082436"/>
      <w:bookmarkStart w:id="91" w:name="_Toc12354426"/>
      <w:bookmarkStart w:id="92" w:name="_Toc12354582"/>
      <w:bookmarkStart w:id="93" w:name="_Toc12354738"/>
      <w:bookmarkStart w:id="94" w:name="_Toc12359601"/>
      <w:bookmarkStart w:id="95" w:name="_Toc12367758"/>
      <w:bookmarkStart w:id="96" w:name="_Toc12367912"/>
      <w:bookmarkStart w:id="97" w:name="_Toc14082437"/>
      <w:bookmarkStart w:id="98" w:name="_Toc12354427"/>
      <w:bookmarkStart w:id="99" w:name="_Toc12354583"/>
      <w:bookmarkStart w:id="100" w:name="_Toc12354739"/>
      <w:bookmarkStart w:id="101" w:name="_Toc12359602"/>
      <w:bookmarkStart w:id="102" w:name="_Toc12367759"/>
      <w:bookmarkStart w:id="103" w:name="_Toc12367913"/>
      <w:bookmarkStart w:id="104" w:name="_Toc14082438"/>
      <w:bookmarkStart w:id="105" w:name="_Toc12354428"/>
      <w:bookmarkStart w:id="106" w:name="_Toc12354584"/>
      <w:bookmarkStart w:id="107" w:name="_Toc12354740"/>
      <w:bookmarkStart w:id="108" w:name="_Toc12359603"/>
      <w:bookmarkStart w:id="109" w:name="_Toc12367760"/>
      <w:bookmarkStart w:id="110" w:name="_Toc12367914"/>
      <w:bookmarkStart w:id="111" w:name="_Toc14082439"/>
      <w:bookmarkStart w:id="112" w:name="_Toc12354429"/>
      <w:bookmarkStart w:id="113" w:name="_Toc12354585"/>
      <w:bookmarkStart w:id="114" w:name="_Toc12354741"/>
      <w:bookmarkStart w:id="115" w:name="_Toc12359604"/>
      <w:bookmarkStart w:id="116" w:name="_Toc12367761"/>
      <w:bookmarkStart w:id="117" w:name="_Toc12367915"/>
      <w:bookmarkStart w:id="118" w:name="_Toc14082440"/>
      <w:bookmarkStart w:id="119" w:name="_Toc12354430"/>
      <w:bookmarkStart w:id="120" w:name="_Toc12354586"/>
      <w:bookmarkStart w:id="121" w:name="_Toc12354742"/>
      <w:bookmarkStart w:id="122" w:name="_Toc12359605"/>
      <w:bookmarkStart w:id="123" w:name="_Toc12367762"/>
      <w:bookmarkStart w:id="124" w:name="_Toc12367916"/>
      <w:bookmarkStart w:id="125" w:name="_Toc14082441"/>
      <w:bookmarkStart w:id="126" w:name="_Toc500316366"/>
      <w:bookmarkStart w:id="127" w:name="_Toc508881564"/>
      <w:bookmarkStart w:id="128" w:name="_Ref14082137"/>
      <w:bookmarkStart w:id="129" w:name="_Toc7188388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ED229E">
        <w:t>Fylgigögn með tilboði</w:t>
      </w:r>
      <w:bookmarkEnd w:id="126"/>
      <w:bookmarkEnd w:id="127"/>
      <w:bookmarkEnd w:id="128"/>
      <w:bookmarkEnd w:id="129"/>
      <w:r w:rsidRPr="00ED229E">
        <w:t xml:space="preserve"> </w:t>
      </w:r>
    </w:p>
    <w:p w14:paraId="0958DDF1" w14:textId="77777777" w:rsidR="00FD26A4" w:rsidRPr="00ED229E" w:rsidRDefault="00FD26A4" w:rsidP="00FD26A4">
      <w:r w:rsidRPr="00ED229E">
        <w:t xml:space="preserve">Bjóðandi er sá aðili sem tilgreindur er á tilboðsblaði. </w:t>
      </w:r>
    </w:p>
    <w:p w14:paraId="314710F6" w14:textId="77777777" w:rsidR="00FD26A4" w:rsidRPr="00ED229E" w:rsidRDefault="00FD26A4" w:rsidP="00FD26A4">
      <w:r w:rsidRPr="00ED229E">
        <w:t xml:space="preserve">Ef tveir eða fleiri bjóða sameignlega þarf samstarfssamningur að fylgja tilboði, sbr. gr. </w:t>
      </w:r>
      <w:r>
        <w:fldChar w:fldCharType="begin"/>
      </w:r>
      <w:r>
        <w:instrText xml:space="preserve"> REF _Ref71884002 \r \h </w:instrText>
      </w:r>
      <w:r>
        <w:fldChar w:fldCharType="separate"/>
      </w:r>
      <w:r>
        <w:t>1.3.2</w:t>
      </w:r>
      <w:r>
        <w:fldChar w:fldCharType="end"/>
      </w:r>
      <w:r w:rsidRPr="00ED229E">
        <w:t>.</w:t>
      </w:r>
    </w:p>
    <w:p w14:paraId="0E627FDE" w14:textId="77777777" w:rsidR="00FD26A4" w:rsidRPr="00ED229E" w:rsidRDefault="00FD26A4" w:rsidP="00FD26A4">
      <w:pPr>
        <w:pStyle w:val="Heading4"/>
        <w:numPr>
          <w:ilvl w:val="3"/>
          <w:numId w:val="18"/>
        </w:numPr>
      </w:pPr>
      <w:bookmarkStart w:id="130" w:name="_Ref38954991"/>
      <w:r w:rsidRPr="00ED229E">
        <w:t>Gögn sem skila skal með tilboðum</w:t>
      </w:r>
      <w:bookmarkEnd w:id="130"/>
    </w:p>
    <w:p w14:paraId="73D01A99" w14:textId="77777777" w:rsidR="00FD26A4" w:rsidRPr="00ED229E" w:rsidRDefault="00FD26A4" w:rsidP="00FD26A4">
      <w:pPr>
        <w:pStyle w:val="ListParagraph"/>
        <w:numPr>
          <w:ilvl w:val="0"/>
          <w:numId w:val="17"/>
        </w:numPr>
        <w:spacing w:after="0"/>
        <w:ind w:left="714" w:right="272" w:hanging="357"/>
        <w:contextualSpacing/>
        <w:rPr>
          <w:rFonts w:cs="Arial"/>
        </w:rPr>
      </w:pPr>
      <w:r w:rsidRPr="00ED229E">
        <w:rPr>
          <w:rFonts w:cs="Arial"/>
        </w:rPr>
        <w:t>Útfyllt og undirritað tilboðsblað</w:t>
      </w:r>
    </w:p>
    <w:p w14:paraId="11994D35" w14:textId="77777777" w:rsidR="00FD26A4" w:rsidRPr="00ED229E" w:rsidRDefault="00FD26A4" w:rsidP="00FD26A4">
      <w:pPr>
        <w:pStyle w:val="ListParagraph"/>
        <w:numPr>
          <w:ilvl w:val="0"/>
          <w:numId w:val="17"/>
        </w:numPr>
        <w:spacing w:after="0"/>
        <w:ind w:left="714" w:right="272" w:hanging="357"/>
        <w:contextualSpacing/>
        <w:rPr>
          <w:rFonts w:cs="Arial"/>
        </w:rPr>
      </w:pPr>
      <w:r w:rsidRPr="00ED229E">
        <w:rPr>
          <w:rFonts w:cs="Arial"/>
        </w:rPr>
        <w:t>Útfyllt og undirrituð tilboðsskrá</w:t>
      </w:r>
    </w:p>
    <w:p w14:paraId="413393D7" w14:textId="77777777" w:rsidR="00FD26A4" w:rsidRPr="00ED229E" w:rsidRDefault="00FD26A4" w:rsidP="00FD26A4">
      <w:pPr>
        <w:pStyle w:val="BodyText"/>
        <w:widowControl w:val="0"/>
        <w:numPr>
          <w:ilvl w:val="0"/>
          <w:numId w:val="17"/>
        </w:numPr>
        <w:spacing w:after="60" w:line="240" w:lineRule="auto"/>
        <w:rPr>
          <w:rFonts w:cs="Arial"/>
          <w:i w:val="0"/>
          <w:iCs/>
        </w:rPr>
      </w:pPr>
      <w:r w:rsidRPr="00ED229E">
        <w:rPr>
          <w:rFonts w:cs="Arial"/>
          <w:i w:val="0"/>
          <w:iCs/>
        </w:rPr>
        <w:t>Útfyllt og undirritað skjal varðandi hæfi bjóðanda (er í tilboðsbók).</w:t>
      </w:r>
    </w:p>
    <w:p w14:paraId="72BB71AC" w14:textId="77777777" w:rsidR="00FD26A4" w:rsidRPr="00ED229E" w:rsidRDefault="00FD26A4" w:rsidP="00FD26A4">
      <w:pPr>
        <w:pStyle w:val="ListParagraph"/>
        <w:numPr>
          <w:ilvl w:val="0"/>
          <w:numId w:val="17"/>
        </w:numPr>
        <w:spacing w:after="0"/>
        <w:ind w:left="714" w:right="272" w:hanging="357"/>
        <w:contextualSpacing/>
        <w:rPr>
          <w:rFonts w:cs="Arial"/>
        </w:rPr>
      </w:pPr>
      <w:r w:rsidRPr="00ED229E">
        <w:rPr>
          <w:rFonts w:cs="Arial"/>
        </w:rPr>
        <w:t>Útfyllt tilboðsbók á excel formi</w:t>
      </w:r>
    </w:p>
    <w:p w14:paraId="1C04DA22" w14:textId="77777777" w:rsidR="00FD26A4" w:rsidRPr="00ED229E" w:rsidRDefault="00FD26A4" w:rsidP="00FD26A4">
      <w:pPr>
        <w:pStyle w:val="ListParagraph"/>
        <w:numPr>
          <w:ilvl w:val="0"/>
          <w:numId w:val="17"/>
        </w:numPr>
        <w:spacing w:after="0"/>
        <w:ind w:left="714" w:right="272" w:hanging="357"/>
        <w:contextualSpacing/>
        <w:rPr>
          <w:rFonts w:cs="Arial"/>
        </w:rPr>
      </w:pPr>
      <w:r w:rsidRPr="00ED229E">
        <w:rPr>
          <w:rFonts w:cs="Arial"/>
        </w:rPr>
        <w:t>Upplýsingar um gæðakerfi bjóðanda</w:t>
      </w:r>
    </w:p>
    <w:p w14:paraId="01310D91" w14:textId="77777777" w:rsidR="00FD26A4" w:rsidRDefault="00FD26A4" w:rsidP="00FD26A4">
      <w:pPr>
        <w:pStyle w:val="ListParagraph"/>
        <w:numPr>
          <w:ilvl w:val="0"/>
          <w:numId w:val="17"/>
        </w:numPr>
        <w:spacing w:after="0"/>
        <w:ind w:right="272"/>
        <w:contextualSpacing/>
        <w:rPr>
          <w:rFonts w:cs="Arial"/>
        </w:rPr>
      </w:pPr>
      <w:r w:rsidRPr="00ED229E">
        <w:rPr>
          <w:rFonts w:cs="Arial"/>
        </w:rPr>
        <w:t>Upplýsingar um boðinn búnað.</w:t>
      </w:r>
      <w:bookmarkStart w:id="131" w:name="_Hlk43194207"/>
    </w:p>
    <w:p w14:paraId="51E22487" w14:textId="77777777" w:rsidR="00FD26A4" w:rsidRPr="001A3B63" w:rsidRDefault="00FD26A4" w:rsidP="00FD26A4">
      <w:pPr>
        <w:pStyle w:val="BodyText"/>
        <w:widowControl w:val="0"/>
        <w:numPr>
          <w:ilvl w:val="0"/>
          <w:numId w:val="17"/>
        </w:numPr>
        <w:spacing w:after="60" w:line="240" w:lineRule="auto"/>
        <w:rPr>
          <w:rFonts w:cs="Arial"/>
          <w:i w:val="0"/>
          <w:szCs w:val="22"/>
        </w:rPr>
      </w:pPr>
      <w:r w:rsidRPr="001A3B63">
        <w:rPr>
          <w:rFonts w:cs="Arial"/>
          <w:i w:val="0"/>
          <w:szCs w:val="22"/>
        </w:rPr>
        <w:t>Staðfestingu á að bjóðandi sé ekki í vanskilum við ríkissjóð</w:t>
      </w:r>
    </w:p>
    <w:p w14:paraId="6BA0395D" w14:textId="77777777" w:rsidR="00FD26A4" w:rsidRPr="001A3B63" w:rsidRDefault="00FD26A4" w:rsidP="00FD26A4">
      <w:pPr>
        <w:pStyle w:val="BodyText"/>
        <w:widowControl w:val="0"/>
        <w:numPr>
          <w:ilvl w:val="0"/>
          <w:numId w:val="17"/>
        </w:numPr>
        <w:spacing w:after="60" w:line="240" w:lineRule="auto"/>
        <w:rPr>
          <w:rFonts w:cs="Arial"/>
          <w:i w:val="0"/>
          <w:szCs w:val="22"/>
        </w:rPr>
      </w:pPr>
      <w:r w:rsidRPr="001A3B63">
        <w:rPr>
          <w:rFonts w:cs="Arial"/>
          <w:i w:val="0"/>
          <w:szCs w:val="22"/>
        </w:rPr>
        <w:lastRenderedPageBreak/>
        <w:t>Staðfestingu á því að bjóðandi sé ekki í vanskilum við lífeyrissjóði</w:t>
      </w:r>
    </w:p>
    <w:p w14:paraId="7CC5A6C8" w14:textId="77777777" w:rsidR="00FD26A4" w:rsidRPr="00B276E3" w:rsidRDefault="00FD26A4" w:rsidP="00FD26A4">
      <w:pPr>
        <w:numPr>
          <w:ilvl w:val="0"/>
          <w:numId w:val="17"/>
        </w:numPr>
        <w:autoSpaceDE w:val="0"/>
        <w:autoSpaceDN w:val="0"/>
        <w:adjustRightInd w:val="0"/>
        <w:spacing w:after="0" w:line="240" w:lineRule="auto"/>
        <w:jc w:val="left"/>
        <w:rPr>
          <w:rFonts w:cs="Arial"/>
          <w:color w:val="000000"/>
          <w:szCs w:val="20"/>
        </w:rPr>
      </w:pPr>
      <w:r w:rsidRPr="00E86499">
        <w:rPr>
          <w:rFonts w:cs="Arial"/>
          <w:color w:val="000000"/>
          <w:szCs w:val="20"/>
        </w:rPr>
        <w:t xml:space="preserve">Fjárhagsleg gögn sem sýna fram á að bjóðandi uppfylli fjárhagslegar kröfur </w:t>
      </w:r>
      <w:r w:rsidRPr="005F733E">
        <w:rPr>
          <w:rFonts w:cs="Arial"/>
          <w:szCs w:val="20"/>
        </w:rPr>
        <w:t>í gr.</w:t>
      </w:r>
      <w:r>
        <w:rPr>
          <w:rFonts w:cs="Arial"/>
          <w:szCs w:val="20"/>
        </w:rPr>
        <w:fldChar w:fldCharType="begin"/>
      </w:r>
      <w:r>
        <w:rPr>
          <w:rFonts w:cs="Arial"/>
          <w:szCs w:val="20"/>
        </w:rPr>
        <w:instrText xml:space="preserve"> REF _Ref71884065 \r \h </w:instrText>
      </w:r>
      <w:r>
        <w:rPr>
          <w:rFonts w:cs="Arial"/>
          <w:szCs w:val="20"/>
        </w:rPr>
      </w:r>
      <w:r>
        <w:rPr>
          <w:rFonts w:cs="Arial"/>
          <w:szCs w:val="20"/>
        </w:rPr>
        <w:fldChar w:fldCharType="separate"/>
      </w:r>
      <w:r>
        <w:rPr>
          <w:rFonts w:cs="Arial"/>
          <w:szCs w:val="20"/>
        </w:rPr>
        <w:t>1.1.5.2</w:t>
      </w:r>
      <w:r>
        <w:rPr>
          <w:rFonts w:cs="Arial"/>
          <w:szCs w:val="20"/>
        </w:rPr>
        <w:fldChar w:fldCharType="end"/>
      </w:r>
      <w:r w:rsidRPr="005F733E">
        <w:rPr>
          <w:rFonts w:cs="Arial"/>
          <w:szCs w:val="20"/>
        </w:rPr>
        <w:t xml:space="preserve">, skal skilað með tilboðum. </w:t>
      </w:r>
    </w:p>
    <w:p w14:paraId="459C4C8E" w14:textId="77777777" w:rsidR="00FD26A4" w:rsidRPr="00ED229E" w:rsidRDefault="00FD26A4" w:rsidP="00FD26A4">
      <w:pPr>
        <w:pStyle w:val="ListParagraph"/>
        <w:numPr>
          <w:ilvl w:val="0"/>
          <w:numId w:val="17"/>
        </w:numPr>
        <w:spacing w:after="0"/>
        <w:ind w:right="272"/>
        <w:contextualSpacing/>
        <w:rPr>
          <w:rFonts w:cs="Arial"/>
          <w:color w:val="FF0000"/>
        </w:rPr>
      </w:pPr>
      <w:r w:rsidRPr="00ED229E">
        <w:rPr>
          <w:snapToGrid w:val="0"/>
          <w:color w:val="FF0000"/>
        </w:rPr>
        <w:t>## mögulega annað ##</w:t>
      </w:r>
    </w:p>
    <w:p w14:paraId="1831ADD8" w14:textId="77777777" w:rsidR="00FD26A4" w:rsidRPr="00844D0B" w:rsidRDefault="00FD26A4" w:rsidP="00FD26A4">
      <w:pPr>
        <w:autoSpaceDE w:val="0"/>
        <w:autoSpaceDN w:val="0"/>
        <w:adjustRightInd w:val="0"/>
        <w:spacing w:after="0" w:line="240" w:lineRule="auto"/>
        <w:ind w:left="720"/>
        <w:jc w:val="left"/>
        <w:rPr>
          <w:rFonts w:cs="Arial"/>
          <w:color w:val="000000"/>
          <w:szCs w:val="20"/>
        </w:rPr>
      </w:pPr>
    </w:p>
    <w:p w14:paraId="44E6EB2B" w14:textId="77777777" w:rsidR="00FD26A4" w:rsidRDefault="00FD26A4" w:rsidP="00FD26A4">
      <w:pPr>
        <w:autoSpaceDE w:val="0"/>
        <w:autoSpaceDN w:val="0"/>
        <w:adjustRightInd w:val="0"/>
        <w:spacing w:after="0" w:line="240" w:lineRule="auto"/>
        <w:jc w:val="left"/>
        <w:rPr>
          <w:rFonts w:cs="Arial"/>
          <w:szCs w:val="20"/>
        </w:rPr>
      </w:pPr>
    </w:p>
    <w:p w14:paraId="69D8B732" w14:textId="77777777" w:rsidR="00FD26A4" w:rsidRPr="005F733E" w:rsidRDefault="00FD26A4" w:rsidP="00FD26A4">
      <w:pPr>
        <w:autoSpaceDE w:val="0"/>
        <w:autoSpaceDN w:val="0"/>
        <w:adjustRightInd w:val="0"/>
        <w:spacing w:after="0" w:line="276" w:lineRule="auto"/>
        <w:jc w:val="left"/>
        <w:rPr>
          <w:rFonts w:cs="Arial"/>
          <w:color w:val="000000"/>
          <w:szCs w:val="20"/>
        </w:rPr>
      </w:pPr>
      <w:r>
        <w:rPr>
          <w:szCs w:val="20"/>
        </w:rPr>
        <w:t>Öllum framangreindum gögnum skal skilað á Útboðsvefnum.</w:t>
      </w:r>
    </w:p>
    <w:bookmarkEnd w:id="131"/>
    <w:p w14:paraId="39F8EC8E" w14:textId="77777777" w:rsidR="00FD26A4" w:rsidRPr="00ED229E" w:rsidRDefault="00FD26A4" w:rsidP="00FD26A4">
      <w:pPr>
        <w:spacing w:line="276" w:lineRule="auto"/>
      </w:pPr>
      <w:r w:rsidRPr="00ED229E">
        <w:t>Bjóðendur skulu skila inn öllum umbeðnum gögnum en kaupandi mun m.a. meta tilboð bjóðanda út frá ofangreindum upplýsingum.</w:t>
      </w:r>
    </w:p>
    <w:p w14:paraId="1D97D2F0" w14:textId="77777777" w:rsidR="00FD26A4" w:rsidRPr="00ED229E" w:rsidRDefault="00FD26A4" w:rsidP="00FD26A4">
      <w:pPr>
        <w:pStyle w:val="Heading3"/>
        <w:numPr>
          <w:ilvl w:val="2"/>
          <w:numId w:val="18"/>
        </w:numPr>
        <w:rPr>
          <w:rFonts w:eastAsia="Times New Roman" w:cs="Arial"/>
          <w:snapToGrid w:val="0"/>
          <w:szCs w:val="20"/>
        </w:rPr>
      </w:pPr>
      <w:bookmarkStart w:id="132" w:name="_Ref5182282"/>
      <w:bookmarkStart w:id="133" w:name="_Toc12278863"/>
      <w:bookmarkStart w:id="134" w:name="_Toc71883881"/>
      <w:bookmarkStart w:id="135" w:name="_Toc500316367"/>
      <w:bookmarkStart w:id="136" w:name="_Toc508881565"/>
      <w:r w:rsidRPr="00ED229E">
        <w:rPr>
          <w:rFonts w:eastAsia="Times New Roman" w:cs="Arial"/>
          <w:snapToGrid w:val="0"/>
          <w:szCs w:val="20"/>
        </w:rPr>
        <w:t>Skýringar á útboðsgögnum</w:t>
      </w:r>
      <w:bookmarkEnd w:id="132"/>
      <w:r w:rsidRPr="00ED229E">
        <w:rPr>
          <w:rFonts w:eastAsia="Times New Roman" w:cs="Arial"/>
          <w:snapToGrid w:val="0"/>
          <w:szCs w:val="20"/>
        </w:rPr>
        <w:t xml:space="preserve"> og önnur samskipti á útboðstíma</w:t>
      </w:r>
      <w:bookmarkEnd w:id="133"/>
      <w:bookmarkEnd w:id="134"/>
    </w:p>
    <w:p w14:paraId="64840260" w14:textId="77777777" w:rsidR="00FD26A4" w:rsidRPr="00ED229E" w:rsidRDefault="00FD26A4" w:rsidP="00FD26A4">
      <w:bookmarkStart w:id="137" w:name="_Hlk5346017"/>
      <w:bookmarkStart w:id="138" w:name="_Hlk12358390"/>
      <w:r w:rsidRPr="00ED229E">
        <w:t xml:space="preserve">Öll samskipti vegna útboðsins skulu fara fram í gegnum Útboðsvefinn. Með samskiptum er t.d. átt við afhending útboðsgagna, fyrirspurnir og athugasemdir bjóðenda, afhending svara og viðauka, skil tilboða og opnun tilboða. Komi upp ósamræmi milli útboðsgagna og Útboðsvefsins eða tilkynninga sendum frá útboðsvefnum gilda ákvæði útboðsgagna. </w:t>
      </w:r>
    </w:p>
    <w:bookmarkEnd w:id="137"/>
    <w:p w14:paraId="375BF7C4" w14:textId="77777777" w:rsidR="00FD26A4" w:rsidRPr="00ED229E" w:rsidRDefault="00FD26A4" w:rsidP="00FD26A4">
      <w:r w:rsidRPr="00ED229E">
        <w:t>Óski bjóðandi eftir nánari upplýsingum eða frekari skýringum á útboðsgögnum eða hann verður var við ósamræmi í þeim, sem getur haft áhrif á tilboð hans, skal hann senda fyrirspurn fyrir lok fyrirspurnarfrests í gegnum Útboðsvefinn.</w:t>
      </w:r>
    </w:p>
    <w:p w14:paraId="5E3CDA57" w14:textId="77777777" w:rsidR="00FD26A4" w:rsidRPr="00ED229E" w:rsidRDefault="00FD26A4" w:rsidP="00FD26A4">
      <w:r w:rsidRPr="00ED229E">
        <w:t>Kaupandi áskilur sér rétt til að svara ekki fyrirspurnum sem berast að loknum fyrirspurnarfresti.</w:t>
      </w:r>
    </w:p>
    <w:p w14:paraId="5F912806" w14:textId="77777777" w:rsidR="00FD26A4" w:rsidRPr="00ED229E" w:rsidRDefault="00FD26A4" w:rsidP="00FD26A4">
      <w:r w:rsidRPr="00ED229E">
        <w:t>Viðbótarupplýsingar, fyrirspurnir og svör við þeim, og viðaukar við útboðsgögn verða birt bjóðendum á Útboðsvefnum.</w:t>
      </w:r>
    </w:p>
    <w:p w14:paraId="5EB96803" w14:textId="77777777" w:rsidR="00FD26A4" w:rsidRPr="00ED229E" w:rsidRDefault="00FD26A4" w:rsidP="00FD26A4">
      <w:pPr>
        <w:pStyle w:val="Heading3"/>
        <w:numPr>
          <w:ilvl w:val="2"/>
          <w:numId w:val="18"/>
        </w:numPr>
      </w:pPr>
      <w:bookmarkStart w:id="139" w:name="_Toc530491455"/>
      <w:bookmarkStart w:id="140" w:name="_Toc532283129"/>
      <w:bookmarkStart w:id="141" w:name="_Ref534898370"/>
      <w:bookmarkStart w:id="142" w:name="_Toc535487212"/>
      <w:bookmarkStart w:id="143" w:name="_Toc12278864"/>
      <w:bookmarkStart w:id="144" w:name="_Toc71883882"/>
      <w:bookmarkEnd w:id="138"/>
      <w:r w:rsidRPr="00ED229E">
        <w:t>Gerð, frágangur og afhending tilboða</w:t>
      </w:r>
      <w:bookmarkEnd w:id="139"/>
      <w:bookmarkEnd w:id="140"/>
      <w:bookmarkEnd w:id="141"/>
      <w:bookmarkEnd w:id="142"/>
      <w:bookmarkEnd w:id="143"/>
      <w:bookmarkEnd w:id="144"/>
    </w:p>
    <w:p w14:paraId="09D82245" w14:textId="77777777" w:rsidR="00FD26A4" w:rsidRPr="00ED229E" w:rsidRDefault="00FD26A4" w:rsidP="00FD26A4">
      <w:r w:rsidRPr="00ED229E">
        <w:t xml:space="preserve">Tilboðum skal skila með rafrænum hætti á Útboðsvefinn áður en frestur til að skila tilboðum rennur út. Skila skal tilboðsblaði og tilboðsskrá með tilboði, dagsettum og undirrituðum af til þess bærum aðila, ásamt fylgigögnum. Tilboð skulu sett fram samkvæmt meðfylgjandi tilboðsbók. </w:t>
      </w:r>
    </w:p>
    <w:p w14:paraId="43A7691D" w14:textId="77777777" w:rsidR="00FD26A4" w:rsidRPr="00ED229E" w:rsidRDefault="00FD26A4" w:rsidP="00FD26A4">
      <w:r w:rsidRPr="00ED229E">
        <w:t>Kaupandi áskilur sér rétt til að hafna þeim tilboðum, sem ekki eru sett fram samkvæmt útboðsgögnum þessum.</w:t>
      </w:r>
    </w:p>
    <w:p w14:paraId="08785248" w14:textId="77777777" w:rsidR="00FD26A4" w:rsidRPr="00ED229E" w:rsidRDefault="00FD26A4" w:rsidP="00FD26A4">
      <w:pPr>
        <w:pStyle w:val="Heading3"/>
        <w:numPr>
          <w:ilvl w:val="2"/>
          <w:numId w:val="18"/>
        </w:numPr>
      </w:pPr>
      <w:bookmarkStart w:id="145" w:name="_Toc530491456"/>
      <w:bookmarkStart w:id="146" w:name="_Toc532283130"/>
      <w:bookmarkStart w:id="147" w:name="_Ref534898378"/>
      <w:bookmarkStart w:id="148" w:name="_Toc535487213"/>
      <w:bookmarkStart w:id="149" w:name="_Toc12278865"/>
      <w:bookmarkStart w:id="150" w:name="_Toc71883883"/>
      <w:r w:rsidRPr="00ED229E">
        <w:t>Afturköllun tilboða</w:t>
      </w:r>
      <w:bookmarkEnd w:id="145"/>
      <w:bookmarkEnd w:id="146"/>
      <w:bookmarkEnd w:id="147"/>
      <w:bookmarkEnd w:id="148"/>
      <w:bookmarkEnd w:id="149"/>
      <w:bookmarkEnd w:id="150"/>
    </w:p>
    <w:p w14:paraId="0AF95858" w14:textId="77777777" w:rsidR="00FD26A4" w:rsidRPr="00ED229E" w:rsidRDefault="00FD26A4" w:rsidP="00FD26A4">
      <w:pPr>
        <w:rPr>
          <w:noProof/>
        </w:rPr>
      </w:pPr>
      <w:r w:rsidRPr="00ED229E">
        <w:rPr>
          <w:noProof/>
        </w:rPr>
        <w:t>Bjóðandi getur afturkallað tilboð sitt á Útboðsvefnum allt þar til tilboð hafa verið opnuð.</w:t>
      </w:r>
    </w:p>
    <w:p w14:paraId="1ABEE6B0" w14:textId="77777777" w:rsidR="00FD26A4" w:rsidRPr="00ED229E" w:rsidRDefault="00FD26A4" w:rsidP="00FD26A4">
      <w:pPr>
        <w:pStyle w:val="Heading3"/>
        <w:numPr>
          <w:ilvl w:val="2"/>
          <w:numId w:val="18"/>
        </w:numPr>
        <w:rPr>
          <w:rFonts w:cs="Arial"/>
        </w:rPr>
      </w:pPr>
      <w:bookmarkStart w:id="151" w:name="_Toc530491457"/>
      <w:bookmarkStart w:id="152" w:name="_Toc532283131"/>
      <w:bookmarkStart w:id="153" w:name="_Ref534898379"/>
      <w:bookmarkStart w:id="154" w:name="_Toc535487214"/>
      <w:bookmarkStart w:id="155" w:name="_Toc12278866"/>
      <w:bookmarkStart w:id="156" w:name="_Toc71883884"/>
      <w:r w:rsidRPr="00ED229E">
        <w:rPr>
          <w:rFonts w:cs="Arial"/>
        </w:rPr>
        <w:t>Opnun tilboða</w:t>
      </w:r>
      <w:bookmarkEnd w:id="151"/>
      <w:bookmarkEnd w:id="152"/>
      <w:bookmarkEnd w:id="153"/>
      <w:bookmarkEnd w:id="154"/>
      <w:bookmarkEnd w:id="155"/>
      <w:bookmarkEnd w:id="156"/>
    </w:p>
    <w:p w14:paraId="28A4A2B0" w14:textId="77777777" w:rsidR="00FD26A4" w:rsidRPr="00ED229E" w:rsidRDefault="00FD26A4" w:rsidP="00FD26A4">
      <w:pPr>
        <w:rPr>
          <w:noProof/>
        </w:rPr>
      </w:pPr>
      <w:bookmarkStart w:id="157" w:name="_Hlk535482289"/>
      <w:r w:rsidRPr="00ED229E">
        <w:rPr>
          <w:noProof/>
        </w:rPr>
        <w:t>Opnun tilboða verður framkvæmd með rafrænum hætti á Útboðsvefnum eftir að skilafrestur tilboða er liðinn. Bjóðendum verður því ekki boðið að mæta á opnunarfund en í kjölfar opnunar tilboða verður bjóðendum sent opnunaryfirlit rafrænt.</w:t>
      </w:r>
    </w:p>
    <w:p w14:paraId="4F020EFB" w14:textId="77777777" w:rsidR="00FD26A4" w:rsidRPr="00ED229E" w:rsidRDefault="00FD26A4" w:rsidP="00FD26A4">
      <w:pPr>
        <w:pStyle w:val="Heading3"/>
        <w:numPr>
          <w:ilvl w:val="2"/>
          <w:numId w:val="18"/>
        </w:numPr>
      </w:pPr>
      <w:bookmarkStart w:id="158" w:name="_Toc12359611"/>
      <w:bookmarkStart w:id="159" w:name="_Toc12367768"/>
      <w:bookmarkStart w:id="160" w:name="_Toc12367922"/>
      <w:bookmarkStart w:id="161" w:name="_Toc14082447"/>
      <w:bookmarkStart w:id="162" w:name="_Toc12359612"/>
      <w:bookmarkStart w:id="163" w:name="_Toc12367769"/>
      <w:bookmarkStart w:id="164" w:name="_Toc12367923"/>
      <w:bookmarkStart w:id="165" w:name="_Toc14082448"/>
      <w:bookmarkStart w:id="166" w:name="_Toc12359613"/>
      <w:bookmarkStart w:id="167" w:name="_Toc12367770"/>
      <w:bookmarkStart w:id="168" w:name="_Toc12367924"/>
      <w:bookmarkStart w:id="169" w:name="_Toc14082449"/>
      <w:bookmarkStart w:id="170" w:name="_Toc14088069"/>
      <w:bookmarkStart w:id="171" w:name="_Toc14088208"/>
      <w:bookmarkStart w:id="172" w:name="_Toc14088348"/>
      <w:bookmarkStart w:id="173" w:name="_Toc14088487"/>
      <w:bookmarkStart w:id="174" w:name="_Toc14088627"/>
      <w:bookmarkStart w:id="175" w:name="_Toc12359614"/>
      <w:bookmarkStart w:id="176" w:name="_Toc12367771"/>
      <w:bookmarkStart w:id="177" w:name="_Toc12367925"/>
      <w:bookmarkStart w:id="178" w:name="_Toc14082450"/>
      <w:bookmarkStart w:id="179" w:name="_Toc12359615"/>
      <w:bookmarkStart w:id="180" w:name="_Toc12367772"/>
      <w:bookmarkStart w:id="181" w:name="_Toc12367926"/>
      <w:bookmarkStart w:id="182" w:name="_Toc14082451"/>
      <w:bookmarkStart w:id="183" w:name="_Toc12359616"/>
      <w:bookmarkStart w:id="184" w:name="_Toc12367773"/>
      <w:bookmarkStart w:id="185" w:name="_Toc12367927"/>
      <w:bookmarkStart w:id="186" w:name="_Toc14082452"/>
      <w:bookmarkStart w:id="187" w:name="_Toc14088072"/>
      <w:bookmarkStart w:id="188" w:name="_Toc14088211"/>
      <w:bookmarkStart w:id="189" w:name="_Toc14088351"/>
      <w:bookmarkStart w:id="190" w:name="_Toc14088490"/>
      <w:bookmarkStart w:id="191" w:name="_Toc14088630"/>
      <w:bookmarkStart w:id="192" w:name="_Toc12359617"/>
      <w:bookmarkStart w:id="193" w:name="_Toc12367774"/>
      <w:bookmarkStart w:id="194" w:name="_Toc12367928"/>
      <w:bookmarkStart w:id="195" w:name="_Toc14082453"/>
      <w:bookmarkStart w:id="196" w:name="_Toc12359618"/>
      <w:bookmarkStart w:id="197" w:name="_Toc12367775"/>
      <w:bookmarkStart w:id="198" w:name="_Toc12367929"/>
      <w:bookmarkStart w:id="199" w:name="_Toc14082454"/>
      <w:bookmarkStart w:id="200" w:name="_Toc12359619"/>
      <w:bookmarkStart w:id="201" w:name="_Toc12367776"/>
      <w:bookmarkStart w:id="202" w:name="_Toc12367930"/>
      <w:bookmarkStart w:id="203" w:name="_Toc14082455"/>
      <w:bookmarkStart w:id="204" w:name="_Toc12359620"/>
      <w:bookmarkStart w:id="205" w:name="_Toc12367777"/>
      <w:bookmarkStart w:id="206" w:name="_Toc12367931"/>
      <w:bookmarkStart w:id="207" w:name="_Toc14082456"/>
      <w:bookmarkStart w:id="208" w:name="_Toc14088076"/>
      <w:bookmarkStart w:id="209" w:name="_Toc14088215"/>
      <w:bookmarkStart w:id="210" w:name="_Toc14088355"/>
      <w:bookmarkStart w:id="211" w:name="_Toc14088494"/>
      <w:bookmarkStart w:id="212" w:name="_Toc14088634"/>
      <w:bookmarkStart w:id="213" w:name="_Toc12359621"/>
      <w:bookmarkStart w:id="214" w:name="_Toc12367778"/>
      <w:bookmarkStart w:id="215" w:name="_Toc12367932"/>
      <w:bookmarkStart w:id="216" w:name="_Toc14082457"/>
      <w:bookmarkStart w:id="217" w:name="_Toc12359622"/>
      <w:bookmarkStart w:id="218" w:name="_Toc12367779"/>
      <w:bookmarkStart w:id="219" w:name="_Toc12367933"/>
      <w:bookmarkStart w:id="220" w:name="_Toc14082458"/>
      <w:bookmarkStart w:id="221" w:name="_Toc12359623"/>
      <w:bookmarkStart w:id="222" w:name="_Toc12367780"/>
      <w:bookmarkStart w:id="223" w:name="_Toc12367934"/>
      <w:bookmarkStart w:id="224" w:name="_Toc14082459"/>
      <w:bookmarkStart w:id="225" w:name="_Toc12359624"/>
      <w:bookmarkStart w:id="226" w:name="_Toc12367781"/>
      <w:bookmarkStart w:id="227" w:name="_Toc12367935"/>
      <w:bookmarkStart w:id="228" w:name="_Toc14082460"/>
      <w:bookmarkStart w:id="229" w:name="_Toc12359625"/>
      <w:bookmarkStart w:id="230" w:name="_Toc12367782"/>
      <w:bookmarkStart w:id="231" w:name="_Toc12367936"/>
      <w:bookmarkStart w:id="232" w:name="_Toc14082461"/>
      <w:bookmarkStart w:id="233" w:name="_Toc12359626"/>
      <w:bookmarkStart w:id="234" w:name="_Toc12367783"/>
      <w:bookmarkStart w:id="235" w:name="_Toc12367937"/>
      <w:bookmarkStart w:id="236" w:name="_Toc14082462"/>
      <w:bookmarkStart w:id="237" w:name="_Toc12359627"/>
      <w:bookmarkStart w:id="238" w:name="_Toc12367784"/>
      <w:bookmarkStart w:id="239" w:name="_Toc12367938"/>
      <w:bookmarkStart w:id="240" w:name="_Toc14082463"/>
      <w:bookmarkStart w:id="241" w:name="_Toc12359628"/>
      <w:bookmarkStart w:id="242" w:name="_Toc12367785"/>
      <w:bookmarkStart w:id="243" w:name="_Toc12367939"/>
      <w:bookmarkStart w:id="244" w:name="_Toc14082464"/>
      <w:bookmarkStart w:id="245" w:name="_Toc12359629"/>
      <w:bookmarkStart w:id="246" w:name="_Toc12367786"/>
      <w:bookmarkStart w:id="247" w:name="_Toc12367940"/>
      <w:bookmarkStart w:id="248" w:name="_Toc14082465"/>
      <w:bookmarkStart w:id="249" w:name="_Toc12359630"/>
      <w:bookmarkStart w:id="250" w:name="_Toc12367787"/>
      <w:bookmarkStart w:id="251" w:name="_Toc12367941"/>
      <w:bookmarkStart w:id="252" w:name="_Toc14082466"/>
      <w:bookmarkStart w:id="253" w:name="_Toc12359631"/>
      <w:bookmarkStart w:id="254" w:name="_Toc12367788"/>
      <w:bookmarkStart w:id="255" w:name="_Toc12367942"/>
      <w:bookmarkStart w:id="256" w:name="_Toc14082467"/>
      <w:bookmarkStart w:id="257" w:name="_Toc500316372"/>
      <w:bookmarkStart w:id="258" w:name="_Toc508881570"/>
      <w:bookmarkStart w:id="259" w:name="_Toc71883885"/>
      <w:bookmarkEnd w:id="135"/>
      <w:bookmarkEnd w:id="13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ED229E">
        <w:t>Þóknun fyrir gerð tilboðs</w:t>
      </w:r>
      <w:bookmarkEnd w:id="257"/>
      <w:bookmarkEnd w:id="258"/>
      <w:bookmarkEnd w:id="259"/>
    </w:p>
    <w:p w14:paraId="1D05933E" w14:textId="77777777" w:rsidR="00FD26A4" w:rsidRPr="00ED229E" w:rsidRDefault="00FD26A4" w:rsidP="00FD26A4">
      <w:pPr>
        <w:rPr>
          <w:rFonts w:cs="Arial"/>
        </w:rPr>
      </w:pPr>
      <w:r w:rsidRPr="00ED229E">
        <w:rPr>
          <w:rFonts w:cs="Arial"/>
        </w:rPr>
        <w:t xml:space="preserve">Kaupandi mun ekki greiða fyrir tilboðsgerð, mætingu á skýringarfund o.s.frv. í þessu útboði. </w:t>
      </w:r>
    </w:p>
    <w:p w14:paraId="79EE861D" w14:textId="77777777" w:rsidR="00FD26A4" w:rsidRPr="00ED229E" w:rsidRDefault="00FD26A4" w:rsidP="00FD26A4">
      <w:pPr>
        <w:pStyle w:val="Heading3"/>
        <w:numPr>
          <w:ilvl w:val="2"/>
          <w:numId w:val="18"/>
        </w:numPr>
      </w:pPr>
      <w:bookmarkStart w:id="260" w:name="_Toc71883886"/>
      <w:r w:rsidRPr="00ED229E">
        <w:t>Takmörkun á bótaskyldu kaupanda</w:t>
      </w:r>
      <w:bookmarkEnd w:id="260"/>
    </w:p>
    <w:p w14:paraId="4E9C0982" w14:textId="77777777" w:rsidR="00FD26A4" w:rsidRPr="00ED229E" w:rsidRDefault="00FD26A4" w:rsidP="00FD26A4">
      <w:pPr>
        <w:rPr>
          <w:noProof/>
        </w:rPr>
      </w:pPr>
      <w:r w:rsidRPr="00ED229E">
        <w:rPr>
          <w:noProof/>
        </w:rPr>
        <w:t>Bótaskylda kaupanda vegna útboðsins takmarkast að fullu við kostnað sem bjóðandi getur sýnt fram á að hann hafi sannanlega orðið fyrir við þátttöku í útboðsferlinu. Með því að leggja fram tilboð í þessu útboði samþykkir bjóðandi þessa takmörkun á mögulegum bótarétti sínum.</w:t>
      </w:r>
    </w:p>
    <w:p w14:paraId="5325AD8C" w14:textId="77777777" w:rsidR="00FD26A4" w:rsidRPr="00ED229E" w:rsidRDefault="00FD26A4" w:rsidP="00FD26A4">
      <w:pPr>
        <w:pStyle w:val="Heading3"/>
        <w:numPr>
          <w:ilvl w:val="2"/>
          <w:numId w:val="18"/>
        </w:numPr>
        <w:rPr>
          <w:rFonts w:cs="Arial"/>
          <w:b w:val="0"/>
          <w:bCs w:val="0"/>
          <w:color w:val="FF0000"/>
          <w:szCs w:val="20"/>
        </w:rPr>
      </w:pPr>
      <w:bookmarkStart w:id="261" w:name="_Toc38456379"/>
      <w:bookmarkStart w:id="262" w:name="_Toc71883887"/>
      <w:bookmarkStart w:id="263" w:name="_Toc500316374"/>
      <w:bookmarkStart w:id="264" w:name="_Toc508881572"/>
      <w:r w:rsidRPr="00ED229E">
        <w:rPr>
          <w:rFonts w:cs="Arial"/>
          <w:color w:val="FF0000"/>
          <w:szCs w:val="20"/>
        </w:rPr>
        <w:t xml:space="preserve">Réttarúrræði bjóðenda </w:t>
      </w:r>
      <w:r w:rsidRPr="00ED229E">
        <w:rPr>
          <w:rFonts w:cs="Arial"/>
          <w:b w:val="0"/>
          <w:bCs w:val="0"/>
          <w:color w:val="FF0000"/>
          <w:szCs w:val="20"/>
        </w:rPr>
        <w:t># Ef yfir viðmiðunarfjárhæðum EES #</w:t>
      </w:r>
      <w:bookmarkEnd w:id="261"/>
      <w:bookmarkEnd w:id="262"/>
    </w:p>
    <w:p w14:paraId="677FAE39" w14:textId="77777777" w:rsidR="00FD26A4" w:rsidRPr="00ED229E" w:rsidRDefault="00FD26A4" w:rsidP="00FD26A4">
      <w:pPr>
        <w:rPr>
          <w:rFonts w:cs="Arial"/>
          <w:color w:val="FF0000"/>
        </w:rPr>
      </w:pPr>
      <w:r w:rsidRPr="00ED229E">
        <w:rPr>
          <w:rFonts w:cs="Arial"/>
          <w:color w:val="FF0000"/>
          <w:szCs w:val="20"/>
        </w:rPr>
        <w:t>Þegar um er að ræða innkaupaferli sem lýkur með vali kaupanda á tilboði skulu líða a.m.k. 10 dagar frá því að ákvörðun um val tilboðs er tilkynnt þar til tilboð er endanlega samþykkt.</w:t>
      </w:r>
    </w:p>
    <w:p w14:paraId="284B9CCC" w14:textId="77777777" w:rsidR="00FD26A4" w:rsidRPr="00ED229E" w:rsidRDefault="00FD26A4" w:rsidP="00FD26A4">
      <w:pPr>
        <w:rPr>
          <w:rFonts w:cs="Arial"/>
          <w:color w:val="FF0000"/>
        </w:rPr>
      </w:pPr>
      <w:r w:rsidRPr="00ED229E">
        <w:rPr>
          <w:rFonts w:cs="Arial"/>
          <w:color w:val="FF0000"/>
          <w:szCs w:val="20"/>
        </w:rPr>
        <w:t xml:space="preserve">Í XI. kafla laga um opinber innkaup, nr. 120/2016 er fjallað um kærunefnd útboðsmála. Þar kemur fram í 1. mgr. 106 gr.: „Kæra skal borin skriflega undir kærunefnd útboðsmála innan 20 daga frá því að kærandi vissi um eða mátti vita um þá ákvörðun, athöfn eða athafnaleysi sem hann telur brjóta gegn </w:t>
      </w:r>
      <w:r w:rsidRPr="00ED229E">
        <w:rPr>
          <w:rFonts w:cs="Arial"/>
          <w:color w:val="FF0000"/>
          <w:szCs w:val="20"/>
        </w:rPr>
        <w:lastRenderedPageBreak/>
        <w:t>réttindum sínum. Kröfu um óvirkni samnings er þó heimilt að bera undir nefndina innan 30 daga frá framangreindu tímamarki. Þó verður krafa um óvirkni samnings ekki höfð uppi þegar sex mánuðir eru liðnir frá gerð hans.“</w:t>
      </w:r>
    </w:p>
    <w:p w14:paraId="77CAFAA6" w14:textId="77777777" w:rsidR="00FD26A4" w:rsidRPr="00ED229E" w:rsidRDefault="00FD26A4" w:rsidP="00FD26A4">
      <w:pPr>
        <w:pStyle w:val="Heading2"/>
        <w:numPr>
          <w:ilvl w:val="1"/>
          <w:numId w:val="18"/>
        </w:numPr>
        <w:ind w:left="0"/>
      </w:pPr>
      <w:bookmarkStart w:id="265" w:name="_Toc71883888"/>
      <w:r w:rsidRPr="00ED229E">
        <w:t>Mat og taka tilboða</w:t>
      </w:r>
      <w:bookmarkEnd w:id="263"/>
      <w:bookmarkEnd w:id="264"/>
      <w:bookmarkEnd w:id="265"/>
    </w:p>
    <w:p w14:paraId="0D61CCAF" w14:textId="77777777" w:rsidR="003C2BDB" w:rsidRPr="00ED229E" w:rsidRDefault="003C2BDB" w:rsidP="003C2BDB">
      <w:bookmarkStart w:id="266" w:name="_Toc500316396"/>
      <w:bookmarkStart w:id="267" w:name="_Toc508881577"/>
      <w:r w:rsidRPr="00ED229E">
        <w:rPr>
          <w:snapToGrid w:val="0"/>
        </w:rPr>
        <w:t xml:space="preserve">Hæfi bjóðenda verður metið á grundvelli þeirra upplýsinga sem þeir senda inn með tilboðum sínum. Kaupandi kann að óska eftir upplýsingum eða viðbótargögnum við framlögð gögn. Aðeins tilboð frá hæfum bjóðendum kemur til álita við töku tilboðs. </w:t>
      </w:r>
      <w:bookmarkStart w:id="268" w:name="_Toc12359638"/>
      <w:bookmarkStart w:id="269" w:name="_Toc12367795"/>
      <w:bookmarkStart w:id="270" w:name="_Toc12367949"/>
      <w:bookmarkStart w:id="271" w:name="_Toc14082474"/>
      <w:bookmarkEnd w:id="268"/>
      <w:bookmarkEnd w:id="269"/>
      <w:bookmarkEnd w:id="270"/>
      <w:bookmarkEnd w:id="271"/>
    </w:p>
    <w:p w14:paraId="7BF6158F" w14:textId="77777777" w:rsidR="003C2BDB" w:rsidRPr="00ED229E" w:rsidRDefault="003C2BDB" w:rsidP="003C2BDB">
      <w:pPr>
        <w:rPr>
          <w:rFonts w:cs="Arial"/>
          <w:szCs w:val="20"/>
        </w:rPr>
      </w:pPr>
      <w:r w:rsidRPr="00ED229E">
        <w:rPr>
          <w:rFonts w:cs="Arial"/>
          <w:szCs w:val="20"/>
        </w:rPr>
        <w:t xml:space="preserve">Við val á tilboði verður byggt á hagkvæmni tilboða og því hagkvæmasta tekið. Hagkvæmasta tilboð er það boð sem fullnægir þörfum kaupanda best samkvæmt þeim forsendum sem settar hafa verið fram í útboðsgögnum. Kaupandi áskilur sér rétt til að taka hvaða tilboði sem er eða hafna öllum tilboðum. Séu tilboð t.d. </w:t>
      </w:r>
      <w:r w:rsidRPr="00ED229E">
        <w:rPr>
          <w:rFonts w:cs="Arial"/>
          <w:color w:val="FF0000"/>
          <w:szCs w:val="20"/>
        </w:rPr>
        <w:t xml:space="preserve">meira en 10% </w:t>
      </w:r>
      <w:r w:rsidRPr="00ED229E">
        <w:rPr>
          <w:rFonts w:cs="Arial"/>
          <w:szCs w:val="20"/>
        </w:rPr>
        <w:t>yfir kostnaðaráætlun er kaupanda heimilt að hafna þeim á þeim grundvelli að þau séu óaðgengileg.</w:t>
      </w:r>
    </w:p>
    <w:p w14:paraId="2AA613CC" w14:textId="77777777" w:rsidR="003C2BDB" w:rsidRPr="00ED229E" w:rsidRDefault="003C2BDB" w:rsidP="003C2BDB">
      <w:pPr>
        <w:rPr>
          <w:rFonts w:cs="Arial"/>
          <w:color w:val="FF0000"/>
          <w:szCs w:val="20"/>
        </w:rPr>
      </w:pPr>
      <w:r w:rsidRPr="00ED229E">
        <w:rPr>
          <w:rFonts w:cs="Arial"/>
          <w:color w:val="FF0000"/>
          <w:szCs w:val="20"/>
        </w:rPr>
        <w:t xml:space="preserve">## </w:t>
      </w:r>
      <w:r w:rsidRPr="00ED229E">
        <w:rPr>
          <w:color w:val="FF0000"/>
        </w:rPr>
        <w:t>Ath. Þetta fer eftir því hvaða fjárhæð er samþykkt fyrir útboð. Ef kostnaðaráætlun er samþykkt án svigrúms þá er það bara kostnaðaráætlunin sem gildir hér. Þá þarf að gæta að því að kostnaðaráætlun sé ítarlega unnin og innihaldi óvissuálag.##</w:t>
      </w:r>
    </w:p>
    <w:p w14:paraId="405254E6" w14:textId="77777777" w:rsidR="003C2BDB" w:rsidRPr="00A73C02" w:rsidRDefault="003C2BDB" w:rsidP="003C2BDB">
      <w:pPr>
        <w:spacing w:before="240" w:after="0"/>
        <w:contextualSpacing/>
        <w:rPr>
          <w:rFonts w:cs="Arial"/>
          <w:szCs w:val="20"/>
        </w:rPr>
      </w:pPr>
      <w:bookmarkStart w:id="272" w:name="_Hlk98749863"/>
      <w:r>
        <w:rPr>
          <w:rFonts w:cs="Arial"/>
          <w:szCs w:val="20"/>
        </w:rPr>
        <w:t>Kaupandi mun einungis leggja mat á gild tilboð samkvæmt eftirfarandi matslíkani.</w:t>
      </w:r>
    </w:p>
    <w:p w14:paraId="318FC297" w14:textId="4237B623" w:rsidR="003C2BDB" w:rsidRDefault="003C2BDB" w:rsidP="003C2BDB">
      <w:pPr>
        <w:spacing w:before="240" w:after="0"/>
        <w:rPr>
          <w:rFonts w:cs="Arial"/>
          <w:b/>
          <w:i/>
          <w:color w:val="FF0000"/>
          <w:szCs w:val="20"/>
        </w:rPr>
      </w:pPr>
      <w:r w:rsidRPr="00ED229E">
        <w:rPr>
          <w:rFonts w:cs="Arial"/>
          <w:b/>
          <w:i/>
          <w:color w:val="FF0000"/>
          <w:szCs w:val="20"/>
        </w:rPr>
        <w:t>#Verkefnastjóri velur á milli eftirfarandi aðferða í samráði við Innkaup. #</w:t>
      </w:r>
    </w:p>
    <w:p w14:paraId="6E53285A" w14:textId="77777777" w:rsidR="003C2BDB" w:rsidRPr="00ED229E" w:rsidRDefault="003C2BDB" w:rsidP="003C2BDB">
      <w:pPr>
        <w:spacing w:before="240" w:after="0"/>
        <w:rPr>
          <w:rFonts w:cs="Arial"/>
          <w:b/>
          <w:i/>
          <w:color w:val="FF0000"/>
          <w:szCs w:val="20"/>
        </w:rPr>
      </w:pPr>
    </w:p>
    <w:p w14:paraId="7328D5D2" w14:textId="77777777" w:rsidR="003C2BDB" w:rsidRDefault="003C2BDB" w:rsidP="003C2BDB">
      <w:pPr>
        <w:numPr>
          <w:ilvl w:val="0"/>
          <w:numId w:val="36"/>
        </w:numPr>
        <w:spacing w:before="240" w:after="0"/>
        <w:contextualSpacing/>
        <w:rPr>
          <w:rFonts w:cs="Arial"/>
          <w:color w:val="FF0000"/>
          <w:szCs w:val="20"/>
        </w:rPr>
      </w:pPr>
      <w:r>
        <w:rPr>
          <w:rFonts w:cs="Arial"/>
          <w:color w:val="FF0000"/>
          <w:szCs w:val="20"/>
        </w:rPr>
        <w:t xml:space="preserve">Verð + umhverfisþættir, sjá </w:t>
      </w:r>
      <w:r w:rsidRPr="00AA429F">
        <w:rPr>
          <w:rFonts w:cs="Arial"/>
          <w:i/>
          <w:iCs/>
          <w:color w:val="FF0000"/>
          <w:szCs w:val="20"/>
        </w:rPr>
        <w:t>aðferð 1</w:t>
      </w:r>
      <w:r>
        <w:rPr>
          <w:rFonts w:cs="Arial"/>
          <w:color w:val="FF0000"/>
          <w:szCs w:val="20"/>
        </w:rPr>
        <w:t>.</w:t>
      </w:r>
    </w:p>
    <w:p w14:paraId="009FD79F" w14:textId="77777777" w:rsidR="003C2BDB" w:rsidRPr="00ED229E" w:rsidRDefault="003C2BDB" w:rsidP="003C2BDB">
      <w:pPr>
        <w:numPr>
          <w:ilvl w:val="0"/>
          <w:numId w:val="36"/>
        </w:numPr>
        <w:spacing w:before="240" w:after="0"/>
        <w:contextualSpacing/>
        <w:rPr>
          <w:rFonts w:cs="Arial"/>
          <w:color w:val="FF0000"/>
          <w:szCs w:val="20"/>
        </w:rPr>
      </w:pPr>
      <w:r w:rsidRPr="00ED229E">
        <w:rPr>
          <w:rFonts w:cs="Arial"/>
          <w:color w:val="FF0000"/>
          <w:szCs w:val="20"/>
        </w:rPr>
        <w:t xml:space="preserve">Verð </w:t>
      </w:r>
      <w:r>
        <w:rPr>
          <w:rFonts w:cs="Arial"/>
          <w:color w:val="FF0000"/>
          <w:szCs w:val="20"/>
        </w:rPr>
        <w:t>gildir</w:t>
      </w:r>
      <w:r w:rsidRPr="00ED229E">
        <w:rPr>
          <w:rFonts w:cs="Arial"/>
          <w:color w:val="FF0000"/>
          <w:szCs w:val="20"/>
        </w:rPr>
        <w:t xml:space="preserve"> 100%</w:t>
      </w:r>
      <w:r>
        <w:rPr>
          <w:rFonts w:cs="Arial"/>
          <w:color w:val="FF0000"/>
          <w:szCs w:val="20"/>
        </w:rPr>
        <w:t xml:space="preserve">, sjá </w:t>
      </w:r>
      <w:r w:rsidRPr="00AA429F">
        <w:rPr>
          <w:rFonts w:cs="Arial"/>
          <w:i/>
          <w:iCs/>
          <w:color w:val="FF0000"/>
          <w:szCs w:val="20"/>
        </w:rPr>
        <w:t>aðferð 2</w:t>
      </w:r>
      <w:r>
        <w:rPr>
          <w:rFonts w:cs="Arial"/>
          <w:color w:val="FF0000"/>
          <w:szCs w:val="20"/>
        </w:rPr>
        <w:t>.</w:t>
      </w:r>
      <w:r w:rsidRPr="00ED229E">
        <w:rPr>
          <w:rFonts w:cs="Arial"/>
          <w:color w:val="FF0000"/>
          <w:szCs w:val="20"/>
        </w:rPr>
        <w:t xml:space="preserve"> </w:t>
      </w:r>
    </w:p>
    <w:p w14:paraId="0F1FABD5" w14:textId="77777777" w:rsidR="003C2BDB" w:rsidRPr="00ED229E" w:rsidRDefault="003C2BDB" w:rsidP="003C2BDB">
      <w:pPr>
        <w:numPr>
          <w:ilvl w:val="0"/>
          <w:numId w:val="36"/>
        </w:numPr>
        <w:spacing w:before="240" w:after="0"/>
        <w:ind w:left="1418" w:hanging="1418"/>
        <w:contextualSpacing/>
        <w:rPr>
          <w:rFonts w:cs="Arial"/>
          <w:color w:val="FF0000"/>
          <w:szCs w:val="20"/>
        </w:rPr>
      </w:pPr>
      <w:r>
        <w:rPr>
          <w:rFonts w:cs="Arial"/>
          <w:color w:val="FF0000"/>
          <w:szCs w:val="20"/>
        </w:rPr>
        <w:t>Bæta við frekari matsþáttum með tilliti til gæða t.d. afhendingartími, ábyrgðartíma</w:t>
      </w:r>
      <w:r w:rsidRPr="00ED229E">
        <w:rPr>
          <w:rFonts w:cs="Arial"/>
          <w:color w:val="FF0000"/>
          <w:szCs w:val="20"/>
        </w:rPr>
        <w:t>, þjónustuget</w:t>
      </w:r>
      <w:r>
        <w:rPr>
          <w:rFonts w:cs="Arial"/>
          <w:color w:val="FF0000"/>
          <w:szCs w:val="20"/>
        </w:rPr>
        <w:t>a</w:t>
      </w:r>
      <w:r w:rsidRPr="00ED229E">
        <w:rPr>
          <w:rFonts w:cs="Arial"/>
          <w:color w:val="FF0000"/>
          <w:szCs w:val="20"/>
        </w:rPr>
        <w:t>, reynsl</w:t>
      </w:r>
      <w:r>
        <w:rPr>
          <w:rFonts w:cs="Arial"/>
          <w:color w:val="FF0000"/>
          <w:szCs w:val="20"/>
        </w:rPr>
        <w:t>a</w:t>
      </w:r>
      <w:r w:rsidRPr="00ED229E">
        <w:rPr>
          <w:rFonts w:cs="Arial"/>
          <w:color w:val="FF0000"/>
          <w:szCs w:val="20"/>
        </w:rPr>
        <w:t xml:space="preserve"> o.s.frv. Tilgreina skal vægi hvers liðar og greina </w:t>
      </w:r>
      <w:r>
        <w:rPr>
          <w:rFonts w:cs="Arial"/>
          <w:color w:val="FF0000"/>
          <w:szCs w:val="20"/>
        </w:rPr>
        <w:t xml:space="preserve">með skýrum hætti </w:t>
      </w:r>
      <w:r w:rsidRPr="00ED229E">
        <w:rPr>
          <w:rFonts w:cs="Arial"/>
          <w:color w:val="FF0000"/>
          <w:szCs w:val="20"/>
        </w:rPr>
        <w:t>frá forsendum einkunnagjafar</w:t>
      </w:r>
      <w:r>
        <w:rPr>
          <w:rFonts w:cs="Arial"/>
          <w:color w:val="FF0000"/>
          <w:szCs w:val="20"/>
        </w:rPr>
        <w:t xml:space="preserve">, sjá </w:t>
      </w:r>
      <w:r w:rsidRPr="00AA429F">
        <w:rPr>
          <w:rFonts w:cs="Arial"/>
          <w:i/>
          <w:iCs/>
          <w:color w:val="FF0000"/>
          <w:szCs w:val="20"/>
        </w:rPr>
        <w:t>aðferð 3</w:t>
      </w:r>
      <w:r>
        <w:rPr>
          <w:rFonts w:cs="Arial"/>
          <w:color w:val="FF0000"/>
          <w:szCs w:val="20"/>
        </w:rPr>
        <w:t>.</w:t>
      </w:r>
    </w:p>
    <w:bookmarkEnd w:id="272"/>
    <w:p w14:paraId="4D0FBF47" w14:textId="77777777" w:rsidR="003C2BDB" w:rsidRDefault="003C2BDB" w:rsidP="003C2BDB">
      <w:pPr>
        <w:spacing w:before="240" w:after="0"/>
        <w:contextualSpacing/>
        <w:rPr>
          <w:rFonts w:cs="Arial"/>
          <w:color w:val="FF0000"/>
          <w:szCs w:val="20"/>
        </w:rPr>
      </w:pPr>
    </w:p>
    <w:p w14:paraId="7029F546" w14:textId="77777777" w:rsidR="003C2BDB" w:rsidRPr="00ED229E" w:rsidRDefault="003C2BDB" w:rsidP="003C2BDB">
      <w:pPr>
        <w:spacing w:before="240" w:after="0"/>
        <w:contextualSpacing/>
        <w:rPr>
          <w:rFonts w:cs="Arial"/>
          <w:color w:val="FF0000"/>
          <w:szCs w:val="20"/>
        </w:rPr>
      </w:pPr>
    </w:p>
    <w:p w14:paraId="14B364EF" w14:textId="77777777" w:rsidR="003C2BDB" w:rsidRDefault="003C2BDB" w:rsidP="003C2BDB">
      <w:pPr>
        <w:rPr>
          <w:color w:val="FF0000"/>
        </w:rPr>
      </w:pPr>
      <w:r w:rsidRPr="00A73C02">
        <w:rPr>
          <w:rFonts w:cs="Arial"/>
          <w:b/>
          <w:bCs/>
          <w:color w:val="FF0000"/>
          <w:szCs w:val="20"/>
        </w:rPr>
        <w:t>Aðferð 1:</w:t>
      </w:r>
    </w:p>
    <w:p w14:paraId="4133EAE2" w14:textId="77777777" w:rsidR="003C2BDB" w:rsidRPr="00154DB7" w:rsidRDefault="003C2BDB" w:rsidP="003C2BDB">
      <w:pPr>
        <w:rPr>
          <w:color w:val="FF0000"/>
        </w:rPr>
      </w:pPr>
      <w:r>
        <w:rPr>
          <w:color w:val="FF0000"/>
        </w:rPr>
        <w:t>Gild tilboð verða</w:t>
      </w:r>
      <w:r w:rsidRPr="00154DB7">
        <w:rPr>
          <w:color w:val="FF0000"/>
        </w:rPr>
        <w:t xml:space="preserve"> metin með eftirfarandi hætti:</w:t>
      </w:r>
    </w:p>
    <w:p w14:paraId="7FC6B391" w14:textId="77777777" w:rsidR="003C2BDB" w:rsidRDefault="003C2BDB" w:rsidP="003C2BDB">
      <w:pPr>
        <w:pStyle w:val="ListParagraph"/>
        <w:numPr>
          <w:ilvl w:val="0"/>
          <w:numId w:val="37"/>
        </w:numPr>
        <w:tabs>
          <w:tab w:val="right" w:pos="7371"/>
        </w:tabs>
        <w:spacing w:before="240" w:after="0"/>
        <w:contextualSpacing/>
        <w:rPr>
          <w:rFonts w:cs="Arial"/>
          <w:color w:val="FF0000"/>
        </w:rPr>
      </w:pPr>
      <w:r w:rsidRPr="23AC9FD2">
        <w:rPr>
          <w:rFonts w:cs="Arial"/>
          <w:color w:val="FF0000"/>
        </w:rPr>
        <w:t xml:space="preserve">Verð </w:t>
      </w:r>
      <w:r w:rsidRPr="00A73C02">
        <w:rPr>
          <w:rFonts w:cs="Arial"/>
          <w:color w:val="FF0000"/>
        </w:rPr>
        <w:tab/>
      </w:r>
      <w:r>
        <w:rPr>
          <w:rFonts w:cs="Arial"/>
          <w:color w:val="FF0000"/>
        </w:rPr>
        <w:t>88 stig</w:t>
      </w:r>
    </w:p>
    <w:p w14:paraId="04E3CF38" w14:textId="77777777" w:rsidR="003C2BDB" w:rsidRDefault="003C2BDB" w:rsidP="003C2BDB">
      <w:pPr>
        <w:pStyle w:val="ListParagraph"/>
        <w:numPr>
          <w:ilvl w:val="0"/>
          <w:numId w:val="37"/>
        </w:numPr>
        <w:spacing w:before="240" w:after="0"/>
        <w:contextualSpacing/>
        <w:rPr>
          <w:rFonts w:cs="Arial"/>
          <w:color w:val="FF0000"/>
        </w:rPr>
      </w:pPr>
      <w:r w:rsidRPr="12E499BF">
        <w:rPr>
          <w:rFonts w:cs="Arial"/>
          <w:color w:val="FF0000"/>
        </w:rPr>
        <w:t xml:space="preserve">Umhverfismál </w:t>
      </w:r>
      <w:r>
        <w:tab/>
      </w:r>
      <w:r>
        <w:tab/>
      </w:r>
      <w:r>
        <w:tab/>
      </w:r>
      <w:r>
        <w:tab/>
      </w:r>
      <w:r>
        <w:tab/>
        <w:t xml:space="preserve">           </w:t>
      </w:r>
    </w:p>
    <w:p w14:paraId="32914F77" w14:textId="77777777" w:rsidR="003C2BDB" w:rsidRPr="00CA12FA" w:rsidRDefault="003C2BDB" w:rsidP="003C2BDB">
      <w:pPr>
        <w:pStyle w:val="ListParagraph"/>
        <w:numPr>
          <w:ilvl w:val="1"/>
          <w:numId w:val="37"/>
        </w:numPr>
        <w:tabs>
          <w:tab w:val="right" w:pos="7371"/>
        </w:tabs>
        <w:spacing w:before="240" w:after="0"/>
        <w:ind w:left="1276" w:hanging="244"/>
        <w:contextualSpacing/>
        <w:rPr>
          <w:rFonts w:cs="Arial"/>
          <w:color w:val="FF0000"/>
        </w:rPr>
      </w:pPr>
      <w:r w:rsidRPr="12E499BF">
        <w:rPr>
          <w:rFonts w:cs="Arial"/>
          <w:color w:val="FF0000"/>
        </w:rPr>
        <w:t>Umhverfisáætlun</w:t>
      </w:r>
      <w:r>
        <w:tab/>
      </w:r>
      <w:r w:rsidRPr="00CA12FA">
        <w:rPr>
          <w:color w:val="FF0000"/>
        </w:rPr>
        <w:t>2 stig</w:t>
      </w:r>
    </w:p>
    <w:p w14:paraId="0BA263F2" w14:textId="77777777" w:rsidR="003C2BDB" w:rsidRPr="00CA12FA" w:rsidRDefault="003C2BDB" w:rsidP="003C2BDB">
      <w:pPr>
        <w:pStyle w:val="ListParagraph"/>
        <w:numPr>
          <w:ilvl w:val="1"/>
          <w:numId w:val="37"/>
        </w:numPr>
        <w:tabs>
          <w:tab w:val="right" w:pos="7371"/>
        </w:tabs>
        <w:spacing w:before="240" w:after="0"/>
        <w:ind w:left="1276" w:hanging="244"/>
        <w:contextualSpacing/>
        <w:rPr>
          <w:rFonts w:cs="Arial"/>
          <w:color w:val="FF0000"/>
        </w:rPr>
      </w:pPr>
      <w:r w:rsidRPr="00CA12FA">
        <w:rPr>
          <w:rFonts w:cs="Arial"/>
          <w:color w:val="FF0000"/>
        </w:rPr>
        <w:t>Upplýsingar um kolefnisspor vöru</w:t>
      </w:r>
      <w:r w:rsidRPr="00CA12FA">
        <w:rPr>
          <w:color w:val="FF0000"/>
        </w:rPr>
        <w:tab/>
        <w:t>10 stig</w:t>
      </w:r>
    </w:p>
    <w:p w14:paraId="6FE0FAFA" w14:textId="77777777" w:rsidR="003C2BDB" w:rsidRPr="00195364" w:rsidRDefault="003C2BDB" w:rsidP="003C2BDB">
      <w:pPr>
        <w:pStyle w:val="ListParagraph"/>
        <w:numPr>
          <w:ilvl w:val="1"/>
          <w:numId w:val="37"/>
        </w:numPr>
        <w:spacing w:before="240" w:after="0"/>
        <w:ind w:left="1276" w:hanging="244"/>
        <w:contextualSpacing/>
        <w:rPr>
          <w:rFonts w:cs="Arial"/>
          <w:color w:val="FF0000"/>
        </w:rPr>
      </w:pPr>
      <w:r w:rsidRPr="00195364">
        <w:rPr>
          <w:rFonts w:cs="Arial"/>
          <w:color w:val="FF0000"/>
        </w:rPr>
        <w:t>Kolefnisspor samkvæmt EPD #</w:t>
      </w:r>
      <w:r>
        <w:rPr>
          <w:rFonts w:cs="Arial"/>
          <w:color w:val="FF0000"/>
        </w:rPr>
        <w:t>Meta hvort gefa eigi stig#</w:t>
      </w:r>
    </w:p>
    <w:p w14:paraId="25092E46" w14:textId="77777777" w:rsidR="003C2BDB" w:rsidRPr="007770BD" w:rsidRDefault="003C2BDB" w:rsidP="003C2BDB">
      <w:pPr>
        <w:pStyle w:val="ListParagraph"/>
        <w:spacing w:before="240" w:after="0"/>
        <w:ind w:left="2160"/>
        <w:contextualSpacing/>
        <w:rPr>
          <w:color w:val="FF0000"/>
        </w:rPr>
      </w:pPr>
    </w:p>
    <w:p w14:paraId="6C410B2B" w14:textId="77777777" w:rsidR="003C2BDB" w:rsidRPr="00A73C02" w:rsidRDefault="003C2BDB" w:rsidP="003C2BDB">
      <w:pPr>
        <w:spacing w:line="256" w:lineRule="auto"/>
        <w:rPr>
          <w:rFonts w:eastAsia="Calibri" w:cstheme="minorHAnsi"/>
          <w:b/>
          <w:bCs/>
          <w:color w:val="FF0000"/>
          <w:u w:val="single"/>
        </w:rPr>
      </w:pPr>
      <w:r w:rsidRPr="00A73C02">
        <w:rPr>
          <w:rFonts w:eastAsia="Calibri" w:cstheme="minorHAnsi"/>
          <w:b/>
          <w:bCs/>
          <w:color w:val="FF0000"/>
          <w:u w:val="single"/>
        </w:rPr>
        <w:t xml:space="preserve">Mat á ofangreindum þáttum verður í samræmi við eftirfarandi. Athugið að til að fá stig fyrir matskröfurnar þurfa fullnægjandi gögn að fylgja tilboði en ekki verður kallað eftir frekari gögnum til skýringa hvað þær varðar eftir opnun tilboða. </w:t>
      </w:r>
    </w:p>
    <w:p w14:paraId="1656655D" w14:textId="77777777" w:rsidR="003C2BDB" w:rsidRDefault="003C2BDB" w:rsidP="003C2BDB">
      <w:pPr>
        <w:pStyle w:val="Heading3"/>
      </w:pPr>
      <w:r w:rsidRPr="003C2BDB">
        <w:t>Verð</w:t>
      </w:r>
    </w:p>
    <w:p w14:paraId="0B7B5444" w14:textId="77777777" w:rsidR="003C2BDB" w:rsidRDefault="003C2BDB" w:rsidP="003C2BDB">
      <w:pPr>
        <w:spacing w:before="240" w:after="0"/>
        <w:contextualSpacing/>
        <w:rPr>
          <w:rFonts w:cs="Arial"/>
          <w:color w:val="FF0000"/>
          <w:szCs w:val="20"/>
        </w:rPr>
      </w:pPr>
      <w:r>
        <w:rPr>
          <w:rFonts w:cs="Arial"/>
          <w:color w:val="FF0000"/>
          <w:szCs w:val="20"/>
        </w:rPr>
        <w:t>Bjóðendum er gefin stig samkvæmt eftirfarandi formúlu:</w:t>
      </w:r>
    </w:p>
    <w:p w14:paraId="155C6004" w14:textId="77777777" w:rsidR="003C2BDB" w:rsidRDefault="003C2BDB" w:rsidP="003C2BDB">
      <w:pPr>
        <w:spacing w:before="240" w:after="0"/>
        <w:contextualSpacing/>
        <w:rPr>
          <w:rFonts w:cs="Arial"/>
          <w:color w:val="FF0000"/>
          <w:szCs w:val="20"/>
        </w:rPr>
      </w:pPr>
    </w:p>
    <w:p w14:paraId="13DC2C7B" w14:textId="77777777" w:rsidR="003C2BDB" w:rsidRDefault="003C2BDB" w:rsidP="003C2BDB">
      <w:pPr>
        <w:spacing w:before="240" w:after="0"/>
        <w:contextualSpacing/>
        <w:rPr>
          <w:rFonts w:cs="Arial"/>
          <w:color w:val="FF0000"/>
          <w:szCs w:val="20"/>
        </w:rPr>
      </w:pPr>
      <w:r>
        <w:rPr>
          <w:rFonts w:cs="Arial"/>
          <w:color w:val="FF0000"/>
          <w:szCs w:val="20"/>
        </w:rPr>
        <w:t>Stig fyrir verð = (Lægsta boðna verð / Verð tilboðsgjafa) * 88</w:t>
      </w:r>
    </w:p>
    <w:p w14:paraId="00A338EA" w14:textId="77777777" w:rsidR="003C2BDB" w:rsidRPr="00FB5305" w:rsidRDefault="003C2BDB" w:rsidP="003C2BDB">
      <w:pPr>
        <w:pStyle w:val="Heading3"/>
      </w:pPr>
      <w:r w:rsidRPr="003C2BDB">
        <w:t>Umhverfismál</w:t>
      </w:r>
    </w:p>
    <w:p w14:paraId="10CB0E66" w14:textId="77777777" w:rsidR="003C2BDB" w:rsidRDefault="003C2BDB" w:rsidP="003C2BDB">
      <w:pPr>
        <w:pStyle w:val="Heading4"/>
      </w:pPr>
      <w:r w:rsidRPr="003C2BDB">
        <w:t>Umhverfisáætlun</w:t>
      </w:r>
    </w:p>
    <w:p w14:paraId="58F42B08" w14:textId="77777777" w:rsidR="003C2BDB" w:rsidRPr="005F59B3" w:rsidRDefault="003C2BDB" w:rsidP="003C2BDB">
      <w:pPr>
        <w:spacing w:before="240" w:after="0"/>
        <w:contextualSpacing/>
        <w:rPr>
          <w:rFonts w:cs="Arial"/>
          <w:color w:val="FF0000"/>
        </w:rPr>
      </w:pPr>
      <w:r w:rsidRPr="23AC9FD2">
        <w:rPr>
          <w:rFonts w:cs="Arial"/>
          <w:color w:val="FF0000"/>
        </w:rPr>
        <w:t xml:space="preserve">Skili bjóðandi inn með tilboði sínu umhverfisáætlun fyrir sína starfsemi þá hlýtur hann </w:t>
      </w:r>
      <w:r>
        <w:rPr>
          <w:rFonts w:cs="Arial"/>
          <w:color w:val="FF0000"/>
        </w:rPr>
        <w:t>2</w:t>
      </w:r>
      <w:r w:rsidRPr="23AC9FD2">
        <w:rPr>
          <w:rFonts w:cs="Arial"/>
          <w:color w:val="FF0000"/>
        </w:rPr>
        <w:t xml:space="preserve"> stig.</w:t>
      </w:r>
    </w:p>
    <w:p w14:paraId="2A23BE4B" w14:textId="77777777" w:rsidR="003C2BDB" w:rsidRPr="005F59B3" w:rsidRDefault="003C2BDB" w:rsidP="003C2BDB">
      <w:pPr>
        <w:spacing w:before="240" w:after="0"/>
        <w:contextualSpacing/>
        <w:rPr>
          <w:rFonts w:cs="Arial"/>
          <w:color w:val="FF0000"/>
          <w:szCs w:val="20"/>
        </w:rPr>
      </w:pPr>
    </w:p>
    <w:p w14:paraId="38480017" w14:textId="77777777" w:rsidR="003C2BDB" w:rsidRDefault="003C2BDB" w:rsidP="003C2BDB">
      <w:pPr>
        <w:spacing w:before="240" w:after="0"/>
        <w:contextualSpacing/>
        <w:rPr>
          <w:rFonts w:cs="Arial"/>
          <w:color w:val="FF0000"/>
          <w:szCs w:val="20"/>
        </w:rPr>
      </w:pPr>
      <w:r w:rsidRPr="005F59B3">
        <w:rPr>
          <w:rFonts w:cs="Arial"/>
          <w:color w:val="FF0000"/>
          <w:szCs w:val="20"/>
        </w:rPr>
        <w:lastRenderedPageBreak/>
        <w:t>Umhverfisáætlun skal að lágmarki innihalda eftirfarandi atriði:</w:t>
      </w:r>
    </w:p>
    <w:p w14:paraId="3D3838B7" w14:textId="77777777" w:rsidR="003C2BDB" w:rsidRDefault="003C2BDB" w:rsidP="003C2BDB">
      <w:pPr>
        <w:pStyle w:val="ListParagraph"/>
        <w:numPr>
          <w:ilvl w:val="0"/>
          <w:numId w:val="38"/>
        </w:numPr>
        <w:spacing w:before="240" w:after="0"/>
        <w:contextualSpacing/>
        <w:rPr>
          <w:rFonts w:cs="Arial"/>
          <w:color w:val="FF0000"/>
        </w:rPr>
      </w:pPr>
      <w:r w:rsidRPr="43A48DCD">
        <w:rPr>
          <w:rFonts w:cs="Arial"/>
          <w:color w:val="FF0000"/>
        </w:rPr>
        <w:t>Kolefnisspor: Fram skulu koma upplýsingar um hvernig bjóðandi ætli að draga úr kolefnisspori sínu til ársins 2030</w:t>
      </w:r>
      <w:r>
        <w:rPr>
          <w:rFonts w:cs="Arial"/>
          <w:color w:val="FF0000"/>
        </w:rPr>
        <w:t>.</w:t>
      </w:r>
    </w:p>
    <w:p w14:paraId="30E48D76" w14:textId="77777777" w:rsidR="003C2BDB" w:rsidRDefault="003C2BDB" w:rsidP="003C2BDB">
      <w:pPr>
        <w:pStyle w:val="ListParagraph"/>
        <w:numPr>
          <w:ilvl w:val="0"/>
          <w:numId w:val="38"/>
        </w:numPr>
        <w:spacing w:before="240" w:after="0"/>
        <w:contextualSpacing/>
        <w:rPr>
          <w:rFonts w:cs="Arial"/>
          <w:color w:val="FF0000"/>
        </w:rPr>
      </w:pPr>
      <w:r>
        <w:rPr>
          <w:rFonts w:cs="Arial"/>
          <w:color w:val="FF0000"/>
        </w:rPr>
        <w:t>Orkunotkun</w:t>
      </w:r>
      <w:r w:rsidRPr="43A48DCD">
        <w:rPr>
          <w:rFonts w:cs="Arial"/>
          <w:color w:val="FF0000"/>
        </w:rPr>
        <w:t xml:space="preserve">: Yfirlit yfir </w:t>
      </w:r>
      <w:r>
        <w:rPr>
          <w:rFonts w:cs="Arial"/>
          <w:color w:val="FF0000"/>
        </w:rPr>
        <w:t>orku</w:t>
      </w:r>
      <w:r w:rsidRPr="43A48DCD">
        <w:rPr>
          <w:rFonts w:cs="Arial"/>
          <w:color w:val="FF0000"/>
        </w:rPr>
        <w:t>notkun bjóðanda og áætlun um hvernig dregið verði úr notkun jarðefnaeldsneytis.</w:t>
      </w:r>
    </w:p>
    <w:p w14:paraId="4B13BE8F" w14:textId="77777777" w:rsidR="003C2BDB" w:rsidRPr="00AD434D" w:rsidRDefault="003C2BDB" w:rsidP="003C2BDB">
      <w:pPr>
        <w:pStyle w:val="ListParagraph"/>
        <w:numPr>
          <w:ilvl w:val="0"/>
          <w:numId w:val="38"/>
        </w:numPr>
        <w:spacing w:before="240" w:after="0"/>
        <w:contextualSpacing/>
        <w:rPr>
          <w:rFonts w:cs="Arial"/>
          <w:color w:val="FF0000"/>
        </w:rPr>
      </w:pPr>
      <w:r w:rsidRPr="43A48DCD">
        <w:rPr>
          <w:rFonts w:cs="Arial"/>
          <w:color w:val="FF0000"/>
        </w:rPr>
        <w:t>Sorp og flokkun úrgangs: Lýsing á hvernig bjóðandi stendur að flokkun úrgangs ásamt upplýsingum um hve stór hluti úrgangs sem fellur til við starfsemi bjóðanda fer í endurvinnslu og ekki.</w:t>
      </w:r>
    </w:p>
    <w:p w14:paraId="4F8253DB" w14:textId="77777777" w:rsidR="003C2BDB" w:rsidRDefault="003C2BDB" w:rsidP="003C2BDB">
      <w:pPr>
        <w:pStyle w:val="Heading4"/>
      </w:pPr>
      <w:r>
        <w:t>Upplýsingar um kolefnisspor vöru</w:t>
      </w:r>
    </w:p>
    <w:p w14:paraId="55D7E594" w14:textId="77777777" w:rsidR="003C2BDB" w:rsidRDefault="003C2BDB" w:rsidP="003C2BDB">
      <w:pPr>
        <w:spacing w:before="240" w:after="0"/>
        <w:contextualSpacing/>
        <w:rPr>
          <w:rFonts w:cs="Arial"/>
          <w:color w:val="FF0000"/>
        </w:rPr>
      </w:pPr>
      <w:r w:rsidRPr="43A48DCD">
        <w:rPr>
          <w:rFonts w:cs="Arial"/>
          <w:color w:val="FF0000"/>
        </w:rPr>
        <w:t xml:space="preserve">Ef bjóðandi afhendir upplýsingar um kolefnisfótspor alls boðins búnaðar í formi skýrslu </w:t>
      </w:r>
      <w:r>
        <w:rPr>
          <w:rFonts w:cs="Arial"/>
          <w:color w:val="FF0000"/>
        </w:rPr>
        <w:t xml:space="preserve">frá óháðum þriðja aðila </w:t>
      </w:r>
      <w:r w:rsidRPr="43A48DCD">
        <w:rPr>
          <w:rFonts w:cs="Arial"/>
          <w:color w:val="FF0000"/>
        </w:rPr>
        <w:t>sem byggir á ISO 14040 og 14044 fær hann p stig. Ef bjóðandi afhendir umhverfisyfirlýsing</w:t>
      </w:r>
      <w:r>
        <w:rPr>
          <w:rFonts w:cs="Arial"/>
          <w:color w:val="FF0000"/>
        </w:rPr>
        <w:t>u</w:t>
      </w:r>
      <w:r w:rsidRPr="43A48DCD">
        <w:rPr>
          <w:rFonts w:cs="Arial"/>
          <w:color w:val="FF0000"/>
        </w:rPr>
        <w:t xml:space="preserve"> </w:t>
      </w:r>
      <w:r>
        <w:rPr>
          <w:rFonts w:cs="Arial"/>
          <w:color w:val="FF0000"/>
        </w:rPr>
        <w:t xml:space="preserve">frá samþykktum vottunaraðila </w:t>
      </w:r>
      <w:r w:rsidRPr="43A48DCD">
        <w:rPr>
          <w:rFonts w:cs="Arial"/>
          <w:color w:val="FF0000"/>
        </w:rPr>
        <w:t>með öllum boðnum vörum samkvæmt ISO 14025 (Environmental Product Declaration) þá fær hann r stig. Þessi liður veitir í mesta lagi r stig við mat tilboða.</w:t>
      </w:r>
    </w:p>
    <w:p w14:paraId="568F439E" w14:textId="77777777" w:rsidR="003C2BDB" w:rsidRDefault="003C2BDB" w:rsidP="003C2BDB">
      <w:pPr>
        <w:spacing w:before="240" w:after="0"/>
        <w:contextualSpacing/>
        <w:rPr>
          <w:rFonts w:cs="Arial"/>
          <w:color w:val="FF0000"/>
        </w:rPr>
      </w:pPr>
    </w:p>
    <w:p w14:paraId="5121F0F8" w14:textId="77777777" w:rsidR="003C2BDB" w:rsidRDefault="003C2BDB" w:rsidP="003C2BDB">
      <w:pPr>
        <w:spacing w:before="240" w:after="0"/>
        <w:contextualSpacing/>
        <w:rPr>
          <w:rFonts w:cs="Arial"/>
          <w:color w:val="FF0000"/>
        </w:rPr>
      </w:pPr>
      <w:r>
        <w:rPr>
          <w:rFonts w:cs="Arial"/>
          <w:color w:val="FF0000"/>
        </w:rPr>
        <w:t>Skýrslur sem byggja á ISO 14040 og 14044 skulu að minnsta kosti innihalda eftirfarandi atriði:</w:t>
      </w:r>
    </w:p>
    <w:p w14:paraId="1E263B81" w14:textId="77777777" w:rsidR="003C2BDB" w:rsidRPr="008E72A6" w:rsidRDefault="003C2BDB" w:rsidP="003C2BDB">
      <w:pPr>
        <w:pStyle w:val="ListParagraph"/>
        <w:numPr>
          <w:ilvl w:val="0"/>
          <w:numId w:val="39"/>
        </w:numPr>
        <w:spacing w:before="240" w:after="0"/>
        <w:contextualSpacing/>
        <w:rPr>
          <w:rFonts w:cs="Arial"/>
          <w:color w:val="FF0000"/>
        </w:rPr>
      </w:pPr>
      <w:r>
        <w:rPr>
          <w:rFonts w:cs="Arial"/>
          <w:color w:val="FF0000"/>
        </w:rPr>
        <w:t xml:space="preserve">Skilgreining markmiða og umfangs (e. goal and scope definition). </w:t>
      </w:r>
      <w:r w:rsidRPr="008E72A6">
        <w:rPr>
          <w:rFonts w:cs="Arial"/>
          <w:color w:val="FF0000"/>
        </w:rPr>
        <w:t>Þarna þurfa að koma fram upplýsingar um aðgerðareiningu (e. functional unit), líftíma (e. lifetime)</w:t>
      </w:r>
      <w:r>
        <w:rPr>
          <w:rFonts w:cs="Arial"/>
          <w:color w:val="FF0000"/>
        </w:rPr>
        <w:t xml:space="preserve"> og</w:t>
      </w:r>
      <w:r w:rsidRPr="008E72A6">
        <w:rPr>
          <w:rFonts w:cs="Arial"/>
          <w:color w:val="FF0000"/>
        </w:rPr>
        <w:t xml:space="preserve"> kerfismörk (e. system boundaries)</w:t>
      </w:r>
      <w:r>
        <w:rPr>
          <w:rFonts w:cs="Arial"/>
          <w:color w:val="FF0000"/>
        </w:rPr>
        <w:t xml:space="preserve">. Einnig þarf að greina til hvaða aðferðafræði við útreikninga umhverfisáhrifa er notast við (e. impact assessment method). </w:t>
      </w:r>
    </w:p>
    <w:p w14:paraId="3BC57C6F" w14:textId="77777777" w:rsidR="003C2BDB" w:rsidRDefault="003C2BDB" w:rsidP="003C2BDB">
      <w:pPr>
        <w:pStyle w:val="ListParagraph"/>
        <w:numPr>
          <w:ilvl w:val="0"/>
          <w:numId w:val="39"/>
        </w:numPr>
        <w:spacing w:before="240" w:after="0"/>
        <w:contextualSpacing/>
        <w:rPr>
          <w:rFonts w:cs="Arial"/>
          <w:color w:val="FF0000"/>
        </w:rPr>
      </w:pPr>
      <w:r>
        <w:rPr>
          <w:rFonts w:cs="Arial"/>
          <w:color w:val="FF0000"/>
        </w:rPr>
        <w:t>Upplýsingar um öflun og meðhöndlun gagna (e. life cycle inventory)</w:t>
      </w:r>
    </w:p>
    <w:p w14:paraId="22438D7C" w14:textId="77777777" w:rsidR="003C2BDB" w:rsidRDefault="003C2BDB" w:rsidP="003C2BDB">
      <w:pPr>
        <w:pStyle w:val="ListParagraph"/>
        <w:numPr>
          <w:ilvl w:val="0"/>
          <w:numId w:val="39"/>
        </w:numPr>
        <w:spacing w:before="240" w:after="0"/>
        <w:contextualSpacing/>
        <w:rPr>
          <w:rFonts w:cs="Arial"/>
          <w:color w:val="FF0000"/>
        </w:rPr>
      </w:pPr>
      <w:r>
        <w:rPr>
          <w:rFonts w:cs="Arial"/>
          <w:color w:val="FF0000"/>
        </w:rPr>
        <w:t>Niðurstöður um umhverfisáhrif (e. life cycle impact assessment) þar sem fram koma upplýsingar um loftslagsáhrif vöru niður á aðgerðareiningu.</w:t>
      </w:r>
    </w:p>
    <w:p w14:paraId="14979BC0" w14:textId="77777777" w:rsidR="003C2BDB" w:rsidRPr="00AD434D" w:rsidRDefault="003C2BDB" w:rsidP="003C2BDB">
      <w:pPr>
        <w:pStyle w:val="Heading4"/>
      </w:pPr>
      <w:r w:rsidRPr="003C2BDB">
        <w:t>Kolefnisspor</w:t>
      </w:r>
      <w:r w:rsidRPr="00AD434D">
        <w:t xml:space="preserve"> í EPD </w:t>
      </w:r>
      <w:r w:rsidRPr="003C2BDB">
        <w:rPr>
          <w:color w:val="FF0000"/>
        </w:rPr>
        <w:t>#Taka út ef ekki á að nota#</w:t>
      </w:r>
    </w:p>
    <w:p w14:paraId="173ED617" w14:textId="77777777" w:rsidR="003C2BDB" w:rsidRDefault="003C2BDB" w:rsidP="003C2BDB">
      <w:pPr>
        <w:spacing w:before="240" w:after="0"/>
        <w:contextualSpacing/>
        <w:rPr>
          <w:rFonts w:cs="Arial"/>
          <w:color w:val="FF0000"/>
        </w:rPr>
      </w:pPr>
      <w:r w:rsidRPr="43A48DCD">
        <w:rPr>
          <w:rFonts w:cs="Arial"/>
          <w:color w:val="FF0000"/>
        </w:rPr>
        <w:t xml:space="preserve">Gefin eru </w:t>
      </w:r>
      <w:r>
        <w:rPr>
          <w:rFonts w:cs="Arial"/>
          <w:color w:val="FF0000"/>
        </w:rPr>
        <w:t>X</w:t>
      </w:r>
      <w:r w:rsidRPr="43A48DCD">
        <w:rPr>
          <w:rFonts w:cs="Arial"/>
          <w:color w:val="FF0000"/>
        </w:rPr>
        <w:t xml:space="preserve"> stig til þess bjóðanda með minnsta kolefnissporið</w:t>
      </w:r>
      <w:r>
        <w:rPr>
          <w:rFonts w:cs="Arial"/>
          <w:color w:val="FF0000"/>
        </w:rPr>
        <w:t xml:space="preserve"> í framleiðsluferli</w:t>
      </w:r>
      <w:r w:rsidRPr="43A48DCD">
        <w:rPr>
          <w:rFonts w:cs="Arial"/>
          <w:color w:val="FF0000"/>
        </w:rPr>
        <w:t xml:space="preserve"> samkvæmt EPD</w:t>
      </w:r>
      <w:r>
        <w:rPr>
          <w:rFonts w:cs="Arial"/>
          <w:color w:val="FF0000"/>
        </w:rPr>
        <w:t xml:space="preserve"> (niðurstöðuflokkur A1-A3)</w:t>
      </w:r>
      <w:r w:rsidRPr="43A48DCD">
        <w:rPr>
          <w:rFonts w:cs="Arial"/>
          <w:color w:val="FF0000"/>
        </w:rPr>
        <w:t xml:space="preserve">. Sé aðeins einn </w:t>
      </w:r>
      <w:r>
        <w:rPr>
          <w:rFonts w:cs="Arial"/>
          <w:color w:val="FF0000"/>
        </w:rPr>
        <w:t>bjóðandi</w:t>
      </w:r>
      <w:r w:rsidRPr="43A48DCD">
        <w:rPr>
          <w:rFonts w:cs="Arial"/>
          <w:color w:val="FF0000"/>
        </w:rPr>
        <w:t xml:space="preserve"> með EPD þá fær hann </w:t>
      </w:r>
      <w:r>
        <w:rPr>
          <w:rFonts w:cs="Arial"/>
          <w:color w:val="FF0000"/>
        </w:rPr>
        <w:t xml:space="preserve">fullt hús </w:t>
      </w:r>
      <w:r w:rsidRPr="43A48DCD">
        <w:rPr>
          <w:rFonts w:cs="Arial"/>
          <w:color w:val="FF0000"/>
        </w:rPr>
        <w:t>stig</w:t>
      </w:r>
      <w:r>
        <w:rPr>
          <w:rFonts w:cs="Arial"/>
          <w:color w:val="FF0000"/>
        </w:rPr>
        <w:t>a</w:t>
      </w:r>
      <w:r w:rsidRPr="43A48DCD">
        <w:rPr>
          <w:rFonts w:cs="Arial"/>
          <w:color w:val="FF0000"/>
        </w:rPr>
        <w:t xml:space="preserve"> í þessum lið. Stigafjöldi kolefnisspors er reiknaður með eftirfarandi hætti:</w:t>
      </w:r>
    </w:p>
    <w:p w14:paraId="60A7F2D1" w14:textId="77777777" w:rsidR="003C2BDB" w:rsidRDefault="003C2BDB" w:rsidP="003C2BDB">
      <w:pPr>
        <w:spacing w:before="240" w:after="0"/>
        <w:contextualSpacing/>
        <w:rPr>
          <w:rFonts w:cs="Arial"/>
          <w:color w:val="FF0000"/>
        </w:rPr>
      </w:pPr>
    </w:p>
    <w:p w14:paraId="261B1A30" w14:textId="77777777" w:rsidR="003C2BDB" w:rsidRDefault="003C2BDB" w:rsidP="003C2BDB">
      <w:pPr>
        <w:spacing w:before="240" w:after="0"/>
        <w:contextualSpacing/>
        <w:rPr>
          <w:rFonts w:cs="Arial"/>
          <w:color w:val="FF0000"/>
          <w:szCs w:val="20"/>
        </w:rPr>
      </w:pPr>
      <w:r>
        <w:rPr>
          <w:rFonts w:cs="Arial"/>
          <w:color w:val="FF0000"/>
          <w:szCs w:val="20"/>
        </w:rPr>
        <w:t>Stig fyrir kolefnisspor = (Lægsta kolefnisspor í EPD / kolefnisspor vöru frá tilboðsgjafa) * X</w:t>
      </w:r>
    </w:p>
    <w:p w14:paraId="78C86A3E" w14:textId="77777777" w:rsidR="003C2BDB" w:rsidRPr="00154DB7" w:rsidRDefault="003C2BDB" w:rsidP="003C2BDB">
      <w:pPr>
        <w:spacing w:before="240" w:after="0"/>
        <w:contextualSpacing/>
        <w:rPr>
          <w:rFonts w:cs="Arial"/>
          <w:color w:val="FF0000"/>
        </w:rPr>
      </w:pPr>
    </w:p>
    <w:p w14:paraId="3BA0BF50" w14:textId="77777777" w:rsidR="003C2BDB" w:rsidRPr="0017328B" w:rsidRDefault="003C2BDB" w:rsidP="003C2BDB">
      <w:pPr>
        <w:spacing w:before="240" w:after="0"/>
        <w:contextualSpacing/>
        <w:rPr>
          <w:rFonts w:eastAsia="Calibri"/>
          <w:b/>
          <w:bCs/>
          <w:color w:val="FF0000"/>
          <w:szCs w:val="20"/>
        </w:rPr>
      </w:pPr>
      <w:r w:rsidRPr="0017328B">
        <w:rPr>
          <w:rFonts w:eastAsia="Calibri"/>
          <w:b/>
          <w:bCs/>
          <w:color w:val="FF0000"/>
          <w:szCs w:val="20"/>
        </w:rPr>
        <w:t>Aðferð 2:</w:t>
      </w:r>
    </w:p>
    <w:p w14:paraId="20D84465" w14:textId="77777777" w:rsidR="003C2BDB" w:rsidRDefault="003C2BDB" w:rsidP="003C2BDB">
      <w:pPr>
        <w:spacing w:before="240" w:after="0"/>
        <w:contextualSpacing/>
        <w:rPr>
          <w:rFonts w:eastAsia="Calibri"/>
          <w:color w:val="FF0000"/>
          <w:szCs w:val="20"/>
        </w:rPr>
      </w:pPr>
    </w:p>
    <w:p w14:paraId="23C4927C" w14:textId="77777777" w:rsidR="003C2BDB" w:rsidRDefault="003C2BDB" w:rsidP="003C2BDB">
      <w:pPr>
        <w:spacing w:before="240" w:after="0"/>
        <w:contextualSpacing/>
        <w:rPr>
          <w:rFonts w:cs="Arial"/>
          <w:color w:val="FF0000"/>
        </w:rPr>
      </w:pPr>
      <w:r w:rsidRPr="0017328B">
        <w:rPr>
          <w:rFonts w:cs="Arial"/>
          <w:color w:val="FF0000"/>
        </w:rPr>
        <w:t>Verð mun gilda 100%. Gengið verður til samninga við lægstbjóðand</w:t>
      </w:r>
      <w:r>
        <w:rPr>
          <w:rFonts w:cs="Arial"/>
          <w:color w:val="FF0000"/>
        </w:rPr>
        <w:t xml:space="preserve">. </w:t>
      </w:r>
    </w:p>
    <w:p w14:paraId="473476F0" w14:textId="77777777" w:rsidR="003C2BDB" w:rsidRDefault="003C2BDB" w:rsidP="003C2BDB">
      <w:pPr>
        <w:spacing w:before="240" w:after="0"/>
        <w:contextualSpacing/>
        <w:rPr>
          <w:rFonts w:eastAsia="Calibri"/>
          <w:color w:val="FF0000"/>
          <w:szCs w:val="20"/>
        </w:rPr>
      </w:pPr>
    </w:p>
    <w:p w14:paraId="42C3B180" w14:textId="77777777" w:rsidR="003C2BDB" w:rsidRDefault="003C2BDB" w:rsidP="003C2BDB">
      <w:pPr>
        <w:spacing w:before="240" w:after="0"/>
        <w:contextualSpacing/>
        <w:rPr>
          <w:rFonts w:eastAsia="Calibri"/>
          <w:color w:val="FF0000"/>
          <w:szCs w:val="20"/>
        </w:rPr>
      </w:pPr>
    </w:p>
    <w:p w14:paraId="687D4CF2" w14:textId="77777777" w:rsidR="003C2BDB" w:rsidRPr="00A73C02" w:rsidRDefault="003C2BDB" w:rsidP="003C2BDB">
      <w:pPr>
        <w:spacing w:before="240" w:after="0"/>
        <w:contextualSpacing/>
        <w:rPr>
          <w:rFonts w:cs="Arial"/>
          <w:b/>
          <w:bCs/>
          <w:color w:val="FF0000"/>
          <w:szCs w:val="20"/>
        </w:rPr>
      </w:pPr>
      <w:r w:rsidRPr="00A73C02">
        <w:rPr>
          <w:rFonts w:cs="Arial"/>
          <w:b/>
          <w:bCs/>
          <w:color w:val="FF0000"/>
          <w:szCs w:val="20"/>
        </w:rPr>
        <w:t xml:space="preserve">Aðferð </w:t>
      </w:r>
      <w:r>
        <w:rPr>
          <w:rFonts w:cs="Arial"/>
          <w:b/>
          <w:bCs/>
          <w:color w:val="FF0000"/>
          <w:szCs w:val="20"/>
        </w:rPr>
        <w:t>3</w:t>
      </w:r>
      <w:r w:rsidRPr="00A73C02">
        <w:rPr>
          <w:rFonts w:cs="Arial"/>
          <w:b/>
          <w:bCs/>
          <w:color w:val="FF0000"/>
          <w:szCs w:val="20"/>
        </w:rPr>
        <w:t>:</w:t>
      </w:r>
    </w:p>
    <w:p w14:paraId="29FDCAC3" w14:textId="77777777" w:rsidR="003C2BDB" w:rsidRDefault="003C2BDB" w:rsidP="003C2BDB">
      <w:pPr>
        <w:spacing w:before="240" w:after="0"/>
        <w:contextualSpacing/>
        <w:rPr>
          <w:rFonts w:cs="Arial"/>
          <w:color w:val="FF0000"/>
          <w:szCs w:val="20"/>
        </w:rPr>
      </w:pPr>
      <w:r w:rsidRPr="00D7443E">
        <w:rPr>
          <w:rFonts w:cs="Arial"/>
          <w:color w:val="FF0000"/>
          <w:szCs w:val="20"/>
        </w:rPr>
        <w:t>Gild tilboð verða metin með eftirfarandi hætti:</w:t>
      </w:r>
    </w:p>
    <w:p w14:paraId="0858756F" w14:textId="77777777" w:rsidR="003C2BDB" w:rsidRPr="00ED229E" w:rsidRDefault="003C2BDB" w:rsidP="003C2BDB">
      <w:pPr>
        <w:pStyle w:val="ListParagraph"/>
        <w:numPr>
          <w:ilvl w:val="0"/>
          <w:numId w:val="37"/>
        </w:numPr>
        <w:spacing w:before="240" w:after="0"/>
        <w:contextualSpacing/>
        <w:rPr>
          <w:rFonts w:cs="Arial"/>
          <w:color w:val="FF0000"/>
          <w:szCs w:val="20"/>
        </w:rPr>
      </w:pPr>
      <w:r w:rsidRPr="00ED229E">
        <w:rPr>
          <w:rFonts w:cs="Arial"/>
          <w:color w:val="FF0000"/>
          <w:szCs w:val="20"/>
        </w:rPr>
        <w:t xml:space="preserve">Verð </w:t>
      </w:r>
      <w:r w:rsidRPr="00ED229E">
        <w:rPr>
          <w:rFonts w:cs="Arial"/>
          <w:color w:val="FF0000"/>
          <w:szCs w:val="20"/>
        </w:rPr>
        <w:tab/>
      </w:r>
      <w:r w:rsidRPr="00ED229E">
        <w:rPr>
          <w:rFonts w:cs="Arial"/>
          <w:color w:val="FF0000"/>
          <w:szCs w:val="20"/>
        </w:rPr>
        <w:tab/>
      </w:r>
      <w:r w:rsidRPr="00ED229E">
        <w:rPr>
          <w:rFonts w:cs="Arial"/>
          <w:color w:val="FF0000"/>
          <w:szCs w:val="20"/>
        </w:rPr>
        <w:tab/>
      </w:r>
      <w:r w:rsidRPr="00ED229E">
        <w:rPr>
          <w:rFonts w:cs="Arial"/>
          <w:color w:val="FF0000"/>
          <w:szCs w:val="20"/>
        </w:rPr>
        <w:tab/>
      </w:r>
      <w:r w:rsidRPr="00ED229E">
        <w:rPr>
          <w:rFonts w:cs="Arial"/>
          <w:color w:val="FF0000"/>
          <w:szCs w:val="20"/>
        </w:rPr>
        <w:tab/>
      </w:r>
      <w:r w:rsidRPr="00ED229E">
        <w:rPr>
          <w:rFonts w:cs="Arial"/>
          <w:color w:val="FF0000"/>
          <w:szCs w:val="20"/>
        </w:rPr>
        <w:tab/>
      </w:r>
      <w:r w:rsidRPr="00ED229E">
        <w:rPr>
          <w:rFonts w:cs="Arial"/>
          <w:color w:val="FF0000"/>
          <w:szCs w:val="20"/>
        </w:rPr>
        <w:tab/>
      </w:r>
      <w:r w:rsidRPr="00ED229E">
        <w:rPr>
          <w:rFonts w:cs="Arial"/>
          <w:color w:val="FF0000"/>
          <w:szCs w:val="20"/>
        </w:rPr>
        <w:tab/>
        <w:t>x%</w:t>
      </w:r>
    </w:p>
    <w:p w14:paraId="449DC797" w14:textId="7DF5FA77" w:rsidR="003C2BDB" w:rsidRPr="00A73C02" w:rsidRDefault="003C2BDB" w:rsidP="003C2BDB">
      <w:pPr>
        <w:pStyle w:val="ListParagraph"/>
        <w:numPr>
          <w:ilvl w:val="0"/>
          <w:numId w:val="37"/>
        </w:numPr>
        <w:spacing w:before="240" w:after="0"/>
        <w:contextualSpacing/>
        <w:rPr>
          <w:rFonts w:cs="Arial"/>
          <w:color w:val="FF0000"/>
          <w:szCs w:val="20"/>
        </w:rPr>
      </w:pPr>
      <w:r w:rsidRPr="00A73C02">
        <w:rPr>
          <w:rFonts w:cs="Arial"/>
          <w:color w:val="FF0000"/>
          <w:szCs w:val="20"/>
        </w:rPr>
        <w:t>Umhverfisþættir</w:t>
      </w:r>
      <w:r w:rsidRPr="00A73C02">
        <w:rPr>
          <w:rFonts w:cs="Arial"/>
          <w:color w:val="FF0000"/>
          <w:szCs w:val="20"/>
        </w:rPr>
        <w:tab/>
      </w:r>
      <w:r w:rsidRPr="00A73C02">
        <w:rPr>
          <w:rFonts w:cs="Arial"/>
          <w:color w:val="FF0000"/>
          <w:szCs w:val="20"/>
        </w:rPr>
        <w:tab/>
      </w:r>
      <w:r w:rsidRPr="00A73C02">
        <w:rPr>
          <w:rFonts w:cs="Arial"/>
          <w:color w:val="FF0000"/>
          <w:szCs w:val="20"/>
        </w:rPr>
        <w:tab/>
      </w:r>
      <w:r w:rsidRPr="00A73C02">
        <w:rPr>
          <w:rFonts w:cs="Arial"/>
          <w:color w:val="FF0000"/>
          <w:szCs w:val="20"/>
        </w:rPr>
        <w:tab/>
      </w:r>
      <w:r w:rsidRPr="00A73C02">
        <w:rPr>
          <w:rFonts w:cs="Arial"/>
          <w:color w:val="FF0000"/>
          <w:szCs w:val="20"/>
        </w:rPr>
        <w:tab/>
      </w:r>
      <w:r w:rsidRPr="00A73C02">
        <w:rPr>
          <w:rFonts w:cs="Arial"/>
          <w:color w:val="FF0000"/>
          <w:szCs w:val="20"/>
        </w:rPr>
        <w:tab/>
      </w:r>
      <w:r>
        <w:rPr>
          <w:rFonts w:cs="Arial"/>
          <w:color w:val="FF0000"/>
          <w:szCs w:val="20"/>
        </w:rPr>
        <w:tab/>
      </w:r>
      <w:r w:rsidRPr="00A73C02">
        <w:rPr>
          <w:rFonts w:cs="Arial"/>
          <w:color w:val="FF0000"/>
          <w:szCs w:val="20"/>
        </w:rPr>
        <w:t>y%</w:t>
      </w:r>
    </w:p>
    <w:p w14:paraId="73FEC265" w14:textId="77777777" w:rsidR="003C2BDB" w:rsidRPr="007770BD" w:rsidRDefault="003C2BDB" w:rsidP="003C2BDB">
      <w:pPr>
        <w:pStyle w:val="ListParagraph"/>
        <w:numPr>
          <w:ilvl w:val="0"/>
          <w:numId w:val="37"/>
        </w:numPr>
        <w:spacing w:before="240" w:after="0"/>
        <w:contextualSpacing/>
        <w:rPr>
          <w:rFonts w:cs="Arial"/>
          <w:color w:val="FF0000"/>
          <w:szCs w:val="20"/>
        </w:rPr>
      </w:pPr>
      <w:r w:rsidRPr="007770BD">
        <w:rPr>
          <w:rFonts w:cs="Arial"/>
          <w:color w:val="FF0000"/>
          <w:szCs w:val="20"/>
        </w:rPr>
        <w:t>Afhendingartími vöru</w:t>
      </w:r>
      <w:r>
        <w:rPr>
          <w:rFonts w:cs="Arial"/>
          <w:color w:val="FF0000"/>
          <w:szCs w:val="20"/>
        </w:rPr>
        <w:tab/>
      </w:r>
      <w:r>
        <w:rPr>
          <w:rFonts w:cs="Arial"/>
          <w:color w:val="FF0000"/>
          <w:szCs w:val="20"/>
        </w:rPr>
        <w:tab/>
      </w:r>
      <w:r>
        <w:rPr>
          <w:rFonts w:cs="Arial"/>
          <w:color w:val="FF0000"/>
          <w:szCs w:val="20"/>
        </w:rPr>
        <w:tab/>
      </w:r>
      <w:r>
        <w:rPr>
          <w:rFonts w:cs="Arial"/>
          <w:color w:val="FF0000"/>
          <w:szCs w:val="20"/>
        </w:rPr>
        <w:tab/>
      </w:r>
      <w:r>
        <w:rPr>
          <w:rFonts w:cs="Arial"/>
          <w:color w:val="FF0000"/>
          <w:szCs w:val="20"/>
        </w:rPr>
        <w:tab/>
      </w:r>
      <w:r>
        <w:rPr>
          <w:rFonts w:cs="Arial"/>
          <w:color w:val="FF0000"/>
          <w:szCs w:val="20"/>
        </w:rPr>
        <w:tab/>
        <w:t>z%</w:t>
      </w:r>
    </w:p>
    <w:p w14:paraId="0F749508" w14:textId="77777777" w:rsidR="003C2BDB" w:rsidRDefault="003C2BDB" w:rsidP="003C2BDB">
      <w:pPr>
        <w:pStyle w:val="ListParagraph"/>
        <w:numPr>
          <w:ilvl w:val="0"/>
          <w:numId w:val="37"/>
        </w:numPr>
        <w:spacing w:before="240" w:after="0"/>
        <w:contextualSpacing/>
        <w:rPr>
          <w:rFonts w:cs="Arial"/>
          <w:color w:val="FF0000"/>
          <w:szCs w:val="20"/>
        </w:rPr>
      </w:pPr>
      <w:r w:rsidRPr="007770BD">
        <w:rPr>
          <w:rFonts w:cs="Arial"/>
          <w:color w:val="FF0000"/>
          <w:szCs w:val="20"/>
        </w:rPr>
        <w:t>Ábyrgðartími  vöru</w:t>
      </w:r>
      <w:r>
        <w:rPr>
          <w:rFonts w:cs="Arial"/>
          <w:color w:val="FF0000"/>
          <w:szCs w:val="20"/>
        </w:rPr>
        <w:tab/>
      </w:r>
      <w:r>
        <w:rPr>
          <w:rFonts w:cs="Arial"/>
          <w:color w:val="FF0000"/>
          <w:szCs w:val="20"/>
        </w:rPr>
        <w:tab/>
      </w:r>
      <w:r>
        <w:rPr>
          <w:rFonts w:cs="Arial"/>
          <w:color w:val="FF0000"/>
          <w:szCs w:val="20"/>
        </w:rPr>
        <w:tab/>
      </w:r>
      <w:r>
        <w:rPr>
          <w:rFonts w:cs="Arial"/>
          <w:color w:val="FF0000"/>
          <w:szCs w:val="20"/>
        </w:rPr>
        <w:tab/>
      </w:r>
      <w:r>
        <w:rPr>
          <w:rFonts w:cs="Arial"/>
          <w:color w:val="FF0000"/>
          <w:szCs w:val="20"/>
        </w:rPr>
        <w:tab/>
      </w:r>
      <w:r>
        <w:rPr>
          <w:rFonts w:cs="Arial"/>
          <w:color w:val="FF0000"/>
          <w:szCs w:val="20"/>
        </w:rPr>
        <w:tab/>
        <w:t>u%</w:t>
      </w:r>
    </w:p>
    <w:p w14:paraId="0685FC99" w14:textId="77777777" w:rsidR="003C2BDB" w:rsidRDefault="003C2BDB" w:rsidP="003C2BDB"/>
    <w:p w14:paraId="0D24D00B" w14:textId="5D381EE5" w:rsidR="00FD26A4" w:rsidRPr="00ED229E" w:rsidRDefault="003C2BDB" w:rsidP="003C2BDB">
      <w:r w:rsidRPr="00A73C02">
        <w:rPr>
          <w:rFonts w:eastAsia="Calibri" w:cstheme="minorHAnsi"/>
          <w:b/>
          <w:bCs/>
          <w:color w:val="FF0000"/>
          <w:u w:val="single"/>
        </w:rPr>
        <w:t>Mat á ofangreindum þáttum verður í samræmi við eftirfarandi. Athugið að til að fá stig fyrir matskröfurnar þurfa fullnægjandi gögn að fylgja tilboði en ekki verður kallað eftir frekari gögnum til skýringa hvað þær varðar eftir opnun tilboða.</w:t>
      </w:r>
      <w:r w:rsidR="00FD26A4" w:rsidRPr="00ED229E">
        <w:br w:type="page"/>
      </w:r>
    </w:p>
    <w:p w14:paraId="584DE174" w14:textId="77777777" w:rsidR="00FD26A4" w:rsidRPr="00ED229E" w:rsidRDefault="00FD26A4" w:rsidP="00FD26A4">
      <w:pPr>
        <w:pStyle w:val="Heading1"/>
        <w:numPr>
          <w:ilvl w:val="0"/>
          <w:numId w:val="18"/>
        </w:numPr>
      </w:pPr>
      <w:bookmarkStart w:id="273" w:name="_Toc71883889"/>
      <w:r w:rsidRPr="00ED229E">
        <w:lastRenderedPageBreak/>
        <w:t>Samningss</w:t>
      </w:r>
      <w:bookmarkEnd w:id="266"/>
      <w:bookmarkEnd w:id="267"/>
      <w:r w:rsidRPr="00ED229E">
        <w:t>kilmálar</w:t>
      </w:r>
      <w:bookmarkEnd w:id="273"/>
    </w:p>
    <w:p w14:paraId="3ECF0678" w14:textId="507C6351" w:rsidR="00FD26A4" w:rsidRPr="00CD4DD0" w:rsidRDefault="00FD26A4" w:rsidP="00FD26A4">
      <w:pPr>
        <w:rPr>
          <w:rFonts w:cs="Arial"/>
        </w:rPr>
      </w:pPr>
      <w:bookmarkStart w:id="274" w:name="_Hlk98325196"/>
      <w:bookmarkStart w:id="275" w:name="_Hlk38459256"/>
      <w:bookmarkStart w:id="276" w:name="_Toc524013806"/>
      <w:r>
        <w:rPr>
          <w:rFonts w:cs="Arial"/>
        </w:rPr>
        <w:t>Samningur</w:t>
      </w:r>
      <w:r w:rsidRPr="00CD4DD0">
        <w:rPr>
          <w:rFonts w:cs="Arial"/>
        </w:rPr>
        <w:t xml:space="preserve"> </w:t>
      </w:r>
      <w:r w:rsidR="00E235A2">
        <w:rPr>
          <w:rFonts w:cs="Arial"/>
        </w:rPr>
        <w:t xml:space="preserve">telst kominn </w:t>
      </w:r>
      <w:r w:rsidRPr="00CD4DD0">
        <w:rPr>
          <w:rFonts w:cs="Arial"/>
        </w:rPr>
        <w:t>á grundvelli útboðsgagna og framlag</w:t>
      </w:r>
      <w:r>
        <w:rPr>
          <w:rFonts w:cs="Arial"/>
        </w:rPr>
        <w:t>ð</w:t>
      </w:r>
      <w:r w:rsidRPr="00CD4DD0">
        <w:rPr>
          <w:rFonts w:cs="Arial"/>
        </w:rPr>
        <w:t xml:space="preserve">s </w:t>
      </w:r>
      <w:r>
        <w:rPr>
          <w:rFonts w:cs="Arial"/>
        </w:rPr>
        <w:t>tilboðs</w:t>
      </w:r>
      <w:r w:rsidRPr="00CD4DD0">
        <w:rPr>
          <w:rFonts w:cs="Arial"/>
        </w:rPr>
        <w:t xml:space="preserve"> frá bjóðanda þegar kaupandi hefur gefið út </w:t>
      </w:r>
      <w:r w:rsidR="00E235A2">
        <w:rPr>
          <w:rFonts w:cs="Arial"/>
        </w:rPr>
        <w:t>formlega innkaupapöntun í kjölfar tilkynningar um niðurstöðu útboðsferlis.</w:t>
      </w:r>
    </w:p>
    <w:p w14:paraId="2737EF94" w14:textId="77777777" w:rsidR="00FD26A4" w:rsidRPr="00ED229E" w:rsidRDefault="00FD26A4" w:rsidP="00FD26A4">
      <w:pPr>
        <w:pStyle w:val="Heading2"/>
        <w:numPr>
          <w:ilvl w:val="1"/>
          <w:numId w:val="18"/>
        </w:numPr>
        <w:ind w:left="0"/>
      </w:pPr>
      <w:bookmarkStart w:id="277" w:name="_Toc71883890"/>
      <w:bookmarkEnd w:id="274"/>
      <w:r w:rsidRPr="00ED229E">
        <w:t>Lögsaga</w:t>
      </w:r>
      <w:bookmarkEnd w:id="277"/>
    </w:p>
    <w:p w14:paraId="27EECD45" w14:textId="77777777" w:rsidR="00FD26A4" w:rsidRPr="00ED229E" w:rsidRDefault="00FD26A4" w:rsidP="00FD26A4">
      <w:pPr>
        <w:rPr>
          <w:rFonts w:cs="Arial"/>
        </w:rPr>
      </w:pPr>
      <w:r w:rsidRPr="00ED229E">
        <w:rPr>
          <w:rFonts w:cs="Arial"/>
        </w:rPr>
        <w:t>Um útboð þetta og þá samninga sem gerðir verða í kjölfar þess gilda íslensk lög.</w:t>
      </w:r>
    </w:p>
    <w:p w14:paraId="0F459501" w14:textId="77777777" w:rsidR="00FD26A4" w:rsidRPr="00ED229E" w:rsidRDefault="00FD26A4" w:rsidP="00FD26A4">
      <w:pPr>
        <w:pStyle w:val="Heading2"/>
        <w:numPr>
          <w:ilvl w:val="1"/>
          <w:numId w:val="18"/>
        </w:numPr>
        <w:ind w:left="0"/>
      </w:pPr>
      <w:bookmarkStart w:id="278" w:name="_Toc71883891"/>
      <w:bookmarkEnd w:id="275"/>
      <w:r w:rsidRPr="00ED229E">
        <w:t>Greiðslur</w:t>
      </w:r>
      <w:bookmarkEnd w:id="278"/>
    </w:p>
    <w:p w14:paraId="7B71FF08" w14:textId="77777777" w:rsidR="00FD26A4" w:rsidRPr="00ED229E" w:rsidRDefault="00FD26A4" w:rsidP="00FD26A4">
      <w:r w:rsidRPr="00ED229E">
        <w:t>Greitt verður fyrir búnað þegar hann hefur verið afhentur.</w:t>
      </w:r>
    </w:p>
    <w:p w14:paraId="5F51D489" w14:textId="77777777" w:rsidR="00FD26A4" w:rsidRPr="00ED229E" w:rsidRDefault="00FD26A4" w:rsidP="00FD26A4">
      <w:pPr>
        <w:pStyle w:val="Heading2"/>
        <w:numPr>
          <w:ilvl w:val="1"/>
          <w:numId w:val="18"/>
        </w:numPr>
        <w:ind w:left="0"/>
      </w:pPr>
      <w:bookmarkStart w:id="279" w:name="_Toc71883892"/>
      <w:r w:rsidRPr="00ED229E">
        <w:t>Greiðsluskilmálar</w:t>
      </w:r>
      <w:bookmarkEnd w:id="279"/>
    </w:p>
    <w:p w14:paraId="615364B5" w14:textId="77777777" w:rsidR="00FD26A4" w:rsidRPr="00ED229E" w:rsidRDefault="00FD26A4" w:rsidP="00FD26A4">
      <w:r w:rsidRPr="00ED229E">
        <w:t>Samþykktir reikningar skulu greiddir af kaupanda eigi síðar en 30 dögum eftir móttöku reikninga. Eindagi skal vera sá sami og gjalddagi. Reikningar skulu afhentir kaupanda eigi síðar en 30 dögum fyrir gjalddaga greiðslu.</w:t>
      </w:r>
    </w:p>
    <w:p w14:paraId="574B64E5" w14:textId="77777777" w:rsidR="00FD26A4" w:rsidRPr="00ED229E" w:rsidRDefault="00FD26A4" w:rsidP="00FD26A4">
      <w:r w:rsidRPr="00ED229E">
        <w:t>Kaupandi munum eingöngu taka við rafrænumreikningum vegna samningsins. Reikningar sem berast með öðru móti, t.d. á pappírsformi eða sem pdf skjöl í tölvupósti verður hafnað og þeir endursendir. </w:t>
      </w:r>
    </w:p>
    <w:p w14:paraId="026A89AD" w14:textId="77777777" w:rsidR="00FD26A4" w:rsidRPr="00ED229E" w:rsidRDefault="00FD26A4" w:rsidP="00FD26A4">
      <w:r w:rsidRPr="00ED229E">
        <w:t>Hægt er að senda rafræna reikninga með eftirfarandi hætti:</w:t>
      </w:r>
    </w:p>
    <w:p w14:paraId="4C305537" w14:textId="77777777" w:rsidR="00FD26A4" w:rsidRPr="00ED229E" w:rsidRDefault="00FD26A4" w:rsidP="00FD26A4">
      <w:pPr>
        <w:pStyle w:val="ListParagraph"/>
        <w:numPr>
          <w:ilvl w:val="0"/>
          <w:numId w:val="34"/>
        </w:numPr>
      </w:pPr>
      <w:r w:rsidRPr="00ED229E">
        <w:t xml:space="preserve">Rafrænir reikningar með skeytamiðlun: Kaupandi mælir með að stærri fyrirtæki nýti sér skeytamiðlun og sendi reikninga með xml formi. </w:t>
      </w:r>
    </w:p>
    <w:p w14:paraId="7541EEA1" w14:textId="77777777" w:rsidR="00FD26A4" w:rsidRPr="00ED229E" w:rsidRDefault="00FD26A4" w:rsidP="00FD26A4">
      <w:pPr>
        <w:pStyle w:val="ListParagraph"/>
        <w:numPr>
          <w:ilvl w:val="0"/>
          <w:numId w:val="34"/>
        </w:numPr>
      </w:pPr>
      <w:r w:rsidRPr="00ED229E">
        <w:t>Skráningarsíða:</w:t>
      </w:r>
      <w:r w:rsidRPr="00ED229E">
        <w:rPr>
          <w:b/>
          <w:bCs/>
        </w:rPr>
        <w:t xml:space="preserve"> </w:t>
      </w:r>
      <w:r w:rsidRPr="00ED229E">
        <w:t xml:space="preserve">Fyrir einstaklingar og fyrirtæki sem ekki hafa aðgang að skeytamiðlun má skrá reikninga hér á </w:t>
      </w:r>
      <w:hyperlink r:id="rId25" w:history="1">
        <w:r w:rsidRPr="00ED229E">
          <w:rPr>
            <w:rStyle w:val="Hyperlink"/>
          </w:rPr>
          <w:t>http://sendareikning.or.is</w:t>
        </w:r>
      </w:hyperlink>
      <w:r w:rsidRPr="00ED229E">
        <w:t xml:space="preserve"> . Við tökum fram að þessi síða uppfyllir ekki kröfur um bókhaldskerfi og því þarf líka að gefa út reikninginn í bókhaldskerfi sendanda. Einnig má skrá reikninga á eftirfarandi slóðum: </w:t>
      </w:r>
      <w:hyperlink r:id="rId26" w:history="1">
        <w:r w:rsidRPr="00ED229E">
          <w:rPr>
            <w:rStyle w:val="Hyperlink"/>
          </w:rPr>
          <w:t>http://sendareikning.on.is</w:t>
        </w:r>
      </w:hyperlink>
      <w:r w:rsidRPr="00ED229E">
        <w:t xml:space="preserve"> fyrir Orku náttúrunna</w:t>
      </w:r>
      <w:r>
        <w:t>r</w:t>
      </w:r>
      <w:r w:rsidRPr="00ED229E">
        <w:t xml:space="preserve"> og </w:t>
      </w:r>
      <w:hyperlink r:id="rId27" w:history="1">
        <w:r w:rsidRPr="00ED229E">
          <w:rPr>
            <w:rStyle w:val="Hyperlink"/>
          </w:rPr>
          <w:t>http://sendareikning.veitur.is</w:t>
        </w:r>
      </w:hyperlink>
      <w:r w:rsidRPr="00ED229E">
        <w:t xml:space="preserve"> fyrir Veitur ohf.</w:t>
      </w:r>
    </w:p>
    <w:p w14:paraId="7D6C8A8C" w14:textId="77777777" w:rsidR="00FD26A4" w:rsidRPr="00ED229E" w:rsidRDefault="00FD26A4" w:rsidP="00FD26A4">
      <w:pPr>
        <w:rPr>
          <w:rFonts w:ascii="Calibri" w:hAnsi="Calibri"/>
        </w:rPr>
      </w:pPr>
      <w:r w:rsidRPr="00ED229E">
        <w:t>Sé reikningur ekki greiddur á gjalddaga skal kaupandi greiða dráttarvexti, eins og þeir eru ákveðnir samkvæmt III. kafla laga um vexti og verðtryggingu nr. 38/2001, frá gjalddaga til greiðsludags.</w:t>
      </w:r>
    </w:p>
    <w:p w14:paraId="480C2B00" w14:textId="77777777" w:rsidR="00FD26A4" w:rsidRPr="00ED229E" w:rsidRDefault="00FD26A4" w:rsidP="00FD26A4">
      <w:pPr>
        <w:pStyle w:val="Heading2"/>
        <w:numPr>
          <w:ilvl w:val="1"/>
          <w:numId w:val="18"/>
        </w:numPr>
        <w:ind w:left="0"/>
      </w:pPr>
      <w:bookmarkStart w:id="280" w:name="_Toc71883893"/>
      <w:r w:rsidRPr="00ED229E">
        <w:t>Flutningur og afhending</w:t>
      </w:r>
      <w:bookmarkEnd w:id="280"/>
    </w:p>
    <w:p w14:paraId="15DA6882" w14:textId="56488249" w:rsidR="00FD26A4" w:rsidRPr="00ED229E" w:rsidRDefault="00FD26A4" w:rsidP="00FD26A4">
      <w:r w:rsidRPr="00ED229E">
        <w:t xml:space="preserve">Vörurnar skulu afhentar </w:t>
      </w:r>
      <w:r w:rsidRPr="00ED229E">
        <w:rPr>
          <w:color w:val="FF0000"/>
        </w:rPr>
        <w:t>DAP</w:t>
      </w:r>
      <w:r w:rsidRPr="00ED229E">
        <w:t>, eins og skilgreint er af Incoterms 20</w:t>
      </w:r>
      <w:r w:rsidR="002430B9">
        <w:t>20</w:t>
      </w:r>
      <w:r w:rsidRPr="00ED229E">
        <w:t xml:space="preserve">, á </w:t>
      </w:r>
      <w:r w:rsidRPr="00ED229E">
        <w:rPr>
          <w:color w:val="FF0000"/>
        </w:rPr>
        <w:t>vöruhúsi Eimskips, Íslandi</w:t>
      </w:r>
      <w:r w:rsidRPr="00ED229E">
        <w:t xml:space="preserve">. Afhendingartími skal vera í mesta lagi </w:t>
      </w:r>
      <w:r w:rsidRPr="00ED229E">
        <w:rPr>
          <w:color w:val="FF0000"/>
        </w:rPr>
        <w:t xml:space="preserve">XX vikur </w:t>
      </w:r>
      <w:r w:rsidRPr="00ED229E">
        <w:t>frá pöntun. Tilboð bjóðanda skal innihalda allan flutningskostnað og tryggingar fyrir flutning á afhendingarstað. Vörurnar skulu vera pakkaðar á viðeigandi hátt til sjóflutninga.</w:t>
      </w:r>
    </w:p>
    <w:p w14:paraId="76E7FDF8" w14:textId="77777777" w:rsidR="00FD26A4" w:rsidRPr="00ED229E" w:rsidRDefault="00FD26A4" w:rsidP="00FD26A4">
      <w:r w:rsidRPr="00ED229E">
        <w:t>Afhendingu er ekki talið lokið fyrr en allir hlutir og tilheyrandi gögn og vottorð hafa borist kaupanda. Bjóðandi skal búa um allar vörur þannig að þau séu vernduð gegn tjóni í flutningi, í samræmi við tegund flutninga sem notaðir eru. Bjóðandi ber ábyrgð á og skal skipta um öll efni eða búnað sem skemmist eða tapast í flutningi á ábyrgð bjóðanda, hvort sem það stafar af óviðeigandi umbúðum eða ekki og bera kostnað vegna viðgerðar eða endurnýjunar slíkra efna eða búnaðar.</w:t>
      </w:r>
    </w:p>
    <w:p w14:paraId="3D06FC85" w14:textId="77777777" w:rsidR="00FD26A4" w:rsidRPr="00ED229E" w:rsidRDefault="00FD26A4" w:rsidP="00FD26A4">
      <w:r w:rsidRPr="00ED229E">
        <w:t xml:space="preserve">Allt pökkunarefni skal eftir notkun vera eign kaupanda. Bjóðandi skal einnig sjá til þess að allir slyngar eða lyftibúnaður haldist til að auðvelda affermingu og þessi búnaður skal verða eign kaupanda við móttöku. Öllum vörum skal pakkað og flutt í samræmi við hleðslutakmarkanir og mál sem eiga við frá sendingarstað til þess staðar þar sem flutningi skal slitið. Sé frávik frá slíkum takmörkunum skal bjóðandi leggja fyrir pökkunaráætlun fyrir fulltrúa kaupanda, áður en vörur eru pakkaðar, og gefa hæfilegan tíma til skoðunar og samþykkis þess. </w:t>
      </w:r>
    </w:p>
    <w:p w14:paraId="501243AC" w14:textId="77777777" w:rsidR="00FD26A4" w:rsidRPr="00ED229E" w:rsidRDefault="00FD26A4" w:rsidP="00FD26A4">
      <w:r w:rsidRPr="00ED229E">
        <w:t>Hvert mál, kassi, rimlakassi, búnt eða stakur hlutur skal vera greinilega merktur með auðkenni fyrir verkefnið. Merki skulu vera með vatnsþéttu bleki eða málningu af góðum gæðum til að vera vel sýnileg. Merkingin skal innihalda:</w:t>
      </w:r>
    </w:p>
    <w:p w14:paraId="60C0D833" w14:textId="77777777" w:rsidR="003813A7" w:rsidRDefault="003813A7" w:rsidP="00FD26A4"/>
    <w:p w14:paraId="67BAF0A7" w14:textId="12339AA8" w:rsidR="00FD26A4" w:rsidRPr="00ED229E" w:rsidRDefault="00FD26A4" w:rsidP="00FD26A4">
      <w:r w:rsidRPr="00ED229E">
        <w:lastRenderedPageBreak/>
        <w:t>Heimilisfang reiknings:</w:t>
      </w:r>
    </w:p>
    <w:p w14:paraId="09AF2856" w14:textId="4CA933C3" w:rsidR="00FD26A4" w:rsidRPr="00ED229E" w:rsidRDefault="00FD26A4" w:rsidP="00FD26A4">
      <w:pPr>
        <w:rPr>
          <w:color w:val="FF0000"/>
        </w:rPr>
      </w:pPr>
      <w:r w:rsidRPr="00ED229E">
        <w:rPr>
          <w:color w:val="FF0000"/>
        </w:rPr>
        <w:t xml:space="preserve">Veitur / Orka náttúrunnar / Orkuveita Reykjavíkur / </w:t>
      </w:r>
      <w:r w:rsidR="003813A7">
        <w:rPr>
          <w:color w:val="FF0000"/>
        </w:rPr>
        <w:t xml:space="preserve">Ljósleiðarinn </w:t>
      </w:r>
      <w:r>
        <w:rPr>
          <w:color w:val="FF0000"/>
        </w:rPr>
        <w:t>/ Carbfix</w:t>
      </w:r>
    </w:p>
    <w:p w14:paraId="1FAB33C6" w14:textId="77777777" w:rsidR="00FD26A4" w:rsidRPr="00ED229E" w:rsidRDefault="00FD26A4" w:rsidP="00FD26A4">
      <w:pPr>
        <w:rPr>
          <w:color w:val="FF0000"/>
        </w:rPr>
      </w:pPr>
      <w:r w:rsidRPr="00ED229E">
        <w:rPr>
          <w:color w:val="FF0000"/>
        </w:rPr>
        <w:t>B</w:t>
      </w:r>
      <w:r>
        <w:rPr>
          <w:color w:val="FF0000"/>
        </w:rPr>
        <w:t>aejarhals 1</w:t>
      </w:r>
    </w:p>
    <w:p w14:paraId="05EE062E" w14:textId="77777777" w:rsidR="00FD26A4" w:rsidRPr="00ED229E" w:rsidRDefault="00FD26A4" w:rsidP="00FD26A4">
      <w:pPr>
        <w:rPr>
          <w:color w:val="FF0000"/>
        </w:rPr>
      </w:pPr>
      <w:r w:rsidRPr="00ED229E">
        <w:rPr>
          <w:color w:val="FF0000"/>
        </w:rPr>
        <w:t>R</w:t>
      </w:r>
      <w:r>
        <w:rPr>
          <w:color w:val="FF0000"/>
        </w:rPr>
        <w:t>eykjavik</w:t>
      </w:r>
    </w:p>
    <w:p w14:paraId="176FBE9F" w14:textId="77777777" w:rsidR="00FD26A4" w:rsidRPr="00ED229E" w:rsidRDefault="00FD26A4" w:rsidP="00FD26A4">
      <w:pPr>
        <w:rPr>
          <w:color w:val="FF0000"/>
        </w:rPr>
      </w:pPr>
      <w:r w:rsidRPr="00ED229E">
        <w:rPr>
          <w:color w:val="FF0000"/>
        </w:rPr>
        <w:t>I</w:t>
      </w:r>
      <w:r>
        <w:rPr>
          <w:color w:val="FF0000"/>
        </w:rPr>
        <w:t>celand</w:t>
      </w:r>
    </w:p>
    <w:p w14:paraId="34F09E2C" w14:textId="77777777" w:rsidR="00FD26A4" w:rsidRPr="00ED229E" w:rsidRDefault="00FD26A4" w:rsidP="00FD26A4"/>
    <w:p w14:paraId="0DF0D19C" w14:textId="77777777" w:rsidR="00FD26A4" w:rsidRPr="00ED229E" w:rsidRDefault="00FD26A4" w:rsidP="00FD26A4">
      <w:r w:rsidRPr="00ED229E">
        <w:t>Afhendingarstaður vöru:</w:t>
      </w:r>
    </w:p>
    <w:p w14:paraId="6AA5F60E" w14:textId="77777777" w:rsidR="00FD26A4" w:rsidRPr="00ED229E" w:rsidRDefault="00FD26A4" w:rsidP="00FD26A4">
      <w:pPr>
        <w:rPr>
          <w:color w:val="FF0000"/>
        </w:rPr>
      </w:pPr>
      <w:r w:rsidRPr="00ED229E">
        <w:rPr>
          <w:color w:val="FF0000"/>
        </w:rPr>
        <w:t>Eimskips Warehouse/Vöruhótel Eimskipa</w:t>
      </w:r>
    </w:p>
    <w:p w14:paraId="7BDD739D" w14:textId="77777777" w:rsidR="00FD26A4" w:rsidRPr="00ED229E" w:rsidRDefault="00FD26A4" w:rsidP="00FD26A4">
      <w:pPr>
        <w:rPr>
          <w:color w:val="FF0000"/>
        </w:rPr>
      </w:pPr>
      <w:r w:rsidRPr="00ED229E">
        <w:rPr>
          <w:color w:val="FF0000"/>
        </w:rPr>
        <w:t>Sundagarðar 4</w:t>
      </w:r>
    </w:p>
    <w:p w14:paraId="79A949E3" w14:textId="77777777" w:rsidR="00FD26A4" w:rsidRPr="00ED229E" w:rsidRDefault="00FD26A4" w:rsidP="00FD26A4">
      <w:pPr>
        <w:rPr>
          <w:color w:val="FF0000"/>
        </w:rPr>
      </w:pPr>
      <w:r w:rsidRPr="00ED229E">
        <w:rPr>
          <w:color w:val="FF0000"/>
        </w:rPr>
        <w:t>104 Reykjavík</w:t>
      </w:r>
    </w:p>
    <w:p w14:paraId="6E849368" w14:textId="77777777" w:rsidR="00FD26A4" w:rsidRPr="00ED229E" w:rsidRDefault="00FD26A4" w:rsidP="00FD26A4">
      <w:pPr>
        <w:rPr>
          <w:color w:val="FF0000"/>
        </w:rPr>
      </w:pPr>
      <w:r w:rsidRPr="00ED229E">
        <w:rPr>
          <w:color w:val="FF0000"/>
        </w:rPr>
        <w:t>ICELAND</w:t>
      </w:r>
    </w:p>
    <w:p w14:paraId="6F17E60E" w14:textId="77777777" w:rsidR="00FD26A4" w:rsidRPr="00ED229E" w:rsidRDefault="00FD26A4" w:rsidP="00FD26A4">
      <w:r w:rsidRPr="00ED229E">
        <w:t>Eitt eintak af viðeigandi gögnum skal fylgja með sendingum. Viðeigandi fjöldi eintaka sem sendur verður kaupanda með pósti verður gerður bjóðandi kunnur eftir að samningur hefur verið gerður.</w:t>
      </w:r>
    </w:p>
    <w:p w14:paraId="02E188DF" w14:textId="77777777" w:rsidR="00FD26A4" w:rsidRPr="00ED229E" w:rsidRDefault="00FD26A4" w:rsidP="00FD26A4">
      <w:r w:rsidRPr="00ED229E">
        <w:t>Verði komið í veg fyrir að bjóðandi sendi efni á réttum tíma af orsökum sem ekki er undir stjórn bjóðanda eða kaupanda skal hann sjá um fullnægjandi geymslu og skal tryggja vöruna gegn öllum áhættu á geymslu tímabilinu.</w:t>
      </w:r>
    </w:p>
    <w:p w14:paraId="214C8823" w14:textId="77777777" w:rsidR="00FD26A4" w:rsidRPr="00ED229E" w:rsidRDefault="00FD26A4" w:rsidP="00FD26A4">
      <w:pPr>
        <w:pStyle w:val="Heading2"/>
        <w:numPr>
          <w:ilvl w:val="1"/>
          <w:numId w:val="18"/>
        </w:numPr>
        <w:ind w:left="0"/>
      </w:pPr>
      <w:bookmarkStart w:id="281" w:name="_Toc71883894"/>
      <w:r w:rsidRPr="00ED229E">
        <w:t>Gæði og ábyrgðir</w:t>
      </w:r>
      <w:bookmarkEnd w:id="281"/>
    </w:p>
    <w:p w14:paraId="100F783E" w14:textId="77777777" w:rsidR="00FD26A4" w:rsidRPr="00ED229E" w:rsidRDefault="00FD26A4" w:rsidP="00FD26A4">
      <w:pPr>
        <w:pStyle w:val="Heading3"/>
        <w:numPr>
          <w:ilvl w:val="2"/>
          <w:numId w:val="18"/>
        </w:numPr>
      </w:pPr>
      <w:bookmarkStart w:id="282" w:name="_Toc71883895"/>
      <w:r w:rsidRPr="00ED229E">
        <w:t>Gæði efna</w:t>
      </w:r>
      <w:bookmarkEnd w:id="282"/>
    </w:p>
    <w:p w14:paraId="3C849E9E" w14:textId="77777777" w:rsidR="00FD26A4" w:rsidRPr="00ED229E" w:rsidRDefault="00FD26A4" w:rsidP="00FD26A4">
      <w:r w:rsidRPr="00ED229E">
        <w:t xml:space="preserve">Allt efni í vörunni skal vera nýtt </w:t>
      </w:r>
      <w:r w:rsidRPr="00ED229E">
        <w:rPr>
          <w:color w:val="FF0000"/>
        </w:rPr>
        <w:t xml:space="preserve">eða að hámarki tveggja ára frá framleiðsludegi. Ef efnið er ekki nýtt og hefur verið geymt úti skal seljandi sanna að efnið hafi verið geymt samkvæmt stöðlum. </w:t>
      </w:r>
      <w:r w:rsidRPr="00ED229E">
        <w:t>Bæði handverk og efni skulu vera fyrsta flokks og í samræmi við þær kröfur sem eru í útboðs- og samningsgögnum og í samræmi við fyrirmæli kaupenda.</w:t>
      </w:r>
    </w:p>
    <w:p w14:paraId="46C5E0CD" w14:textId="77777777" w:rsidR="00FD26A4" w:rsidRPr="00ED229E" w:rsidRDefault="00FD26A4" w:rsidP="00FD26A4">
      <w:r w:rsidRPr="00ED229E">
        <w:t>Efni sem ekki er sérstaklega tilgreint skal háð samþykki, henta í þeim tilgangi og, eftir því sem við verður komið, og uppfylla viðeigandi staðla.</w:t>
      </w:r>
    </w:p>
    <w:p w14:paraId="304DE44D" w14:textId="77777777" w:rsidR="00FD26A4" w:rsidRPr="00ED229E" w:rsidRDefault="00FD26A4" w:rsidP="00FD26A4">
      <w:pPr>
        <w:pStyle w:val="Heading3"/>
        <w:numPr>
          <w:ilvl w:val="2"/>
          <w:numId w:val="18"/>
        </w:numPr>
      </w:pPr>
      <w:bookmarkStart w:id="283" w:name="_Toc71883896"/>
      <w:r w:rsidRPr="00ED229E">
        <w:t>Gæðaeftirlit</w:t>
      </w:r>
      <w:bookmarkEnd w:id="283"/>
    </w:p>
    <w:p w14:paraId="373C30EB" w14:textId="77777777" w:rsidR="00FD26A4" w:rsidRPr="00ED229E" w:rsidRDefault="00FD26A4" w:rsidP="00FD26A4">
      <w:r w:rsidRPr="00ED229E">
        <w:t>Bjóðanda ber að tryggja gæði vöru með innra eftirliti. Þetta skal vera kerfisbundið, skipulagt og skjalfest og öll stjórnun og ábyrgðaskipting skal skilgreind. Skráð skal hver ber ábyrgð á stjórnun, hvaða þættir eru háðir valdi hans, hver hefur umboð til að taka ákvarðanir og hver er ábyrgur. Bjóðandi skal sjá til þess að allar birgðir fyrir vörurnar uppfylli settar kröfur. Þetta skal gert markvisst og niðurstöðurnar skjalfestar.</w:t>
      </w:r>
    </w:p>
    <w:p w14:paraId="1B2D8423" w14:textId="77777777" w:rsidR="00FD26A4" w:rsidRPr="00ED229E" w:rsidRDefault="00FD26A4" w:rsidP="00FD26A4">
      <w:r w:rsidRPr="00ED229E">
        <w:t>Afhentar vörur skulu uppfylla kröfurnar sem settar eru fram í útboðsgögnum.</w:t>
      </w:r>
    </w:p>
    <w:p w14:paraId="3C32E13F" w14:textId="77777777" w:rsidR="00FD26A4" w:rsidRPr="00ED229E" w:rsidRDefault="00FD26A4" w:rsidP="00FD26A4">
      <w:r w:rsidRPr="00ED229E">
        <w:t>Bjóðandi skal framvísa gildum gæðavottorðum fyrir allar vörur sem hann hyggst afhenda.</w:t>
      </w:r>
    </w:p>
    <w:p w14:paraId="06F80003" w14:textId="77777777" w:rsidR="00FD26A4" w:rsidRPr="00ED229E" w:rsidRDefault="00FD26A4" w:rsidP="00FD26A4">
      <w:pPr>
        <w:pStyle w:val="Heading3"/>
        <w:numPr>
          <w:ilvl w:val="2"/>
          <w:numId w:val="18"/>
        </w:numPr>
      </w:pPr>
      <w:bookmarkStart w:id="284" w:name="_Toc71883897"/>
      <w:r w:rsidRPr="00ED229E">
        <w:t>Prófun á efnum</w:t>
      </w:r>
      <w:bookmarkEnd w:id="284"/>
    </w:p>
    <w:p w14:paraId="7325298F" w14:textId="77777777" w:rsidR="00FD26A4" w:rsidRPr="00ED229E" w:rsidRDefault="00FD26A4" w:rsidP="00FD26A4">
      <w:pPr>
        <w:rPr>
          <w:color w:val="FF0000"/>
        </w:rPr>
      </w:pPr>
      <w:r w:rsidRPr="00ED229E">
        <w:rPr>
          <w:color w:val="FF0000"/>
        </w:rPr>
        <w:t>Kaupandi áskilur sér rétt til að framkvæma skoðun þriðja aðila í aðstöðu bjóðanda án aukakostnaðar.</w:t>
      </w:r>
    </w:p>
    <w:p w14:paraId="73B8552C" w14:textId="77777777" w:rsidR="00FD26A4" w:rsidRPr="00ED229E" w:rsidRDefault="00FD26A4" w:rsidP="00FD26A4">
      <w:pPr>
        <w:rPr>
          <w:color w:val="FF0000"/>
        </w:rPr>
      </w:pPr>
      <w:r w:rsidRPr="00ED229E">
        <w:rPr>
          <w:color w:val="FF0000"/>
        </w:rPr>
        <w:t>Kaupandi mun láta seljanda vita með minnst 10 virkra daga fyrirvara fyrir komandi heimsókn. Tilkynningin mun innihalda upplýsingar um hvað á að skoða.</w:t>
      </w:r>
    </w:p>
    <w:p w14:paraId="01A86D81" w14:textId="77777777" w:rsidR="00FD26A4" w:rsidRPr="00ED229E" w:rsidRDefault="00FD26A4" w:rsidP="00FD26A4">
      <w:pPr>
        <w:rPr>
          <w:color w:val="FF0000"/>
        </w:rPr>
      </w:pPr>
      <w:r w:rsidRPr="00ED229E">
        <w:rPr>
          <w:color w:val="FF0000"/>
        </w:rPr>
        <w:t>Athugun kaupanda takmarkar ekki á neinn hátt skyldu bjóðanda til að viðhalda gæðastjórnun og afhenda vöruna í samræmi við útboðsskilmála.</w:t>
      </w:r>
    </w:p>
    <w:p w14:paraId="357D8C5C" w14:textId="77777777" w:rsidR="00FD26A4" w:rsidRPr="00ED229E" w:rsidRDefault="00FD26A4" w:rsidP="00FD26A4">
      <w:pPr>
        <w:rPr>
          <w:color w:val="FF0000"/>
        </w:rPr>
      </w:pPr>
      <w:r w:rsidRPr="00ED229E">
        <w:rPr>
          <w:color w:val="FF0000"/>
        </w:rPr>
        <w:t>Seljandinn skal greina eða prófa á framleiðslustað eða framleiðslu slíkra hluta verksins og efnisins á þann hátt og á þeim tíma sem samningsskjölin eða fulltrúi kaupanda krefjast.</w:t>
      </w:r>
    </w:p>
    <w:p w14:paraId="2C7E7C7E" w14:textId="77777777" w:rsidR="00FD26A4" w:rsidRPr="00ED229E" w:rsidRDefault="00FD26A4" w:rsidP="00FD26A4">
      <w:pPr>
        <w:rPr>
          <w:color w:val="FF0000"/>
        </w:rPr>
      </w:pPr>
      <w:r w:rsidRPr="00ED229E">
        <w:rPr>
          <w:color w:val="FF0000"/>
        </w:rPr>
        <w:lastRenderedPageBreak/>
        <w:t>Seljandinn skal veita alla aðstoð, tæki, vélar, vinnuafl og efni sem venjulega er krafist til að kanna, mæla og prófa öll verk og gæði, þyngd eða magn hvers konar efnis sem notað er.</w:t>
      </w:r>
    </w:p>
    <w:p w14:paraId="0B7AAF44" w14:textId="77777777" w:rsidR="00FD26A4" w:rsidRPr="00ED229E" w:rsidRDefault="00FD26A4" w:rsidP="00FD26A4">
      <w:pPr>
        <w:pStyle w:val="Heading3"/>
        <w:numPr>
          <w:ilvl w:val="2"/>
          <w:numId w:val="18"/>
        </w:numPr>
      </w:pPr>
      <w:bookmarkStart w:id="285" w:name="_Toc71883898"/>
      <w:r w:rsidRPr="00ED229E">
        <w:t>Ábyrgðir</w:t>
      </w:r>
      <w:bookmarkEnd w:id="285"/>
    </w:p>
    <w:p w14:paraId="7CA26DBC" w14:textId="77777777" w:rsidR="00FD26A4" w:rsidRPr="00ED229E" w:rsidRDefault="00FD26A4" w:rsidP="00FD26A4">
      <w:r w:rsidRPr="00ED229E">
        <w:t xml:space="preserve">Seljandi skal ábyrgjast allar vörur sem hann hefur afhent samkvæmt þessum útboðs- og samningsgögnum gegn öllum göllum </w:t>
      </w:r>
      <w:r w:rsidRPr="00ED229E">
        <w:rPr>
          <w:color w:val="FF0000"/>
        </w:rPr>
        <w:t xml:space="preserve">í tvö ár </w:t>
      </w:r>
      <w:r w:rsidRPr="00ED229E">
        <w:t>eftir afhendingu.</w:t>
      </w:r>
    </w:p>
    <w:p w14:paraId="7E58C1AD" w14:textId="77777777" w:rsidR="00FD26A4" w:rsidRPr="00ED229E" w:rsidRDefault="00FD26A4" w:rsidP="00FD26A4">
      <w:r w:rsidRPr="00ED229E">
        <w:t>Seljandi skal samkvæmt þessari ábyrgð sinna öllum viðgerðum og skiptum á varahlutum sem fulltrúi kaupanda telur nauðsynlegt til að uppfylla að fullu kröfur útboðsgagna til varanna.</w:t>
      </w:r>
    </w:p>
    <w:p w14:paraId="2E0AF7C5" w14:textId="77777777" w:rsidR="00FD26A4" w:rsidRPr="00ED229E" w:rsidRDefault="00FD26A4" w:rsidP="00FD26A4">
      <w:r w:rsidRPr="00ED229E">
        <w:t xml:space="preserve">Ef seljandi synja beiðnum um viðgerð eða vanrækir framkvæmd þeirra, er kaupanda heimilt að gera nauðsynlegar viðgerðir á kostnað seljanda. </w:t>
      </w:r>
    </w:p>
    <w:p w14:paraId="75D00606" w14:textId="77777777" w:rsidR="00FD26A4" w:rsidRPr="00ED229E" w:rsidRDefault="00FD26A4" w:rsidP="00FD26A4">
      <w:pPr>
        <w:rPr>
          <w:b/>
          <w:bCs/>
        </w:rPr>
      </w:pPr>
      <w:r w:rsidRPr="00ED229E">
        <w:t>Ef einhverjir gallar koma í ljós eftir að ábyrgðartímabilinu lýkur, getur seljandi verið ábyrgur ef rekja má slíkt til hvers konar blekkingar eða vanrækslu af hálfu seljanda eða starfsmanna hans, sama hvort það er vegna gáleysis eða ásetnings.</w:t>
      </w:r>
    </w:p>
    <w:p w14:paraId="4883FCA1" w14:textId="77777777" w:rsidR="00FD26A4" w:rsidRPr="00ED229E" w:rsidRDefault="00FD26A4" w:rsidP="00FD26A4">
      <w:pPr>
        <w:pStyle w:val="Heading2"/>
        <w:numPr>
          <w:ilvl w:val="1"/>
          <w:numId w:val="18"/>
        </w:numPr>
        <w:ind w:left="0"/>
      </w:pPr>
      <w:bookmarkStart w:id="286" w:name="_Toc71883899"/>
      <w:bookmarkStart w:id="287" w:name="_Ref71883918"/>
      <w:r w:rsidRPr="00ED229E">
        <w:t>Tafabætur</w:t>
      </w:r>
      <w:bookmarkEnd w:id="286"/>
      <w:bookmarkEnd w:id="287"/>
    </w:p>
    <w:p w14:paraId="0A7F8E6C" w14:textId="77777777" w:rsidR="00FD26A4" w:rsidRPr="00ED229E" w:rsidRDefault="00FD26A4" w:rsidP="00FD26A4">
      <w:r w:rsidRPr="00ED229E">
        <w:t>Ef bjóðandi afhendir ekki vörurnar á þeim tíma sem tilgreindur er mun kaupandi verða fyrir tjóni. Þar sem erfitt væri að komast að nákvæmu umfangi slíks tjóns er samið um að kaupandinn eigi rétt á tilteknum fjárhæðum sem tafabótum, en ekki sem refsingu. Umræddar upphæðir er að finna í gr. 1.1.2. og á kaupandi rétt á þeirri fjárhæð fyrir hvern hafinn dag sem afhending vöru frestast umfram tilgreindan afhendingardag. Tafabætur eru, eftir ákvörðun kaupanda, frádráttarbærar frá greiðslum fyrir viðkomandi vöru. Fjárhæð tafabóta fer ekki yfir 10% af verði viðkomandi vöru.</w:t>
      </w:r>
    </w:p>
    <w:p w14:paraId="5A878838" w14:textId="77777777" w:rsidR="00FD26A4" w:rsidRPr="00ED229E" w:rsidRDefault="00FD26A4" w:rsidP="00FD26A4">
      <w:pPr>
        <w:pStyle w:val="Heading2"/>
        <w:numPr>
          <w:ilvl w:val="1"/>
          <w:numId w:val="18"/>
        </w:numPr>
        <w:ind w:left="0"/>
      </w:pPr>
      <w:bookmarkStart w:id="288" w:name="_Toc71883900"/>
      <w:r w:rsidRPr="00ED229E">
        <w:t>Persónuvernd</w:t>
      </w:r>
      <w:bookmarkEnd w:id="276"/>
      <w:bookmarkEnd w:id="288"/>
    </w:p>
    <w:p w14:paraId="1C81B505" w14:textId="77777777" w:rsidR="00FD26A4" w:rsidRPr="00ED229E" w:rsidRDefault="00FD26A4" w:rsidP="00FD26A4">
      <w:r w:rsidRPr="00ED229E">
        <w:t xml:space="preserve">Við gerð tilboðs, og eftir atvikum störf í þágu kaupanda, ber seljandi ábyrgð á því gagnvart sínum starfsmönnum að upplýsa, og eftir atvikum afla samþykkis þeirra, vegna persónuupplýsinga sem hann gefur kaupanda í té. Þá skal seljandi veita starfsmönnum sínum viðeigandi fræðslu í samræmi við ákvæði persónuverndarlaga á hverjum tíma. </w:t>
      </w:r>
    </w:p>
    <w:p w14:paraId="370A5124" w14:textId="77777777" w:rsidR="00FD26A4" w:rsidRPr="00ED229E" w:rsidRDefault="00FD26A4" w:rsidP="00FD26A4">
      <w:r w:rsidRPr="00ED229E">
        <w:t>Framangreint á einnig við um þá undirverktaka sem seljandi fær heimild til að nota. Seljandi skal ganga úr skugga um að þeir undirverktakar undirgangist framangreindar skyldur gagnvart sínu starfsfólki.</w:t>
      </w:r>
    </w:p>
    <w:p w14:paraId="21D7A121" w14:textId="77777777" w:rsidR="00FD26A4" w:rsidRPr="00ED229E" w:rsidRDefault="00FD26A4" w:rsidP="00FD26A4">
      <w:pPr>
        <w:pStyle w:val="Heading2"/>
        <w:numPr>
          <w:ilvl w:val="1"/>
          <w:numId w:val="18"/>
        </w:numPr>
        <w:ind w:left="0"/>
      </w:pPr>
      <w:bookmarkStart w:id="289" w:name="_Toc71883901"/>
      <w:r w:rsidRPr="00ED229E">
        <w:t>Launakjör strafsfólks og undirverktaka</w:t>
      </w:r>
      <w:bookmarkEnd w:id="289"/>
    </w:p>
    <w:p w14:paraId="684D3AAA" w14:textId="77777777" w:rsidR="00FD26A4" w:rsidRPr="00ED229E" w:rsidRDefault="00FD26A4" w:rsidP="00FD26A4">
      <w:r w:rsidRPr="00ED229E">
        <w:t xml:space="preserve">Seljandi ber ábyrgð á að allt starfsfólk sem koma mun að verkinu, hvort sem er sem starfsfólk seljanda, starfsmannaleigu og/eða undirverktaka, fái laun og starfskjör í samræmi við gildandi kjarasamninga hverju sinni og að aðstæður þeirra séu í samræmi við löggjöf á sviði vinnuverndar. Hvenær sem er á samningstíma skal seljandi geta sýnt kaupanda fram á að öll réttindi og skyldur gagnvart þessu starfsfólki séu uppfyllt. Verði seljandi eða undirverktaki hans uppvís að brotum gegn ákvæði þessu, eða sambærilegu ákvæði í öðrum samningum, </w:t>
      </w:r>
      <w:r w:rsidRPr="00ED229E">
        <w:rPr>
          <w:color w:val="92D050"/>
        </w:rPr>
        <w:t>mun verkkaupa rifta samningnum</w:t>
      </w:r>
      <w:r w:rsidRPr="00ED229E">
        <w:t>/</w:t>
      </w:r>
      <w:r w:rsidRPr="00ED229E">
        <w:rPr>
          <w:color w:val="FFC000"/>
        </w:rPr>
        <w:t>er verkkaupa heimilt að rifta samningnum</w:t>
      </w:r>
      <w:r w:rsidRPr="00ED229E">
        <w:t>. Seljandi samþykkir að ef hann eða undirverktaki hans getur ekki framvísað gögnum eða sýnt fram á að skyldur hans samkvæmt þessu ákvæði séu uppfylltar innan 10 daga frá því ósk um slíkt er borin fram af kaupanda er kaupanda heimilt að rifta samningi án frekari fyrirvara eða beita dagsektum allt að 50.000 kr. fyrir hvern dag sem umbeðnar upplýsingar skortir.</w:t>
      </w:r>
    </w:p>
    <w:p w14:paraId="75D07721" w14:textId="77777777" w:rsidR="00FD26A4" w:rsidRPr="00ED229E" w:rsidRDefault="00FD26A4" w:rsidP="00FD26A4">
      <w:r w:rsidRPr="00ED229E">
        <w:t>Beiti kaupandi einhverjum úrræðum samkvæmt ákvæði þessu öðlast seljandi eða undirverktakar hans engan rétt gagnvart kaupanda vegna þeirrar beitingar.</w:t>
      </w:r>
    </w:p>
    <w:p w14:paraId="597711FE" w14:textId="77777777" w:rsidR="00FD26A4" w:rsidRPr="00ED229E" w:rsidRDefault="00FD26A4" w:rsidP="00FD26A4">
      <w:pPr>
        <w:pStyle w:val="Heading2"/>
        <w:numPr>
          <w:ilvl w:val="1"/>
          <w:numId w:val="18"/>
        </w:numPr>
        <w:ind w:left="0"/>
      </w:pPr>
      <w:bookmarkStart w:id="290" w:name="_Toc500316399"/>
      <w:bookmarkStart w:id="291" w:name="_Toc508881580"/>
      <w:bookmarkStart w:id="292" w:name="_Toc71883902"/>
      <w:r w:rsidRPr="00ED229E">
        <w:t>Túlkun</w:t>
      </w:r>
      <w:bookmarkEnd w:id="290"/>
      <w:bookmarkEnd w:id="291"/>
      <w:bookmarkEnd w:id="292"/>
    </w:p>
    <w:p w14:paraId="47FA116B" w14:textId="77777777" w:rsidR="00FD26A4" w:rsidRPr="00ED229E" w:rsidRDefault="00FD26A4" w:rsidP="00FD26A4">
      <w:pPr>
        <w:rPr>
          <w:rFonts w:cs="Arial"/>
        </w:rPr>
      </w:pPr>
      <w:r w:rsidRPr="00ED229E">
        <w:rPr>
          <w:rFonts w:cs="Arial"/>
        </w:rPr>
        <w:t>Ef ósamræmi er milli ákvæða skilmála þessara skal það ákvæði gilda sem nýjast er, enda sé ekki mælt fyrir um annað í samningsgögnum.</w:t>
      </w:r>
    </w:p>
    <w:p w14:paraId="5F7B0F09" w14:textId="77777777" w:rsidR="00FD26A4" w:rsidRPr="00ED229E" w:rsidRDefault="00FD26A4" w:rsidP="00FD26A4">
      <w:pPr>
        <w:pStyle w:val="Heading2"/>
        <w:numPr>
          <w:ilvl w:val="1"/>
          <w:numId w:val="18"/>
        </w:numPr>
        <w:ind w:left="0"/>
      </w:pPr>
      <w:bookmarkStart w:id="293" w:name="_Toc12367802"/>
      <w:bookmarkStart w:id="294" w:name="_Toc12367956"/>
      <w:bookmarkStart w:id="295" w:name="_Toc14082481"/>
      <w:bookmarkStart w:id="296" w:name="_Toc12367805"/>
      <w:bookmarkStart w:id="297" w:name="_Toc12367959"/>
      <w:bookmarkStart w:id="298" w:name="_Toc14082484"/>
      <w:bookmarkStart w:id="299" w:name="_Toc12367806"/>
      <w:bookmarkStart w:id="300" w:name="_Toc12367960"/>
      <w:bookmarkStart w:id="301" w:name="_Toc14082485"/>
      <w:bookmarkStart w:id="302" w:name="_Toc71883903"/>
      <w:bookmarkStart w:id="303" w:name="_Toc500316406"/>
      <w:bookmarkEnd w:id="293"/>
      <w:bookmarkEnd w:id="294"/>
      <w:bookmarkEnd w:id="295"/>
      <w:bookmarkEnd w:id="296"/>
      <w:bookmarkEnd w:id="297"/>
      <w:bookmarkEnd w:id="298"/>
      <w:bookmarkEnd w:id="299"/>
      <w:bookmarkEnd w:id="300"/>
      <w:bookmarkEnd w:id="301"/>
      <w:r w:rsidRPr="00ED229E">
        <w:lastRenderedPageBreak/>
        <w:t>Trúnaður</w:t>
      </w:r>
      <w:bookmarkEnd w:id="302"/>
    </w:p>
    <w:p w14:paraId="0EFCABF5" w14:textId="77777777" w:rsidR="00FD26A4" w:rsidRPr="00ED229E" w:rsidRDefault="00FD26A4" w:rsidP="00FD26A4">
      <w:pPr>
        <w:rPr>
          <w:rFonts w:cs="Arial"/>
          <w:bCs/>
          <w:szCs w:val="20"/>
        </w:rPr>
      </w:pPr>
      <w:r w:rsidRPr="00ED229E">
        <w:rPr>
          <w:rFonts w:cs="Arial"/>
          <w:bCs/>
          <w:szCs w:val="20"/>
        </w:rPr>
        <w:t xml:space="preserve">Seljandi og starfsmenn og undirverktakar hans skulu gæta fyllsta trúnaðar um gögn, upplýsingar og annað sem þeir verða áskynja um í starfi fyrir kaupanda og leynt á að fara skv. lögum, reglum eða eðli máls. Þar á meðal má nefna upplýsingar um samninga, fjárhagslegar upplýsingar, persónuupplýsingar og önnur sambærileg gögn. </w:t>
      </w:r>
    </w:p>
    <w:p w14:paraId="0E5D87C2" w14:textId="77777777" w:rsidR="00FD26A4" w:rsidRPr="00ED229E" w:rsidRDefault="00FD26A4" w:rsidP="00FD26A4">
      <w:pPr>
        <w:rPr>
          <w:rFonts w:cs="Arial"/>
          <w:szCs w:val="20"/>
        </w:rPr>
      </w:pPr>
      <w:r w:rsidRPr="00ED229E">
        <w:rPr>
          <w:rFonts w:cs="Arial"/>
          <w:szCs w:val="20"/>
        </w:rPr>
        <w:t>Seljandi skal gera starfsfólki sínu og undirverktökum grein fyrir trúnaðarskyldu sinni.</w:t>
      </w:r>
    </w:p>
    <w:p w14:paraId="352DE855" w14:textId="77777777" w:rsidR="00FD26A4" w:rsidRPr="00ED229E" w:rsidRDefault="00FD26A4" w:rsidP="00FD26A4">
      <w:pPr>
        <w:rPr>
          <w:rFonts w:cs="Arial"/>
          <w:szCs w:val="20"/>
        </w:rPr>
      </w:pPr>
      <w:r w:rsidRPr="00ED229E">
        <w:rPr>
          <w:rFonts w:cs="Arial"/>
          <w:szCs w:val="20"/>
        </w:rPr>
        <w:t>Trúnaðarskylda er ótímabundin.</w:t>
      </w:r>
    </w:p>
    <w:p w14:paraId="3D36C9F7" w14:textId="77777777" w:rsidR="00FD26A4" w:rsidRPr="00ED229E" w:rsidRDefault="00FD26A4" w:rsidP="00FD26A4">
      <w:pPr>
        <w:rPr>
          <w:rFonts w:cs="Arial"/>
          <w:szCs w:val="20"/>
        </w:rPr>
      </w:pPr>
      <w:r w:rsidRPr="00ED229E">
        <w:rPr>
          <w:rFonts w:cs="Arial"/>
          <w:szCs w:val="20"/>
        </w:rPr>
        <w:t xml:space="preserve">Seljanda og starfsmönnum hans er með öllu óheimilt að kynna sér gögn eða upplýsingar, afrita, breyta, afhenda öðrum eða vinna með, á nokkurn annan hátt en samningurinn segir til um. </w:t>
      </w:r>
    </w:p>
    <w:p w14:paraId="79EECE56" w14:textId="77777777" w:rsidR="00FD26A4" w:rsidRPr="00ED229E" w:rsidRDefault="00FD26A4" w:rsidP="00FD26A4">
      <w:pPr>
        <w:ind w:right="272"/>
        <w:rPr>
          <w:rFonts w:cs="Arial"/>
          <w:szCs w:val="20"/>
        </w:rPr>
      </w:pPr>
      <w:r w:rsidRPr="00ED229E">
        <w:rPr>
          <w:rFonts w:cs="Arial"/>
          <w:szCs w:val="20"/>
        </w:rPr>
        <w:t xml:space="preserve">Kaupanda er óheimilt að láta af hendi upplýsingar sem seljandi hefur lagt fram sem trúnaðarupplýsingar. Til slíkra upplýsinga teljast einkum tækni- og viðskiptaleyndarmál auk þeirra atriða í tilboði sem leynt skulu fara. </w:t>
      </w:r>
    </w:p>
    <w:p w14:paraId="596EAFA1" w14:textId="77777777" w:rsidR="00FD26A4" w:rsidRPr="00ED229E" w:rsidRDefault="00FD26A4" w:rsidP="00FD26A4">
      <w:pPr>
        <w:autoSpaceDE w:val="0"/>
        <w:autoSpaceDN w:val="0"/>
        <w:adjustRightInd w:val="0"/>
        <w:rPr>
          <w:rFonts w:cs="Arial"/>
          <w:szCs w:val="20"/>
        </w:rPr>
      </w:pPr>
      <w:r w:rsidRPr="00ED229E">
        <w:rPr>
          <w:rFonts w:cs="Arial"/>
          <w:szCs w:val="20"/>
        </w:rPr>
        <w:t>Þetta hefur ekki áhrif á skyldu opinbers aðila til að leggja fram upplýsingar samkvæmt lagaskyldu.</w:t>
      </w:r>
    </w:p>
    <w:p w14:paraId="06548D08" w14:textId="77777777" w:rsidR="00FD26A4" w:rsidRPr="00ED229E" w:rsidRDefault="00FD26A4" w:rsidP="00FD26A4">
      <w:pPr>
        <w:pStyle w:val="Heading2"/>
        <w:numPr>
          <w:ilvl w:val="1"/>
          <w:numId w:val="18"/>
        </w:numPr>
        <w:ind w:left="0"/>
      </w:pPr>
      <w:bookmarkStart w:id="304" w:name="_Toc71883904"/>
      <w:r w:rsidRPr="00ED229E">
        <w:t>Upplýsingaöryggi</w:t>
      </w:r>
      <w:bookmarkEnd w:id="304"/>
    </w:p>
    <w:p w14:paraId="74B321B4" w14:textId="77777777" w:rsidR="00FD26A4" w:rsidRPr="00ED229E" w:rsidRDefault="00FD26A4" w:rsidP="00FD26A4">
      <w:pPr>
        <w:rPr>
          <w:rFonts w:cs="Arial"/>
          <w:bCs/>
          <w:szCs w:val="20"/>
        </w:rPr>
      </w:pPr>
      <w:r w:rsidRPr="00ED229E">
        <w:rPr>
          <w:rFonts w:cs="Arial"/>
          <w:bCs/>
          <w:szCs w:val="20"/>
        </w:rPr>
        <w:t>Seljandi gerir sér grein fyrir því að opinberir eftirlitsaðilar, s.s. Persónuvernd, kann á grundvelli valdheimilda sinna að krefjast upplýsinga um öryggisráðstafanir seljanda eða aðgangs að upplýsingum sem hann varðveitir og varða þjónustusamninginn.</w:t>
      </w:r>
    </w:p>
    <w:p w14:paraId="1720E044" w14:textId="77777777" w:rsidR="00FD26A4" w:rsidRPr="00ED229E" w:rsidRDefault="00FD26A4" w:rsidP="00FD26A4">
      <w:pPr>
        <w:rPr>
          <w:rFonts w:cs="Arial"/>
          <w:bCs/>
          <w:szCs w:val="20"/>
        </w:rPr>
      </w:pPr>
      <w:r w:rsidRPr="00ED229E">
        <w:rPr>
          <w:rFonts w:cs="Arial"/>
          <w:bCs/>
          <w:szCs w:val="20"/>
        </w:rPr>
        <w:t>Ef seljandi verður áskynja um öryggisveikleika og eða aðra veikleika hjá verkkaupa skal hann tilkynna þá strax til tengiliðs verkkaupa.</w:t>
      </w:r>
    </w:p>
    <w:p w14:paraId="63485D81" w14:textId="77777777" w:rsidR="00FD26A4" w:rsidRPr="00ED229E" w:rsidRDefault="00FD26A4" w:rsidP="00FD26A4">
      <w:pPr>
        <w:rPr>
          <w:rFonts w:cs="Arial"/>
          <w:bCs/>
          <w:szCs w:val="20"/>
        </w:rPr>
      </w:pPr>
      <w:r w:rsidRPr="00ED229E">
        <w:rPr>
          <w:rFonts w:cs="Arial"/>
          <w:bCs/>
          <w:szCs w:val="20"/>
        </w:rPr>
        <w:t>Seljandi mun tryggja að aðeins það starfsfólk sem tilgreint eru í samningsgögnum komi að og/eða hafi vitneskju um verkefni fyrir verkkaupa samkvæmt samningi þessum. Öðru starfsfólki bjóðanda og undirverktaka hans er óheimilt að koma að vinnu við verkefnið nema fyrir liggi samþykki verkkaupa.</w:t>
      </w:r>
    </w:p>
    <w:p w14:paraId="6A37FEAB" w14:textId="77777777" w:rsidR="00FD26A4" w:rsidRPr="00ED229E" w:rsidRDefault="00FD26A4" w:rsidP="00FD26A4">
      <w:pPr>
        <w:rPr>
          <w:rFonts w:cs="Arial"/>
          <w:bCs/>
          <w:szCs w:val="20"/>
        </w:rPr>
      </w:pPr>
      <w:r w:rsidRPr="00ED229E">
        <w:rPr>
          <w:rFonts w:cs="Arial"/>
          <w:bCs/>
          <w:szCs w:val="20"/>
        </w:rPr>
        <w:t>Seljanda ber að vinna verkefnið eftir bestu mögulegu þekkingu og tryggja gæði vinnunnar eins og frekast er unnt. Í því sambandi ber honum að gæta að því að hug- og vélbúnaður verkkaupa ásamt gögnum verði ekki fyrir skaða við framkvæmd verkefnisins.</w:t>
      </w:r>
    </w:p>
    <w:p w14:paraId="0131DA0A" w14:textId="77777777" w:rsidR="00FD26A4" w:rsidRPr="00ED229E" w:rsidRDefault="00FD26A4" w:rsidP="00FD26A4">
      <w:pPr>
        <w:rPr>
          <w:rFonts w:cs="Arial"/>
          <w:bCs/>
          <w:szCs w:val="20"/>
        </w:rPr>
      </w:pPr>
      <w:r w:rsidRPr="00ED229E">
        <w:rPr>
          <w:rFonts w:cs="Arial"/>
          <w:bCs/>
          <w:szCs w:val="20"/>
        </w:rPr>
        <w:t xml:space="preserve">Seljandi skuldbindur sig til að viðhafa ýtrustu öryggisráðstafanir við starfrækslu þeirra þátta sem vinna hans nær til. Ráðstafanir vegna þessa skulu vera tilgreindar fyrir hvert verkefni.  </w:t>
      </w:r>
    </w:p>
    <w:p w14:paraId="70866508" w14:textId="77777777" w:rsidR="00FD26A4" w:rsidRPr="00ED229E" w:rsidRDefault="00FD26A4" w:rsidP="00FD26A4">
      <w:pPr>
        <w:rPr>
          <w:rFonts w:cs="Arial"/>
          <w:bCs/>
          <w:szCs w:val="20"/>
        </w:rPr>
      </w:pPr>
      <w:r w:rsidRPr="00ED229E">
        <w:rPr>
          <w:rFonts w:cs="Arial"/>
          <w:bCs/>
          <w:szCs w:val="20"/>
        </w:rPr>
        <w:t>Seljanda ber að haga framkvæmd verkefnisins eins og rakið er í þjónustulýsingu í viðaukum við samninginn. Þá ber honum að tryggja að ekki verði unnið með upplýsingar, gögn, gagnagrunna, tölvupóstsamskipti eða hvað það annað sem starfsfólk bjóðanda kann að verða áskynja um í tengslum við vinnu við verkefnið.</w:t>
      </w:r>
    </w:p>
    <w:p w14:paraId="6EDED4F9" w14:textId="18C5CEB6" w:rsidR="00FD26A4" w:rsidRDefault="00FD26A4" w:rsidP="00FD26A4">
      <w:pPr>
        <w:rPr>
          <w:rFonts w:cs="Arial"/>
          <w:bCs/>
          <w:szCs w:val="20"/>
        </w:rPr>
      </w:pPr>
      <w:r w:rsidRPr="00ED229E">
        <w:rPr>
          <w:rFonts w:cs="Arial"/>
          <w:bCs/>
          <w:szCs w:val="20"/>
        </w:rPr>
        <w:t>Seljanda ber að vernda persónuupplýsingar sem hann kann að verða áskynja um í tengslum við vinnu við verkið</w:t>
      </w:r>
      <w:r w:rsidR="00605DD3">
        <w:rPr>
          <w:rFonts w:cs="Arial"/>
          <w:bCs/>
          <w:szCs w:val="20"/>
        </w:rPr>
        <w:t>.</w:t>
      </w:r>
      <w:r w:rsidRPr="00ED229E">
        <w:rPr>
          <w:rFonts w:cs="Arial"/>
          <w:bCs/>
          <w:szCs w:val="20"/>
        </w:rPr>
        <w:t xml:space="preserve">  </w:t>
      </w:r>
    </w:p>
    <w:p w14:paraId="2209EEA6" w14:textId="69F3F44C" w:rsidR="00605DD3" w:rsidRPr="00ED229E" w:rsidRDefault="00605DD3" w:rsidP="00FD26A4">
      <w:pPr>
        <w:rPr>
          <w:rFonts w:cs="Arial"/>
          <w:bCs/>
          <w:szCs w:val="20"/>
        </w:rPr>
      </w:pPr>
      <w:r w:rsidRPr="00605DD3">
        <w:rPr>
          <w:rFonts w:cs="Arial"/>
          <w:bCs/>
          <w:szCs w:val="20"/>
        </w:rPr>
        <w:t>Þrátt fyrir ofangreinda trúnaðarskyldu verkkaupa er verkkaupa heimilt að birta ráðgjöfum sínum upplýsingar sem verktaki hefur lagt fram sem trúnaðarupplýsingar, að því gefnu að viðkomandi ráðgjafar hafi samþykkt að taka á sig þá skyldu að varðveita slíkar upplýsingar sem trúnaðarupplýsingar. Ráðgjafa skal að öllu óheimilt að deila eða afhenda slíkar trúnaðarupplýsingar nema þeim beri skylda til samkvæmt skýrum lagaheimildum.</w:t>
      </w:r>
    </w:p>
    <w:p w14:paraId="759D3D94" w14:textId="77777777" w:rsidR="00FD26A4" w:rsidRPr="00ED229E" w:rsidRDefault="00FD26A4" w:rsidP="00FD26A4">
      <w:pPr>
        <w:pStyle w:val="Heading3"/>
        <w:numPr>
          <w:ilvl w:val="2"/>
          <w:numId w:val="18"/>
        </w:numPr>
      </w:pPr>
      <w:bookmarkStart w:id="305" w:name="_Toc71883905"/>
      <w:r w:rsidRPr="00ED229E">
        <w:t>Öryggisatvik</w:t>
      </w:r>
      <w:bookmarkEnd w:id="305"/>
    </w:p>
    <w:p w14:paraId="2C5050FA" w14:textId="77777777" w:rsidR="00FD26A4" w:rsidRPr="00ED229E" w:rsidRDefault="00FD26A4" w:rsidP="00FD26A4">
      <w:pPr>
        <w:rPr>
          <w:rFonts w:cs="Arial"/>
          <w:bCs/>
          <w:szCs w:val="20"/>
        </w:rPr>
      </w:pPr>
      <w:r w:rsidRPr="00ED229E">
        <w:rPr>
          <w:rFonts w:cs="Arial"/>
          <w:bCs/>
          <w:szCs w:val="20"/>
        </w:rPr>
        <w:t>Öryggisatviki er atvik eins og öryggisbrot, innbrot í tölvukerfi eða húsnæði, óviljaverk, óheimilan aðgang að eða veikleika í kerfum.</w:t>
      </w:r>
    </w:p>
    <w:p w14:paraId="203F4430" w14:textId="77777777" w:rsidR="00FD26A4" w:rsidRPr="00ED229E" w:rsidRDefault="00FD26A4" w:rsidP="00FD26A4">
      <w:pPr>
        <w:rPr>
          <w:rFonts w:cs="Arial"/>
          <w:bCs/>
          <w:szCs w:val="20"/>
        </w:rPr>
      </w:pPr>
      <w:r w:rsidRPr="00ED229E">
        <w:rPr>
          <w:rFonts w:cs="Arial"/>
          <w:bCs/>
          <w:szCs w:val="20"/>
        </w:rPr>
        <w:t xml:space="preserve">Ef öryggisatvik kemur upp hjá seljanda eða undirverktaka hans sem talið er geta haft áhrif á öryggi upplýsinga verkkaupa skal verktaki upplýsa verkkaupa um slíkt umsvifalaust. Ef kaupandi óskar eftir því skal seljandi afhenda skriflega skýrslu um atvikið þar sem fram kemur nánari lýsing á atvikinu, upplýsingar um til hvaða aðgerða verði gripið til að koma í veg fyrir að atvikið endurtaki sig og innan </w:t>
      </w:r>
      <w:r w:rsidRPr="00ED229E">
        <w:rPr>
          <w:rFonts w:cs="Arial"/>
          <w:bCs/>
          <w:szCs w:val="20"/>
        </w:rPr>
        <w:lastRenderedPageBreak/>
        <w:t>hvaða tímamarka þær aðgerðir verði orðnar virkar. Seljandi skal hvenær sem er að beiðni verkkaupa senda honum upplýsingar um verklag og/eða ráðstafanir sínar til að tryggja upplýsingaöryggi.</w:t>
      </w:r>
    </w:p>
    <w:p w14:paraId="3627B636" w14:textId="77777777" w:rsidR="00FD26A4" w:rsidRPr="00ED229E" w:rsidRDefault="00FD26A4" w:rsidP="00FD26A4">
      <w:pPr>
        <w:rPr>
          <w:rFonts w:cs="Arial"/>
          <w:bCs/>
          <w:szCs w:val="20"/>
        </w:rPr>
      </w:pPr>
      <w:r w:rsidRPr="00ED229E">
        <w:rPr>
          <w:rFonts w:cs="Arial"/>
          <w:bCs/>
          <w:szCs w:val="20"/>
        </w:rPr>
        <w:t>Verkkaupi getur hvenær sem er krafist þess að framkvæma sjálfur, eða fá til þess þriðja aðila, úttekt hjá seljanda á verklagi og ráðstöfunum er varða öryggi upplýsinga frá verkkaupa. Við slíka úttekt skal bjóðandi veita fulla samvinnu á eigin kostnað og hafa til reiðu aðila sem hafa þekkingu til að veita upplýsingar um þau atriði sem leitað er svara við. Ef verkkaupi gerir athugasemdir við öryggisráðstafanir seljanda skal bjóðandi bregðast við þeim eins skjótt og unnt er.</w:t>
      </w:r>
    </w:p>
    <w:p w14:paraId="2C86081D" w14:textId="77777777" w:rsidR="00FD26A4" w:rsidRPr="00ED229E" w:rsidRDefault="00FD26A4" w:rsidP="00FD26A4">
      <w:pPr>
        <w:rPr>
          <w:rFonts w:cs="Arial"/>
          <w:bCs/>
          <w:szCs w:val="20"/>
        </w:rPr>
      </w:pPr>
      <w:r w:rsidRPr="00ED229E">
        <w:rPr>
          <w:rFonts w:cs="Arial"/>
          <w:bCs/>
          <w:szCs w:val="20"/>
        </w:rPr>
        <w:t>Geri bjóðandi breytingar sem áhrif geta haft á öryggi upplýsinga frá verkkaupa ber bjóðanda að upplýsa verkkaupa um þær breytingar samstundis með skriflegum hætti.</w:t>
      </w:r>
    </w:p>
    <w:p w14:paraId="2CF219DA" w14:textId="77777777" w:rsidR="00FD26A4" w:rsidRPr="00ED229E" w:rsidRDefault="00FD26A4" w:rsidP="00FD26A4">
      <w:pPr>
        <w:pStyle w:val="Heading2"/>
        <w:numPr>
          <w:ilvl w:val="1"/>
          <w:numId w:val="18"/>
        </w:numPr>
        <w:ind w:left="0"/>
      </w:pPr>
      <w:bookmarkStart w:id="306" w:name="_Toc71883906"/>
      <w:bookmarkStart w:id="307" w:name="_Toc508881589"/>
      <w:bookmarkStart w:id="308" w:name="_Toc500316409"/>
      <w:bookmarkEnd w:id="303"/>
      <w:r w:rsidRPr="00ED229E">
        <w:t>Samskipti</w:t>
      </w:r>
      <w:bookmarkEnd w:id="306"/>
      <w:r w:rsidRPr="00ED229E">
        <w:t xml:space="preserve"> </w:t>
      </w:r>
      <w:bookmarkEnd w:id="307"/>
      <w:bookmarkEnd w:id="308"/>
    </w:p>
    <w:p w14:paraId="5ED68773" w14:textId="77777777" w:rsidR="00FD26A4" w:rsidRPr="00ED229E" w:rsidRDefault="00FD26A4" w:rsidP="00FD26A4">
      <w:r w:rsidRPr="00ED229E">
        <w:t xml:space="preserve">Allar tilkynningar, beiðnir um gögn og samþykki um breytingar skulu vera skriflegar. Tilkynning eða orðsending telst vera komin til skila þegar tengiliður viðkomandi seljanda hefur móttekið hana í tölvupósti, hún hefur verið send í bréfpósti eða afhent persónulega. </w:t>
      </w:r>
    </w:p>
    <w:p w14:paraId="67173D03" w14:textId="77777777" w:rsidR="00FD26A4" w:rsidRPr="00ED229E" w:rsidRDefault="00FD26A4" w:rsidP="00FD26A4">
      <w:r w:rsidRPr="00ED229E">
        <w:t>Breytingar á samningi hvort sem er samningsskilmálum eða kjörum verða aðeins gerðar með skriflegu samkomulagi.</w:t>
      </w:r>
    </w:p>
    <w:p w14:paraId="018C8E0F" w14:textId="77777777" w:rsidR="00FD26A4" w:rsidRPr="00ED229E" w:rsidRDefault="00FD26A4" w:rsidP="00FD26A4">
      <w:pPr>
        <w:pStyle w:val="Heading2"/>
        <w:numPr>
          <w:ilvl w:val="1"/>
          <w:numId w:val="18"/>
        </w:numPr>
        <w:ind w:left="0"/>
      </w:pPr>
      <w:bookmarkStart w:id="309" w:name="_Toc14082496"/>
      <w:bookmarkStart w:id="310" w:name="_Toc14082497"/>
      <w:bookmarkStart w:id="311" w:name="_Toc500316415"/>
      <w:bookmarkStart w:id="312" w:name="_Toc508881594"/>
      <w:bookmarkStart w:id="313" w:name="_Toc71883907"/>
      <w:bookmarkEnd w:id="309"/>
      <w:bookmarkEnd w:id="310"/>
      <w:r w:rsidRPr="00ED229E">
        <w:t>Óviðráðanleg atvik</w:t>
      </w:r>
      <w:bookmarkEnd w:id="311"/>
      <w:bookmarkEnd w:id="312"/>
      <w:r w:rsidRPr="00ED229E">
        <w:t xml:space="preserve"> (Force Majeure)</w:t>
      </w:r>
      <w:bookmarkEnd w:id="313"/>
    </w:p>
    <w:p w14:paraId="0832937E" w14:textId="77777777" w:rsidR="00FD26A4" w:rsidRPr="00ED229E" w:rsidRDefault="00FD26A4" w:rsidP="00FD26A4">
      <w:pPr>
        <w:rPr>
          <w:noProof/>
        </w:rPr>
      </w:pPr>
      <w:r w:rsidRPr="00ED229E">
        <w:rPr>
          <w:noProof/>
        </w:rPr>
        <w:t>Hvorugur samningsaðili verður krafinn um bætur vegna útboðs þessa, ef óviðráðanleg atvik svo sem vinnudeilur, náttúruhamfarir, lög, reglugerðir eða önnur þau atvik sem ekki eru sök samningsaðila eða í þeirra valdi að ráða við, koma í veg fyrir efndir hans.</w:t>
      </w:r>
    </w:p>
    <w:p w14:paraId="17510B8A" w14:textId="77777777" w:rsidR="00FD26A4" w:rsidRPr="00ED229E" w:rsidRDefault="00FD26A4" w:rsidP="00FD26A4">
      <w:r w:rsidRPr="00ED229E">
        <w:rPr>
          <w:noProof/>
        </w:rPr>
        <w:t>Aðili sem ber fyrir sig óviðráðanleg ytri atvik ber sönnunarbyrðina fyrir að atvik séu með þeim hætti. Aðilar skulu upplýsa gagnaðila skriflega, með rökstuðningi, innan tveggja daga frá því að atvik kemur upp. Ef óviðráðanlegt atvik varir lengur en 100 daga falla skyldur skv. samningi niður nema um annað sé samið milli aðila.</w:t>
      </w:r>
    </w:p>
    <w:p w14:paraId="1B34660B" w14:textId="77777777" w:rsidR="00FD26A4" w:rsidRPr="00ED229E" w:rsidRDefault="00FD26A4" w:rsidP="00FD26A4">
      <w:pPr>
        <w:pStyle w:val="Heading2"/>
        <w:numPr>
          <w:ilvl w:val="1"/>
          <w:numId w:val="18"/>
        </w:numPr>
        <w:ind w:left="0"/>
      </w:pPr>
      <w:bookmarkStart w:id="314" w:name="_Toc508881625"/>
      <w:bookmarkStart w:id="315" w:name="_Toc71883908"/>
      <w:bookmarkStart w:id="316" w:name="_Toc222819301"/>
      <w:bookmarkStart w:id="317" w:name="_Toc228784068"/>
      <w:bookmarkStart w:id="318" w:name="_Toc256756414"/>
      <w:bookmarkStart w:id="319" w:name="_Toc292696239"/>
      <w:bookmarkStart w:id="320" w:name="_Toc346721253"/>
      <w:bookmarkStart w:id="321" w:name="_Toc448480343"/>
      <w:r w:rsidRPr="00ED229E">
        <w:t>Vanefndir</w:t>
      </w:r>
      <w:bookmarkEnd w:id="314"/>
      <w:bookmarkEnd w:id="315"/>
      <w:r w:rsidRPr="00ED229E">
        <w:t xml:space="preserve"> </w:t>
      </w:r>
      <w:bookmarkEnd w:id="316"/>
      <w:bookmarkEnd w:id="317"/>
      <w:bookmarkEnd w:id="318"/>
      <w:bookmarkEnd w:id="319"/>
      <w:bookmarkEnd w:id="320"/>
      <w:bookmarkEnd w:id="321"/>
    </w:p>
    <w:p w14:paraId="443B78F8" w14:textId="77777777" w:rsidR="00FD26A4" w:rsidRPr="00ED229E" w:rsidRDefault="00FD26A4" w:rsidP="00FD26A4">
      <w:pPr>
        <w:rPr>
          <w:noProof/>
        </w:rPr>
      </w:pPr>
      <w:r w:rsidRPr="00ED229E">
        <w:rPr>
          <w:noProof/>
        </w:rPr>
        <w:t>Seljandi skal í einu og öllu rækja samningsskyldur sínar í samræmi við ákvæði útboðs- og samningsgagna. Vanefni hann þær, er kaupanda heimilt að fella niður greiðslur eða beita öðrum lögformlegum vanefndaúrræðum.</w:t>
      </w:r>
      <w:r w:rsidRPr="00ED229E">
        <w:t xml:space="preserve"> </w:t>
      </w:r>
    </w:p>
    <w:p w14:paraId="389C906F" w14:textId="77777777" w:rsidR="00FD26A4" w:rsidRPr="00ED229E" w:rsidRDefault="00FD26A4" w:rsidP="00FD26A4">
      <w:pPr>
        <w:rPr>
          <w:noProof/>
        </w:rPr>
      </w:pPr>
      <w:r w:rsidRPr="00ED229E">
        <w:rPr>
          <w:noProof/>
        </w:rPr>
        <w:t>Verði kaupandi fyrir tjóni af völdum vanefnda seljanda er seljandi að fullu ábyrgur fyrir bótum vegna þessa samkvæmt ákvæðum skaðabótalaga.</w:t>
      </w:r>
    </w:p>
    <w:p w14:paraId="695DB54F" w14:textId="77777777" w:rsidR="00FD26A4" w:rsidRPr="00ED229E" w:rsidRDefault="00FD26A4" w:rsidP="00FD26A4">
      <w:pPr>
        <w:rPr>
          <w:noProof/>
        </w:rPr>
      </w:pPr>
      <w:r w:rsidRPr="00ED229E">
        <w:rPr>
          <w:noProof/>
        </w:rPr>
        <w:t>Leiti seljandi nauðasamninga, greiðslustöðvunar eða er úrskurðaður gjaldþrota, eða er andlag árangurslauss fjárnáms getur kaupandi án frekari fyrirvara sagt samningi upp.</w:t>
      </w:r>
    </w:p>
    <w:p w14:paraId="4B018060" w14:textId="77777777" w:rsidR="00FD26A4" w:rsidRPr="00ED229E" w:rsidRDefault="00FD26A4" w:rsidP="00FD26A4">
      <w:pPr>
        <w:pStyle w:val="Heading2"/>
        <w:numPr>
          <w:ilvl w:val="1"/>
          <w:numId w:val="18"/>
        </w:numPr>
        <w:ind w:left="0"/>
      </w:pPr>
      <w:bookmarkStart w:id="322" w:name="_Toc71883909"/>
      <w:r w:rsidRPr="00ED229E">
        <w:t>Uppsögn samnings</w:t>
      </w:r>
      <w:bookmarkEnd w:id="322"/>
    </w:p>
    <w:p w14:paraId="13A6B333" w14:textId="77777777" w:rsidR="00FD26A4" w:rsidRPr="00ED229E" w:rsidRDefault="00FD26A4" w:rsidP="00FD26A4">
      <w:pPr>
        <w:spacing w:after="240"/>
        <w:rPr>
          <w:rFonts w:cs="Arial"/>
          <w:noProof/>
          <w:szCs w:val="20"/>
        </w:rPr>
      </w:pPr>
      <w:r w:rsidRPr="00ED229E">
        <w:rPr>
          <w:rFonts w:cs="Arial"/>
          <w:noProof/>
          <w:szCs w:val="20"/>
        </w:rPr>
        <w:t>Kaupanda er heimilt að segja samningi upp einhliða meðan á gildistíma hans stendur við eftirfarandi aðstæður:</w:t>
      </w:r>
    </w:p>
    <w:p w14:paraId="7D357A93" w14:textId="77777777" w:rsidR="00FD26A4" w:rsidRPr="00ED229E" w:rsidRDefault="00FD26A4" w:rsidP="00FD26A4">
      <w:pPr>
        <w:pStyle w:val="ListParagraph"/>
        <w:numPr>
          <w:ilvl w:val="0"/>
          <w:numId w:val="21"/>
        </w:numPr>
        <w:spacing w:after="240" w:line="256" w:lineRule="auto"/>
        <w:contextualSpacing/>
        <w:rPr>
          <w:rFonts w:cs="Arial"/>
          <w:noProof/>
          <w:szCs w:val="20"/>
        </w:rPr>
      </w:pPr>
      <w:r w:rsidRPr="00ED229E">
        <w:rPr>
          <w:rFonts w:cs="Arial"/>
          <w:noProof/>
          <w:szCs w:val="20"/>
        </w:rPr>
        <w:t>Ef veruleg breyting hefur verið gerð á samningi sem hefði átt að leiða til þess að hefja skyldi nýtt innkaupaferli.</w:t>
      </w:r>
    </w:p>
    <w:p w14:paraId="07AC4B72" w14:textId="77777777" w:rsidR="00FD26A4" w:rsidRPr="00ED229E" w:rsidRDefault="00FD26A4" w:rsidP="00FD26A4">
      <w:pPr>
        <w:pStyle w:val="ListParagraph"/>
        <w:numPr>
          <w:ilvl w:val="0"/>
          <w:numId w:val="21"/>
        </w:numPr>
        <w:spacing w:line="256" w:lineRule="auto"/>
        <w:contextualSpacing/>
        <w:rPr>
          <w:rFonts w:cs="Arial"/>
        </w:rPr>
      </w:pPr>
      <w:r w:rsidRPr="00ED229E">
        <w:rPr>
          <w:rFonts w:cs="Arial"/>
        </w:rPr>
        <w:t xml:space="preserve">Ef fyrirtæki, sem upphaflega var valið, hefði átt að vera útilokað frá innkaupaferli. </w:t>
      </w:r>
    </w:p>
    <w:p w14:paraId="77D71992" w14:textId="77777777" w:rsidR="00FD26A4" w:rsidRPr="00ED229E" w:rsidRDefault="00FD26A4" w:rsidP="00FD26A4">
      <w:pPr>
        <w:pStyle w:val="ListParagraph"/>
        <w:numPr>
          <w:ilvl w:val="0"/>
          <w:numId w:val="21"/>
        </w:numPr>
        <w:spacing w:after="240" w:line="256" w:lineRule="auto"/>
        <w:contextualSpacing/>
        <w:rPr>
          <w:rFonts w:cs="Arial"/>
          <w:noProof/>
          <w:szCs w:val="20"/>
        </w:rPr>
      </w:pPr>
      <w:r w:rsidRPr="00ED229E">
        <w:rPr>
          <w:rFonts w:cs="Arial"/>
          <w:noProof/>
          <w:szCs w:val="20"/>
        </w:rPr>
        <w:t>Ef ekki hefði átt að gera samning við fyrirtæki í ljósi alvarlegs brots á reglugerð nr. 340/2017.</w:t>
      </w:r>
    </w:p>
    <w:p w14:paraId="11FCE8FB" w14:textId="77777777" w:rsidR="00FD26A4" w:rsidRPr="00ED229E" w:rsidRDefault="00FD26A4" w:rsidP="00FD26A4">
      <w:pPr>
        <w:pStyle w:val="ListParagraph"/>
        <w:numPr>
          <w:ilvl w:val="0"/>
          <w:numId w:val="21"/>
        </w:numPr>
        <w:spacing w:after="240" w:line="256" w:lineRule="auto"/>
        <w:contextualSpacing/>
        <w:rPr>
          <w:rFonts w:cs="Arial"/>
          <w:noProof/>
          <w:szCs w:val="20"/>
        </w:rPr>
      </w:pPr>
      <w:r w:rsidRPr="00ED229E">
        <w:rPr>
          <w:rFonts w:cs="Arial"/>
          <w:noProof/>
          <w:szCs w:val="20"/>
        </w:rPr>
        <w:t>E</w:t>
      </w:r>
      <w:r w:rsidRPr="00ED229E">
        <w:t>f aðstæður seljanda á samningstíma verða með þeim hætti að ef þær hefðu verið til staðar fyrir töku tilboðs þá hefði kaupanda verið skylt eða heimilt að útiloka seljanda frá þátttöku í útboði.</w:t>
      </w:r>
    </w:p>
    <w:p w14:paraId="2E82B13D" w14:textId="77777777" w:rsidR="00FD26A4" w:rsidRPr="00ED229E" w:rsidRDefault="00FD26A4" w:rsidP="00FD26A4">
      <w:pPr>
        <w:spacing w:after="240" w:line="256" w:lineRule="auto"/>
        <w:contextualSpacing/>
        <w:rPr>
          <w:rFonts w:cs="Arial"/>
          <w:noProof/>
          <w:szCs w:val="20"/>
        </w:rPr>
      </w:pPr>
      <w:r w:rsidRPr="00ED229E">
        <w:t>Enginn bótaréttur stofnast af hálfu seljanda vegna uppsagnar samnings á framangreindum grundvelli.</w:t>
      </w:r>
    </w:p>
    <w:p w14:paraId="66D632A5" w14:textId="77777777" w:rsidR="00FD26A4" w:rsidRPr="00ED229E" w:rsidRDefault="00FD26A4" w:rsidP="00FD26A4">
      <w:pPr>
        <w:pStyle w:val="Heading2"/>
        <w:numPr>
          <w:ilvl w:val="1"/>
          <w:numId w:val="18"/>
        </w:numPr>
        <w:ind w:left="0"/>
      </w:pPr>
      <w:bookmarkStart w:id="323" w:name="_Toc222819302"/>
      <w:bookmarkStart w:id="324" w:name="_Toc228784069"/>
      <w:bookmarkStart w:id="325" w:name="_Toc256756415"/>
      <w:bookmarkStart w:id="326" w:name="_Toc292696240"/>
      <w:bookmarkStart w:id="327" w:name="_Toc346721254"/>
      <w:bookmarkStart w:id="328" w:name="_Toc448480344"/>
      <w:bookmarkStart w:id="329" w:name="_Toc508881626"/>
      <w:bookmarkStart w:id="330" w:name="_Toc71883910"/>
      <w:r w:rsidRPr="00ED229E">
        <w:lastRenderedPageBreak/>
        <w:t>Framsal réttinda</w:t>
      </w:r>
      <w:bookmarkEnd w:id="323"/>
      <w:bookmarkEnd w:id="324"/>
      <w:bookmarkEnd w:id="325"/>
      <w:bookmarkEnd w:id="326"/>
      <w:bookmarkEnd w:id="327"/>
      <w:bookmarkEnd w:id="328"/>
      <w:bookmarkEnd w:id="329"/>
      <w:bookmarkEnd w:id="330"/>
    </w:p>
    <w:p w14:paraId="4261DAB4" w14:textId="77777777" w:rsidR="00FD26A4" w:rsidRPr="00ED229E" w:rsidRDefault="00FD26A4" w:rsidP="00FD26A4">
      <w:pPr>
        <w:rPr>
          <w:noProof/>
        </w:rPr>
      </w:pPr>
      <w:r w:rsidRPr="00ED229E">
        <w:rPr>
          <w:noProof/>
        </w:rPr>
        <w:t>Seljanda er óheimilt að framselja eða veðsetja rétt sinn samkvæmt samningi þessum nema með samþykki kaupanda.</w:t>
      </w:r>
      <w:bookmarkStart w:id="331" w:name="_Toc222819303"/>
      <w:bookmarkStart w:id="332" w:name="_Toc228784070"/>
      <w:bookmarkStart w:id="333" w:name="_Toc256756416"/>
      <w:bookmarkStart w:id="334" w:name="_Toc292696241"/>
      <w:bookmarkStart w:id="335" w:name="_Toc346721255"/>
      <w:bookmarkStart w:id="336" w:name="_Toc448480345"/>
    </w:p>
    <w:p w14:paraId="3F100169" w14:textId="77777777" w:rsidR="00FD26A4" w:rsidRPr="00ED229E" w:rsidRDefault="00FD26A4" w:rsidP="00FD26A4">
      <w:pPr>
        <w:pStyle w:val="Heading2"/>
        <w:numPr>
          <w:ilvl w:val="1"/>
          <w:numId w:val="18"/>
        </w:numPr>
        <w:ind w:left="0"/>
      </w:pPr>
      <w:bookmarkStart w:id="337" w:name="_Toc508881627"/>
      <w:bookmarkStart w:id="338" w:name="_Toc71883911"/>
      <w:bookmarkEnd w:id="331"/>
      <w:bookmarkEnd w:id="332"/>
      <w:bookmarkEnd w:id="333"/>
      <w:bookmarkEnd w:id="334"/>
      <w:bookmarkEnd w:id="335"/>
      <w:bookmarkEnd w:id="336"/>
      <w:r w:rsidRPr="00ED229E">
        <w:t>Undir</w:t>
      </w:r>
      <w:bookmarkEnd w:id="337"/>
      <w:r w:rsidRPr="00ED229E">
        <w:t>verktakar</w:t>
      </w:r>
      <w:bookmarkEnd w:id="338"/>
    </w:p>
    <w:p w14:paraId="6412E0B3" w14:textId="77777777" w:rsidR="00FD26A4" w:rsidRPr="00ED229E" w:rsidRDefault="00FD26A4" w:rsidP="00FD26A4">
      <w:pPr>
        <w:rPr>
          <w:noProof/>
        </w:rPr>
      </w:pPr>
      <w:r w:rsidRPr="00ED229E">
        <w:rPr>
          <w:noProof/>
        </w:rPr>
        <w:t>Seljanda er óheimilt, án skriflegs samþykkis kaupanda, að fela öðrum aðila að ganga inn í eða taka við skyldum í sinn stað, að hluta eða öllu leyti. Ef seljandi fær slíka heimild, breytast í engu skyldur hans gagnvart kaupanda.</w:t>
      </w:r>
    </w:p>
    <w:p w14:paraId="43431EC6" w14:textId="77777777" w:rsidR="00FD26A4" w:rsidRPr="00ED229E" w:rsidRDefault="00FD26A4" w:rsidP="00FD26A4">
      <w:pPr>
        <w:rPr>
          <w:noProof/>
        </w:rPr>
      </w:pPr>
      <w:r w:rsidRPr="00ED229E">
        <w:rPr>
          <w:noProof/>
        </w:rPr>
        <w:t>Í þeim tilfellum skulu allar þær upplýsingar sem beðið er um í útboðslýsingu þessari, vera aðgengilegar kaupanda um undirverktaka.</w:t>
      </w:r>
    </w:p>
    <w:p w14:paraId="0100736A" w14:textId="77777777" w:rsidR="00FD26A4" w:rsidRPr="00ED229E" w:rsidRDefault="00FD26A4" w:rsidP="00FD26A4">
      <w:pPr>
        <w:pStyle w:val="Heading2"/>
        <w:numPr>
          <w:ilvl w:val="1"/>
          <w:numId w:val="18"/>
        </w:numPr>
        <w:ind w:left="0"/>
      </w:pPr>
      <w:bookmarkStart w:id="339" w:name="_Toc38456424"/>
      <w:bookmarkStart w:id="340" w:name="_Toc71883912"/>
      <w:bookmarkStart w:id="341" w:name="_Hlk38280234"/>
      <w:bookmarkStart w:id="342" w:name="_Hlk39650791"/>
      <w:bookmarkStart w:id="343" w:name="_Toc6381864"/>
      <w:r w:rsidRPr="00ED229E">
        <w:t>Úrlausn ágreiningsmála</w:t>
      </w:r>
      <w:bookmarkEnd w:id="339"/>
      <w:bookmarkEnd w:id="340"/>
    </w:p>
    <w:p w14:paraId="0958690D" w14:textId="77777777" w:rsidR="00FD26A4" w:rsidRPr="00ED229E" w:rsidRDefault="00FD26A4" w:rsidP="00FD26A4">
      <w:pPr>
        <w:pStyle w:val="Heading3"/>
        <w:numPr>
          <w:ilvl w:val="2"/>
          <w:numId w:val="18"/>
        </w:numPr>
        <w:rPr>
          <w:rFonts w:eastAsiaTheme="minorHAnsi"/>
        </w:rPr>
      </w:pPr>
      <w:bookmarkStart w:id="344" w:name="_Toc3444136"/>
      <w:bookmarkStart w:id="345" w:name="_Toc38456425"/>
      <w:bookmarkStart w:id="346" w:name="_Toc71883913"/>
      <w:bookmarkStart w:id="347" w:name="_Ref442270589"/>
      <w:bookmarkStart w:id="348" w:name="_Ref442270591"/>
      <w:bookmarkStart w:id="349" w:name="_Toc443592080"/>
      <w:bookmarkStart w:id="350" w:name="_Toc445810780"/>
      <w:bookmarkStart w:id="351" w:name="_Toc35525950"/>
      <w:bookmarkEnd w:id="344"/>
      <w:r w:rsidRPr="00ED229E">
        <w:rPr>
          <w:rFonts w:eastAsiaTheme="minorHAnsi"/>
        </w:rPr>
        <w:t>Kröfur</w:t>
      </w:r>
      <w:bookmarkEnd w:id="345"/>
      <w:bookmarkEnd w:id="346"/>
    </w:p>
    <w:p w14:paraId="1FC2CC67" w14:textId="77777777" w:rsidR="00FD26A4" w:rsidRPr="00ED229E" w:rsidRDefault="00FD26A4" w:rsidP="00FD26A4">
      <w:pPr>
        <w:rPr>
          <w:noProof/>
        </w:rPr>
      </w:pPr>
      <w:r w:rsidRPr="00ED229E">
        <w:rPr>
          <w:noProof/>
        </w:rPr>
        <w:t>Ef seljandi hyggst krefjast viðbótargreiðslu samkvæmt einhverju ákvæði samningsins eða á annan hátt í tengslum við samninginn, skal hann tilkynna kaupanda um fyrirætlun sína innan 28 daga frá því að atburðurinn sem er orsök kröfunnar kom fyrst upp.</w:t>
      </w:r>
    </w:p>
    <w:p w14:paraId="0F283EA3" w14:textId="77777777" w:rsidR="00FD26A4" w:rsidRPr="00ED229E" w:rsidRDefault="00FD26A4" w:rsidP="00FD26A4">
      <w:pPr>
        <w:rPr>
          <w:noProof/>
        </w:rPr>
      </w:pPr>
      <w:r w:rsidRPr="00ED229E">
        <w:rPr>
          <w:noProof/>
        </w:rPr>
        <w:t>Seljandi skal halda þau samtímagögn sem telja má nauðsynleg til að styðja allar kröfur sem hann kann að vilja gera. Án þess að viðurkenna bótaskyldu skal kaupandi, að fenginni tilkynningu um kröfu, skoða slík samtímagögn. Seljandi skal leyfa kaupanda að skoða öll slík gögn og afhenda honum afrit af þeim þegar kaupandi gefur fyrirmæli um það.</w:t>
      </w:r>
    </w:p>
    <w:p w14:paraId="15F79952" w14:textId="77777777" w:rsidR="00FD26A4" w:rsidRPr="00ED229E" w:rsidRDefault="00FD26A4" w:rsidP="00FD26A4">
      <w:pPr>
        <w:rPr>
          <w:noProof/>
        </w:rPr>
      </w:pPr>
      <w:r w:rsidRPr="00ED229E">
        <w:rPr>
          <w:noProof/>
        </w:rPr>
        <w:t>Innan 28 daga eftir að tilkynnt hefur verið um kröfu skal seljandi senda kaupanda reikning þar sem farið er nákvæmlega yfir þá fjárhæð sem krafist er og forsendur sem kröfunnar eru byggðar á. Ef atburðurinn, sem er grundvöllur kröfunnar, hefur áframhaldandi áhrif, skal slíkur reikningur teljast bráðabirgðareikningur og seljandi skal, með eins mánaðar millibili, senda frekari bráðabirgðareikninga sem tiltaka uppsafnaða fjárhæð kröfunnar og allar frekari ástæður sem krafan byggir á. Í þeim tilvikum sem bráðabirgðareikningar eru sendir til kaupanda skal seljandi senda endanlegan reikning innan 28 daga frá því að áhrifum atburðarins lýkur.</w:t>
      </w:r>
    </w:p>
    <w:p w14:paraId="56C18D0E" w14:textId="77777777" w:rsidR="00FD26A4" w:rsidRPr="00ED229E" w:rsidRDefault="00FD26A4" w:rsidP="00FD26A4">
      <w:pPr>
        <w:rPr>
          <w:noProof/>
        </w:rPr>
      </w:pPr>
      <w:r w:rsidRPr="00ED229E">
        <w:rPr>
          <w:noProof/>
        </w:rPr>
        <w:t>Ef seljandi fer ekki eftir framangreindum ákvæðum um kröfur, án verulegra og málefnalegra ástæðna, vegna krafna sem hann leitast við að gera, skal réttur hans til greiðslu vegna þeirra ekki nema hærri fjárhæð en kaupandi, eða dómstóll skv. gr. 2.17.5, metur kröfuna sannaða með hliðsjón af samtímagögnum.</w:t>
      </w:r>
    </w:p>
    <w:p w14:paraId="5A4D455D" w14:textId="77777777" w:rsidR="00FD26A4" w:rsidRPr="00ED229E" w:rsidRDefault="00FD26A4" w:rsidP="00FD26A4">
      <w:pPr>
        <w:pStyle w:val="Heading3"/>
        <w:numPr>
          <w:ilvl w:val="2"/>
          <w:numId w:val="18"/>
        </w:numPr>
      </w:pPr>
      <w:bookmarkStart w:id="352" w:name="_Toc38456426"/>
      <w:bookmarkStart w:id="353" w:name="_Toc71883914"/>
      <w:bookmarkEnd w:id="347"/>
      <w:bookmarkEnd w:id="348"/>
      <w:bookmarkEnd w:id="349"/>
      <w:bookmarkEnd w:id="350"/>
      <w:bookmarkEnd w:id="351"/>
      <w:r w:rsidRPr="00ED229E">
        <w:t>Viðbrögð við kröfum</w:t>
      </w:r>
      <w:bookmarkEnd w:id="352"/>
      <w:bookmarkEnd w:id="353"/>
    </w:p>
    <w:p w14:paraId="616AD8E6" w14:textId="77777777" w:rsidR="00FD26A4" w:rsidRPr="00ED229E" w:rsidRDefault="00FD26A4" w:rsidP="00FD26A4">
      <w:pPr>
        <w:rPr>
          <w:noProof/>
        </w:rPr>
      </w:pPr>
      <w:bookmarkStart w:id="354" w:name="_Toc3444137"/>
      <w:bookmarkStart w:id="355" w:name="_Ref442270563"/>
      <w:bookmarkStart w:id="356" w:name="_Ref442270565"/>
      <w:bookmarkStart w:id="357" w:name="_Toc443592081"/>
      <w:bookmarkStart w:id="358" w:name="_Toc445810781"/>
      <w:bookmarkStart w:id="359" w:name="_Toc35525951"/>
      <w:bookmarkEnd w:id="354"/>
      <w:r w:rsidRPr="00ED229E">
        <w:rPr>
          <w:noProof/>
        </w:rPr>
        <w:t>Innan 42 daga frá því að kaupanda var afhent krafa eða honum voru veittar frekari upplýsingar sem styðja fyrri kröfu, eða innan annars tímabils sem kaupandi leggur til og samþykkt er af seljanda, skal kaupandi svara með samþykki, eða með höfnun og ítarlegum athugasemdum. Kaupandi getur einnig óskað eftir nauðsynlegum frekari upplýsingum en skal engu að síður veita svar sitt um meginatriði kröfunnar innan þess tíma.</w:t>
      </w:r>
    </w:p>
    <w:p w14:paraId="5B0FE0C5" w14:textId="77777777" w:rsidR="00FD26A4" w:rsidRPr="00ED229E" w:rsidRDefault="00FD26A4" w:rsidP="00FD26A4">
      <w:pPr>
        <w:pStyle w:val="Heading3"/>
        <w:numPr>
          <w:ilvl w:val="2"/>
          <w:numId w:val="18"/>
        </w:numPr>
      </w:pPr>
      <w:bookmarkStart w:id="360" w:name="_Toc38456427"/>
      <w:bookmarkStart w:id="361" w:name="_Toc71883915"/>
      <w:bookmarkEnd w:id="355"/>
      <w:bookmarkEnd w:id="356"/>
      <w:bookmarkEnd w:id="357"/>
      <w:bookmarkEnd w:id="358"/>
      <w:bookmarkEnd w:id="359"/>
      <w:r w:rsidRPr="00ED229E">
        <w:t>Kröfur vegna fyrirmæla</w:t>
      </w:r>
      <w:bookmarkEnd w:id="360"/>
      <w:bookmarkEnd w:id="361"/>
    </w:p>
    <w:p w14:paraId="0B2ED104" w14:textId="77777777" w:rsidR="00FD26A4" w:rsidRPr="00ED229E" w:rsidRDefault="00FD26A4" w:rsidP="00FD26A4">
      <w:pPr>
        <w:rPr>
          <w:b/>
          <w:bCs/>
          <w:smallCaps/>
          <w:noProof/>
        </w:rPr>
      </w:pPr>
      <w:bookmarkStart w:id="362" w:name="_Toc3444138"/>
      <w:bookmarkStart w:id="363" w:name="_Toc443592082"/>
      <w:bookmarkStart w:id="364" w:name="_Toc445810782"/>
      <w:bookmarkStart w:id="365" w:name="_Toc35525952"/>
      <w:bookmarkEnd w:id="362"/>
      <w:r w:rsidRPr="00ED229E">
        <w:rPr>
          <w:noProof/>
        </w:rPr>
        <w:t>Ef seljandi heldur því fram að fyrirmæli sem gefin eru út eftir dagsetningu samningsins, feli í sér aukakostnað sem seljandi skuli ekki bera, ber seljanda í öllum tilvikum að tilkynna kaupanda skriflega um áform sín um að gera kröfu áður en haldið er áfram til að framkvæma samninginn nema í neyðartilfellum þar sem líf eða hlutir eru í hættu.</w:t>
      </w:r>
    </w:p>
    <w:p w14:paraId="1E154C10" w14:textId="77777777" w:rsidR="00FD26A4" w:rsidRPr="00ED229E" w:rsidRDefault="00FD26A4" w:rsidP="00FD26A4">
      <w:pPr>
        <w:pStyle w:val="Heading3"/>
        <w:numPr>
          <w:ilvl w:val="2"/>
          <w:numId w:val="18"/>
        </w:numPr>
      </w:pPr>
      <w:bookmarkStart w:id="366" w:name="_Toc38456428"/>
      <w:bookmarkStart w:id="367" w:name="_Toc71883916"/>
      <w:bookmarkStart w:id="368" w:name="_Ref442270310"/>
      <w:bookmarkStart w:id="369" w:name="_Toc443592083"/>
      <w:bookmarkStart w:id="370" w:name="_Toc445810783"/>
      <w:bookmarkStart w:id="371" w:name="_Toc35525953"/>
      <w:bookmarkEnd w:id="363"/>
      <w:bookmarkEnd w:id="364"/>
      <w:bookmarkEnd w:id="365"/>
      <w:r w:rsidRPr="00ED229E">
        <w:t>Dómstóll til úrlausnar ágreiningsmála</w:t>
      </w:r>
      <w:bookmarkEnd w:id="366"/>
      <w:bookmarkEnd w:id="367"/>
    </w:p>
    <w:bookmarkEnd w:id="368"/>
    <w:bookmarkEnd w:id="369"/>
    <w:bookmarkEnd w:id="370"/>
    <w:bookmarkEnd w:id="371"/>
    <w:p w14:paraId="3213D1D6" w14:textId="77777777" w:rsidR="00FD26A4" w:rsidRPr="00ED229E" w:rsidRDefault="00FD26A4" w:rsidP="00FD26A4">
      <w:pPr>
        <w:jc w:val="left"/>
        <w:rPr>
          <w:noProof/>
        </w:rPr>
      </w:pPr>
      <w:r w:rsidRPr="00ED229E">
        <w:rPr>
          <w:noProof/>
        </w:rPr>
        <w:t>Öll mál sem höfðuð verða vegna ágreiningsmála sem rísa vegna útboðs þessa og samnings í kjölfar þess skulu rekin fyrir héraðsdómi Reykjavíkur.</w:t>
      </w:r>
      <w:bookmarkEnd w:id="341"/>
      <w:bookmarkEnd w:id="342"/>
      <w:bookmarkEnd w:id="343"/>
    </w:p>
    <w:p w14:paraId="3D65D848" w14:textId="77777777" w:rsidR="00FD26A4" w:rsidRPr="00ED229E" w:rsidRDefault="00FD26A4" w:rsidP="00FD26A4">
      <w:pPr>
        <w:jc w:val="left"/>
        <w:rPr>
          <w:noProof/>
        </w:rPr>
      </w:pPr>
      <w:r w:rsidRPr="00ED229E">
        <w:rPr>
          <w:noProof/>
        </w:rPr>
        <w:br w:type="page"/>
      </w:r>
    </w:p>
    <w:p w14:paraId="07271E52" w14:textId="77777777" w:rsidR="00FD26A4" w:rsidRPr="00ED229E" w:rsidRDefault="00FD26A4" w:rsidP="00FD26A4">
      <w:pPr>
        <w:pStyle w:val="Heading1"/>
        <w:numPr>
          <w:ilvl w:val="0"/>
          <w:numId w:val="18"/>
        </w:numPr>
      </w:pPr>
      <w:bookmarkStart w:id="372" w:name="_Toc71883917"/>
      <w:r w:rsidRPr="00ED229E">
        <w:lastRenderedPageBreak/>
        <w:t>Kröfulýsing</w:t>
      </w:r>
      <w:bookmarkEnd w:id="372"/>
    </w:p>
    <w:p w14:paraId="55F7B0DF" w14:textId="2C425FD8" w:rsidR="001833D1" w:rsidRPr="00FD26A4" w:rsidRDefault="001833D1" w:rsidP="00FD26A4"/>
    <w:sectPr w:rsidR="001833D1" w:rsidRPr="00FD26A4" w:rsidSect="007A2004">
      <w:headerReference w:type="default" r:id="rId28"/>
      <w:footerReference w:type="default" r:id="rId29"/>
      <w:pgSz w:w="11907" w:h="16840" w:code="9"/>
      <w:pgMar w:top="1417" w:right="1417" w:bottom="1417" w:left="1417" w:header="28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4F90C" w14:textId="77777777" w:rsidR="00407DB5" w:rsidRDefault="00407DB5">
      <w:r>
        <w:separator/>
      </w:r>
    </w:p>
  </w:endnote>
  <w:endnote w:type="continuationSeparator" w:id="0">
    <w:p w14:paraId="365E75D4" w14:textId="77777777" w:rsidR="00407DB5" w:rsidRDefault="00407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5E7E0" w14:textId="77777777" w:rsidR="00FD26A4" w:rsidRDefault="00FD2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tblBorders>
      <w:tblLook w:val="04A0" w:firstRow="1" w:lastRow="0" w:firstColumn="1" w:lastColumn="0" w:noHBand="0" w:noVBand="1"/>
    </w:tblPr>
    <w:tblGrid>
      <w:gridCol w:w="7952"/>
      <w:gridCol w:w="1121"/>
    </w:tblGrid>
    <w:tr w:rsidR="00FD26A4" w:rsidRPr="00FA0CB5" w14:paraId="7C6C7317" w14:textId="77777777" w:rsidTr="00015597">
      <w:tc>
        <w:tcPr>
          <w:tcW w:w="12582" w:type="dxa"/>
          <w:tcBorders>
            <w:right w:val="single" w:sz="4" w:space="0" w:color="auto"/>
          </w:tcBorders>
        </w:tcPr>
        <w:p w14:paraId="489ACE07" w14:textId="77777777" w:rsidR="00FD26A4" w:rsidRPr="00EF7C08" w:rsidRDefault="00FD26A4" w:rsidP="004E52F3">
          <w:pPr>
            <w:pStyle w:val="Footer"/>
            <w:tabs>
              <w:tab w:val="clear" w:pos="4153"/>
              <w:tab w:val="clear" w:pos="8306"/>
              <w:tab w:val="right" w:pos="9072"/>
              <w:tab w:val="right" w:pos="10205"/>
            </w:tabs>
            <w:rPr>
              <w:rFonts w:cs="Arial"/>
              <w:sz w:val="16"/>
              <w:szCs w:val="16"/>
            </w:rPr>
          </w:pPr>
          <w:r>
            <w:rPr>
              <w:rFonts w:cs="Arial"/>
              <w:sz w:val="16"/>
              <w:szCs w:val="16"/>
            </w:rPr>
            <w:t>VERS-2019-10 Þjónusta seljanda í veitukerfum</w:t>
          </w:r>
        </w:p>
      </w:tc>
      <w:tc>
        <w:tcPr>
          <w:tcW w:w="1638" w:type="dxa"/>
          <w:tcBorders>
            <w:top w:val="single" w:sz="4" w:space="0" w:color="auto"/>
            <w:left w:val="single" w:sz="4" w:space="0" w:color="auto"/>
          </w:tcBorders>
        </w:tcPr>
        <w:p w14:paraId="75DEB902" w14:textId="77777777" w:rsidR="00FD26A4" w:rsidRPr="00EF7C08" w:rsidRDefault="00FD26A4" w:rsidP="00015597">
          <w:pPr>
            <w:rPr>
              <w:rFonts w:cs="Arial"/>
              <w:sz w:val="16"/>
              <w:szCs w:val="16"/>
            </w:rPr>
          </w:pPr>
          <w:r w:rsidRPr="00EF7C08">
            <w:rPr>
              <w:rFonts w:cs="Arial"/>
              <w:sz w:val="16"/>
              <w:szCs w:val="16"/>
            </w:rPr>
            <w:t xml:space="preserve"> </w:t>
          </w:r>
          <w:r>
            <w:rPr>
              <w:rFonts w:cs="Arial"/>
              <w:b/>
              <w:bCs/>
              <w:sz w:val="16"/>
              <w:szCs w:val="16"/>
            </w:rPr>
            <w:fldChar w:fldCharType="begin"/>
          </w:r>
          <w:r>
            <w:rPr>
              <w:rFonts w:cs="Arial"/>
              <w:b/>
              <w:bCs/>
              <w:sz w:val="16"/>
              <w:szCs w:val="16"/>
            </w:rPr>
            <w:instrText xml:space="preserve"> PAGE  \* roman  \* MERGEFORMAT </w:instrText>
          </w:r>
          <w:r>
            <w:rPr>
              <w:rFonts w:cs="Arial"/>
              <w:b/>
              <w:bCs/>
              <w:sz w:val="16"/>
              <w:szCs w:val="16"/>
            </w:rPr>
            <w:fldChar w:fldCharType="separate"/>
          </w:r>
          <w:r>
            <w:rPr>
              <w:rFonts w:cs="Arial"/>
              <w:b/>
              <w:bCs/>
              <w:noProof/>
              <w:sz w:val="16"/>
              <w:szCs w:val="16"/>
            </w:rPr>
            <w:t>ii</w:t>
          </w:r>
          <w:r>
            <w:rPr>
              <w:rFonts w:cs="Arial"/>
              <w:b/>
              <w:bCs/>
              <w:sz w:val="16"/>
              <w:szCs w:val="16"/>
            </w:rPr>
            <w:fldChar w:fldCharType="end"/>
          </w:r>
          <w:r>
            <w:rPr>
              <w:rFonts w:cs="Arial"/>
              <w:sz w:val="16"/>
              <w:szCs w:val="16"/>
            </w:rPr>
            <w:t xml:space="preserve"> af</w:t>
          </w:r>
          <w:r w:rsidRPr="00AC08B6">
            <w:rPr>
              <w:rFonts w:cs="Arial"/>
              <w:sz w:val="16"/>
              <w:szCs w:val="16"/>
            </w:rPr>
            <w:t xml:space="preserve"> </w:t>
          </w:r>
          <w:r>
            <w:rPr>
              <w:rFonts w:cs="Arial"/>
              <w:b/>
              <w:bCs/>
              <w:sz w:val="16"/>
              <w:szCs w:val="16"/>
            </w:rPr>
            <w:fldChar w:fldCharType="begin"/>
          </w:r>
          <w:r>
            <w:rPr>
              <w:rFonts w:cs="Arial"/>
              <w:b/>
              <w:bCs/>
              <w:sz w:val="16"/>
              <w:szCs w:val="16"/>
            </w:rPr>
            <w:instrText xml:space="preserve"> SECTIONPAGES  \* roman  \* MERGEFORMAT </w:instrText>
          </w:r>
          <w:r>
            <w:rPr>
              <w:rFonts w:cs="Arial"/>
              <w:b/>
              <w:bCs/>
              <w:sz w:val="16"/>
              <w:szCs w:val="16"/>
            </w:rPr>
            <w:fldChar w:fldCharType="separate"/>
          </w:r>
          <w:r>
            <w:rPr>
              <w:rFonts w:cs="Arial"/>
              <w:b/>
              <w:bCs/>
              <w:noProof/>
              <w:sz w:val="16"/>
              <w:szCs w:val="16"/>
            </w:rPr>
            <w:t>ii</w:t>
          </w:r>
          <w:r>
            <w:rPr>
              <w:rFonts w:cs="Arial"/>
              <w:b/>
              <w:bCs/>
              <w:sz w:val="16"/>
              <w:szCs w:val="16"/>
            </w:rPr>
            <w:fldChar w:fldCharType="end"/>
          </w:r>
        </w:p>
      </w:tc>
    </w:tr>
  </w:tbl>
  <w:p w14:paraId="678832D0" w14:textId="77777777" w:rsidR="00FD26A4" w:rsidRPr="000F2E03" w:rsidRDefault="00FD26A4" w:rsidP="00E63304">
    <w:pPr>
      <w:pStyle w:val="Footer"/>
      <w:tabs>
        <w:tab w:val="clear" w:pos="4153"/>
        <w:tab w:val="clear" w:pos="8306"/>
        <w:tab w:val="center" w:pos="5102"/>
        <w:tab w:val="left" w:pos="8364"/>
        <w:tab w:val="right" w:pos="10205"/>
      </w:tabs>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AF693" w14:textId="77777777" w:rsidR="00FD26A4" w:rsidRDefault="00FD26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tblBorders>
      <w:tblLook w:val="04A0" w:firstRow="1" w:lastRow="0" w:firstColumn="1" w:lastColumn="0" w:noHBand="0" w:noVBand="1"/>
    </w:tblPr>
    <w:tblGrid>
      <w:gridCol w:w="8320"/>
      <w:gridCol w:w="753"/>
    </w:tblGrid>
    <w:tr w:rsidR="00FD26A4" w:rsidRPr="00FA0CB5" w14:paraId="0F941479" w14:textId="77777777" w:rsidTr="00CE19CF">
      <w:tc>
        <w:tcPr>
          <w:tcW w:w="12582" w:type="dxa"/>
          <w:tcBorders>
            <w:right w:val="single" w:sz="4" w:space="0" w:color="auto"/>
          </w:tcBorders>
        </w:tcPr>
        <w:p w14:paraId="164B5A84" w14:textId="263A9E20" w:rsidR="00FD26A4" w:rsidRPr="00EF7C08" w:rsidRDefault="00FD26A4" w:rsidP="00CE19CF">
          <w:pPr>
            <w:pStyle w:val="Footer"/>
            <w:tabs>
              <w:tab w:val="clear" w:pos="4153"/>
              <w:tab w:val="clear" w:pos="8306"/>
              <w:tab w:val="right" w:pos="9072"/>
              <w:tab w:val="right" w:pos="10205"/>
            </w:tabs>
            <w:rPr>
              <w:rFonts w:cs="Arial"/>
              <w:sz w:val="16"/>
              <w:szCs w:val="16"/>
            </w:rPr>
          </w:pPr>
          <w:r w:rsidRPr="00EF7C08">
            <w:rPr>
              <w:rFonts w:cs="Arial"/>
              <w:sz w:val="16"/>
              <w:szCs w:val="16"/>
            </w:rPr>
            <w:t>Ábyrgð:</w:t>
          </w:r>
          <w:r>
            <w:rPr>
              <w:rFonts w:cs="Arial"/>
              <w:sz w:val="16"/>
              <w:szCs w:val="16"/>
            </w:rPr>
            <w:t xml:space="preserve"> </w:t>
          </w:r>
          <w:sdt>
            <w:sdtPr>
              <w:rPr>
                <w:rFonts w:cs="Arial"/>
                <w:sz w:val="16"/>
                <w:szCs w:val="16"/>
              </w:rPr>
              <w:alias w:val="Ábyrgðarmaður"/>
              <w:tag w:val="HBAbyrgdarmadur"/>
              <w:id w:val="2087102664"/>
              <w:lock w:val="contentLocked"/>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byrgdarmadur[1]/ns3:UserInfo[1]/ns3:DisplayName[1]" w:storeItemID="{FABAF364-F03E-48D4-AC16-FB1F6D4ACDB1}"/>
              <w:text/>
            </w:sdtPr>
            <w:sdtEndPr/>
            <w:sdtContent>
              <w:r>
                <w:rPr>
                  <w:rFonts w:cs="Arial"/>
                  <w:sz w:val="16"/>
                  <w:szCs w:val="16"/>
                </w:rPr>
                <w:t>Birgitta Vigfúsdóttir</w:t>
              </w:r>
            </w:sdtContent>
          </w:sdt>
          <w:r w:rsidRPr="00EF7C08">
            <w:rPr>
              <w:rFonts w:cs="Arial"/>
              <w:sz w:val="16"/>
              <w:szCs w:val="16"/>
            </w:rPr>
            <w:tab/>
          </w:r>
          <w:r>
            <w:rPr>
              <w:rFonts w:cs="Arial"/>
              <w:sz w:val="16"/>
              <w:szCs w:val="16"/>
            </w:rPr>
            <w:t>Útgefið</w:t>
          </w:r>
          <w:r w:rsidRPr="00EF7C08">
            <w:rPr>
              <w:rFonts w:cs="Arial"/>
              <w:sz w:val="16"/>
              <w:szCs w:val="16"/>
            </w:rPr>
            <w:t xml:space="preserve">. </w:t>
          </w:r>
          <w:sdt>
            <w:sdtPr>
              <w:rPr>
                <w:rFonts w:cs="Arial"/>
                <w:sz w:val="16"/>
                <w:szCs w:val="16"/>
              </w:rPr>
              <w:alias w:val="Útgáfudagur"/>
              <w:tag w:val="HBUtgafuDagur"/>
              <w:id w:val="1558822661"/>
              <w:placeholder>
                <w:docPart w:val="D354D627858D434A9EEEA08295000280"/>
              </w:placeholder>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UtgafuDagur[1]" w:storeItemID="{FABAF364-F03E-48D4-AC16-FB1F6D4ACDB1}"/>
              <w:date w:fullDate="2022-03-30T09:00:00Z">
                <w:dateFormat w:val="d.M.yyyy"/>
                <w:lid w:val="is-IS"/>
                <w:storeMappedDataAs w:val="dateTime"/>
                <w:calendar w:val="gregorian"/>
              </w:date>
            </w:sdtPr>
            <w:sdtEndPr/>
            <w:sdtContent>
              <w:r w:rsidR="00DA450A">
                <w:rPr>
                  <w:rFonts w:cs="Arial"/>
                  <w:sz w:val="16"/>
                  <w:szCs w:val="16"/>
                </w:rPr>
                <w:t>30.3.2022</w:t>
              </w:r>
            </w:sdtContent>
          </w:sdt>
        </w:p>
      </w:tc>
      <w:tc>
        <w:tcPr>
          <w:tcW w:w="1638" w:type="dxa"/>
          <w:tcBorders>
            <w:top w:val="single" w:sz="4" w:space="0" w:color="auto"/>
            <w:left w:val="single" w:sz="4" w:space="0" w:color="auto"/>
          </w:tcBorders>
        </w:tcPr>
        <w:p w14:paraId="63DC2569" w14:textId="77777777" w:rsidR="00FD26A4" w:rsidRPr="00EF7C08" w:rsidRDefault="00FD26A4" w:rsidP="00F30E40">
          <w:pPr>
            <w:rPr>
              <w:rFonts w:cs="Arial"/>
              <w:sz w:val="16"/>
              <w:szCs w:val="16"/>
            </w:rPr>
          </w:pPr>
          <w:r w:rsidRPr="00EF7C08">
            <w:rPr>
              <w:rFonts w:cs="Arial"/>
              <w:sz w:val="16"/>
              <w:szCs w:val="16"/>
            </w:rPr>
            <w:t xml:space="preserve"> </w:t>
          </w:r>
          <w:r w:rsidRPr="00AC08B6">
            <w:rPr>
              <w:rFonts w:cs="Arial"/>
              <w:b/>
              <w:bCs/>
              <w:sz w:val="16"/>
              <w:szCs w:val="16"/>
            </w:rPr>
            <w:fldChar w:fldCharType="begin"/>
          </w:r>
          <w:r w:rsidRPr="00AC08B6">
            <w:rPr>
              <w:rFonts w:cs="Arial"/>
              <w:b/>
              <w:bCs/>
              <w:sz w:val="16"/>
              <w:szCs w:val="16"/>
            </w:rPr>
            <w:instrText xml:space="preserve"> PAGE  \* Arabic  \* MERGEFORMAT </w:instrText>
          </w:r>
          <w:r w:rsidRPr="00AC08B6">
            <w:rPr>
              <w:rFonts w:cs="Arial"/>
              <w:b/>
              <w:bCs/>
              <w:sz w:val="16"/>
              <w:szCs w:val="16"/>
            </w:rPr>
            <w:fldChar w:fldCharType="separate"/>
          </w:r>
          <w:r>
            <w:rPr>
              <w:rFonts w:cs="Arial"/>
              <w:b/>
              <w:bCs/>
              <w:noProof/>
              <w:sz w:val="16"/>
              <w:szCs w:val="16"/>
            </w:rPr>
            <w:t>2</w:t>
          </w:r>
          <w:r w:rsidRPr="00AC08B6">
            <w:rPr>
              <w:rFonts w:cs="Arial"/>
              <w:b/>
              <w:bCs/>
              <w:sz w:val="16"/>
              <w:szCs w:val="16"/>
            </w:rPr>
            <w:fldChar w:fldCharType="end"/>
          </w:r>
          <w:r>
            <w:rPr>
              <w:rFonts w:cs="Arial"/>
              <w:sz w:val="16"/>
              <w:szCs w:val="16"/>
            </w:rPr>
            <w:t xml:space="preserve"> af</w:t>
          </w:r>
          <w:r w:rsidRPr="00AC08B6">
            <w:rPr>
              <w:rFonts w:cs="Arial"/>
              <w:sz w:val="16"/>
              <w:szCs w:val="16"/>
            </w:rPr>
            <w:t xml:space="preserve"> </w:t>
          </w:r>
          <w:r w:rsidRPr="00AC08B6">
            <w:rPr>
              <w:rFonts w:cs="Arial"/>
              <w:b/>
              <w:bCs/>
              <w:sz w:val="16"/>
              <w:szCs w:val="16"/>
            </w:rPr>
            <w:fldChar w:fldCharType="begin"/>
          </w:r>
          <w:r w:rsidRPr="00AC08B6">
            <w:rPr>
              <w:rFonts w:cs="Arial"/>
              <w:b/>
              <w:bCs/>
              <w:sz w:val="16"/>
              <w:szCs w:val="16"/>
            </w:rPr>
            <w:instrText xml:space="preserve"> NUMPAGES  \* Arabic  \* MERGEFORMAT </w:instrText>
          </w:r>
          <w:r w:rsidRPr="00AC08B6">
            <w:rPr>
              <w:rFonts w:cs="Arial"/>
              <w:b/>
              <w:bCs/>
              <w:sz w:val="16"/>
              <w:szCs w:val="16"/>
            </w:rPr>
            <w:fldChar w:fldCharType="separate"/>
          </w:r>
          <w:r>
            <w:rPr>
              <w:rFonts w:cs="Arial"/>
              <w:b/>
              <w:bCs/>
              <w:noProof/>
              <w:sz w:val="16"/>
              <w:szCs w:val="16"/>
            </w:rPr>
            <w:t>2</w:t>
          </w:r>
          <w:r w:rsidRPr="00AC08B6">
            <w:rPr>
              <w:rFonts w:cs="Arial"/>
              <w:b/>
              <w:bCs/>
              <w:sz w:val="16"/>
              <w:szCs w:val="16"/>
            </w:rPr>
            <w:fldChar w:fldCharType="end"/>
          </w:r>
        </w:p>
      </w:tc>
    </w:tr>
  </w:tbl>
  <w:p w14:paraId="3EE22BF1" w14:textId="77777777" w:rsidR="00FD26A4" w:rsidRPr="000F2E03" w:rsidRDefault="00FD26A4" w:rsidP="00F30E40">
    <w:pPr>
      <w:pStyle w:val="Footer"/>
      <w:tabs>
        <w:tab w:val="clear" w:pos="4153"/>
        <w:tab w:val="clear" w:pos="8306"/>
        <w:tab w:val="center" w:pos="5102"/>
        <w:tab w:val="left" w:pos="8364"/>
        <w:tab w:val="right" w:pos="10205"/>
      </w:tabs>
      <w:rPr>
        <w: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2A305" w14:textId="77777777" w:rsidR="00FD26A4" w:rsidRDefault="00FD26A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390" w:type="pct"/>
      <w:tblBorders>
        <w:top w:val="single" w:sz="4" w:space="0" w:color="auto"/>
      </w:tblBorders>
      <w:tblLook w:val="04A0" w:firstRow="1" w:lastRow="0" w:firstColumn="1" w:lastColumn="0" w:noHBand="0" w:noVBand="1"/>
    </w:tblPr>
    <w:tblGrid>
      <w:gridCol w:w="8346"/>
      <w:gridCol w:w="1435"/>
    </w:tblGrid>
    <w:tr w:rsidR="00F30E40" w:rsidRPr="00FA0CB5" w14:paraId="6E53C0B9" w14:textId="77777777" w:rsidTr="00FD26A4">
      <w:tc>
        <w:tcPr>
          <w:tcW w:w="8346" w:type="dxa"/>
          <w:tcBorders>
            <w:right w:val="single" w:sz="4" w:space="0" w:color="auto"/>
          </w:tcBorders>
        </w:tcPr>
        <w:p w14:paraId="12BFEE7B" w14:textId="3A13B887" w:rsidR="00F30E40" w:rsidRPr="00EF7C08" w:rsidRDefault="00F30E40" w:rsidP="00CE19CF">
          <w:pPr>
            <w:pStyle w:val="Footer"/>
            <w:tabs>
              <w:tab w:val="clear" w:pos="4153"/>
              <w:tab w:val="clear" w:pos="8306"/>
              <w:tab w:val="right" w:pos="9072"/>
              <w:tab w:val="right" w:pos="10205"/>
            </w:tabs>
            <w:rPr>
              <w:rFonts w:cs="Arial"/>
              <w:sz w:val="16"/>
              <w:szCs w:val="16"/>
            </w:rPr>
          </w:pPr>
          <w:r w:rsidRPr="00EF7C08">
            <w:rPr>
              <w:rFonts w:cs="Arial"/>
              <w:sz w:val="16"/>
              <w:szCs w:val="16"/>
            </w:rPr>
            <w:t>Ábyrgð:</w:t>
          </w:r>
          <w:r>
            <w:rPr>
              <w:rFonts w:cs="Arial"/>
              <w:sz w:val="16"/>
              <w:szCs w:val="16"/>
            </w:rPr>
            <w:t xml:space="preserve"> </w:t>
          </w:r>
          <w:sdt>
            <w:sdtPr>
              <w:rPr>
                <w:rFonts w:cs="Arial"/>
                <w:sz w:val="16"/>
                <w:szCs w:val="16"/>
              </w:rPr>
              <w:alias w:val="Ábyrgðarmaður"/>
              <w:tag w:val="HBAbyrgdarmadur"/>
              <w:id w:val="-1864886534"/>
              <w:lock w:val="contentLocked"/>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byrgdarmadur[1]/ns3:UserInfo[1]/ns3:DisplayName[1]" w:storeItemID="{FABAF364-F03E-48D4-AC16-FB1F6D4ACDB1}"/>
              <w:text/>
            </w:sdtPr>
            <w:sdtEndPr/>
            <w:sdtContent>
              <w:r>
                <w:rPr>
                  <w:rFonts w:cs="Arial"/>
                  <w:sz w:val="16"/>
                  <w:szCs w:val="16"/>
                </w:rPr>
                <w:t>Birgitta Vigfúsdóttir</w:t>
              </w:r>
            </w:sdtContent>
          </w:sdt>
          <w:r w:rsidRPr="00EF7C08">
            <w:rPr>
              <w:rFonts w:cs="Arial"/>
              <w:sz w:val="16"/>
              <w:szCs w:val="16"/>
            </w:rPr>
            <w:tab/>
          </w:r>
          <w:r>
            <w:rPr>
              <w:rFonts w:cs="Arial"/>
              <w:sz w:val="16"/>
              <w:szCs w:val="16"/>
            </w:rPr>
            <w:t>Útgefið</w:t>
          </w:r>
          <w:r w:rsidRPr="00EF7C08">
            <w:rPr>
              <w:rFonts w:cs="Arial"/>
              <w:sz w:val="16"/>
              <w:szCs w:val="16"/>
            </w:rPr>
            <w:t xml:space="preserve">. </w:t>
          </w:r>
          <w:sdt>
            <w:sdtPr>
              <w:rPr>
                <w:rFonts w:cs="Arial"/>
                <w:sz w:val="16"/>
                <w:szCs w:val="16"/>
              </w:rPr>
              <w:alias w:val="Útgáfudagur"/>
              <w:tag w:val="HBUtgafuDagur"/>
              <w:id w:val="1849213646"/>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UtgafuDagur[1]" w:storeItemID="{FABAF364-F03E-48D4-AC16-FB1F6D4ACDB1}"/>
              <w:date w:fullDate="2022-03-30T09:00:00Z">
                <w:dateFormat w:val="d.M.yyyy"/>
                <w:lid w:val="is-IS"/>
                <w:storeMappedDataAs w:val="dateTime"/>
                <w:calendar w:val="gregorian"/>
              </w:date>
            </w:sdtPr>
            <w:sdtEndPr/>
            <w:sdtContent>
              <w:r w:rsidR="00DA450A">
                <w:rPr>
                  <w:rFonts w:cs="Arial"/>
                  <w:sz w:val="16"/>
                  <w:szCs w:val="16"/>
                </w:rPr>
                <w:t>30.3.2022</w:t>
              </w:r>
            </w:sdtContent>
          </w:sdt>
        </w:p>
      </w:tc>
      <w:tc>
        <w:tcPr>
          <w:tcW w:w="1435" w:type="dxa"/>
          <w:tcBorders>
            <w:top w:val="single" w:sz="4" w:space="0" w:color="auto"/>
            <w:left w:val="single" w:sz="4" w:space="0" w:color="auto"/>
          </w:tcBorders>
        </w:tcPr>
        <w:p w14:paraId="1334DECB" w14:textId="388DFEB2" w:rsidR="00F30E40" w:rsidRPr="00EF7C08" w:rsidRDefault="00F30E40" w:rsidP="00F30E40">
          <w:pPr>
            <w:rPr>
              <w:rFonts w:cs="Arial"/>
              <w:sz w:val="16"/>
              <w:szCs w:val="16"/>
            </w:rPr>
          </w:pPr>
          <w:r w:rsidRPr="00EF7C08">
            <w:rPr>
              <w:rFonts w:cs="Arial"/>
              <w:sz w:val="16"/>
              <w:szCs w:val="16"/>
            </w:rPr>
            <w:t xml:space="preserve"> </w:t>
          </w:r>
          <w:r w:rsidRPr="00AC08B6">
            <w:rPr>
              <w:rFonts w:cs="Arial"/>
              <w:b/>
              <w:bCs/>
              <w:sz w:val="16"/>
              <w:szCs w:val="16"/>
            </w:rPr>
            <w:fldChar w:fldCharType="begin"/>
          </w:r>
          <w:r w:rsidRPr="00AC08B6">
            <w:rPr>
              <w:rFonts w:cs="Arial"/>
              <w:b/>
              <w:bCs/>
              <w:sz w:val="16"/>
              <w:szCs w:val="16"/>
            </w:rPr>
            <w:instrText xml:space="preserve"> PAGE  \* Arabic  \* MERGEFORMAT </w:instrText>
          </w:r>
          <w:r w:rsidRPr="00AC08B6">
            <w:rPr>
              <w:rFonts w:cs="Arial"/>
              <w:b/>
              <w:bCs/>
              <w:sz w:val="16"/>
              <w:szCs w:val="16"/>
            </w:rPr>
            <w:fldChar w:fldCharType="separate"/>
          </w:r>
          <w:r>
            <w:rPr>
              <w:rFonts w:cs="Arial"/>
              <w:b/>
              <w:bCs/>
              <w:noProof/>
              <w:sz w:val="16"/>
              <w:szCs w:val="16"/>
            </w:rPr>
            <w:t>2</w:t>
          </w:r>
          <w:r w:rsidRPr="00AC08B6">
            <w:rPr>
              <w:rFonts w:cs="Arial"/>
              <w:b/>
              <w:bCs/>
              <w:sz w:val="16"/>
              <w:szCs w:val="16"/>
            </w:rPr>
            <w:fldChar w:fldCharType="end"/>
          </w:r>
          <w:r>
            <w:rPr>
              <w:rFonts w:cs="Arial"/>
              <w:sz w:val="16"/>
              <w:szCs w:val="16"/>
            </w:rPr>
            <w:t xml:space="preserve"> af</w:t>
          </w:r>
          <w:r w:rsidRPr="00AC08B6">
            <w:rPr>
              <w:rFonts w:cs="Arial"/>
              <w:sz w:val="16"/>
              <w:szCs w:val="16"/>
            </w:rPr>
            <w:t xml:space="preserve"> </w:t>
          </w:r>
          <w:r w:rsidRPr="00AC08B6">
            <w:rPr>
              <w:rFonts w:cs="Arial"/>
              <w:b/>
              <w:bCs/>
              <w:sz w:val="16"/>
              <w:szCs w:val="16"/>
            </w:rPr>
            <w:fldChar w:fldCharType="begin"/>
          </w:r>
          <w:r w:rsidRPr="00AC08B6">
            <w:rPr>
              <w:rFonts w:cs="Arial"/>
              <w:b/>
              <w:bCs/>
              <w:sz w:val="16"/>
              <w:szCs w:val="16"/>
            </w:rPr>
            <w:instrText xml:space="preserve"> NUMPAGES  \* Arabic  \* MERGEFORMAT </w:instrText>
          </w:r>
          <w:r w:rsidRPr="00AC08B6">
            <w:rPr>
              <w:rFonts w:cs="Arial"/>
              <w:b/>
              <w:bCs/>
              <w:sz w:val="16"/>
              <w:szCs w:val="16"/>
            </w:rPr>
            <w:fldChar w:fldCharType="separate"/>
          </w:r>
          <w:r>
            <w:rPr>
              <w:rFonts w:cs="Arial"/>
              <w:b/>
              <w:bCs/>
              <w:noProof/>
              <w:sz w:val="16"/>
              <w:szCs w:val="16"/>
            </w:rPr>
            <w:t>2</w:t>
          </w:r>
          <w:r w:rsidRPr="00AC08B6">
            <w:rPr>
              <w:rFonts w:cs="Arial"/>
              <w:b/>
              <w:bCs/>
              <w:sz w:val="16"/>
              <w:szCs w:val="16"/>
            </w:rPr>
            <w:fldChar w:fldCharType="end"/>
          </w:r>
        </w:p>
      </w:tc>
    </w:tr>
  </w:tbl>
  <w:p w14:paraId="26F56133" w14:textId="77777777" w:rsidR="00407DB5" w:rsidRPr="00407DB5" w:rsidRDefault="00407DB5" w:rsidP="00407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1073F" w14:textId="77777777" w:rsidR="00407DB5" w:rsidRDefault="00407DB5">
      <w:r>
        <w:separator/>
      </w:r>
    </w:p>
  </w:footnote>
  <w:footnote w:type="continuationSeparator" w:id="0">
    <w:p w14:paraId="25F291BA" w14:textId="77777777" w:rsidR="00407DB5" w:rsidRDefault="00407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988B8" w14:textId="77777777" w:rsidR="00FD26A4" w:rsidRDefault="00FD2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176" w:type="pct"/>
      <w:tblBorders>
        <w:bottom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8335"/>
      <w:gridCol w:w="4687"/>
    </w:tblGrid>
    <w:tr w:rsidR="00FD26A4" w:rsidRPr="00E708AF" w14:paraId="378B13C0" w14:textId="77777777" w:rsidTr="00407DB5">
      <w:trPr>
        <w:trHeight w:val="637"/>
      </w:trPr>
      <w:tc>
        <w:tcPr>
          <w:tcW w:w="9214" w:type="dxa"/>
        </w:tcPr>
        <w:p w14:paraId="5DE4ABD0" w14:textId="77777777" w:rsidR="00FD26A4" w:rsidRPr="006D2042" w:rsidRDefault="00BA684A" w:rsidP="00407DB5">
          <w:pPr>
            <w:pStyle w:val="Header"/>
            <w:spacing w:after="0" w:line="240" w:lineRule="auto"/>
            <w:jc w:val="right"/>
            <w:rPr>
              <w:rFonts w:cs="Arial"/>
              <w:b/>
              <w:bCs/>
              <w:caps/>
              <w:sz w:val="28"/>
              <w:szCs w:val="20"/>
            </w:rPr>
          </w:pPr>
          <w:sdt>
            <w:sdtPr>
              <w:rPr>
                <w:rFonts w:cs="Arial"/>
                <w:b/>
                <w:bCs/>
                <w:caps/>
                <w:sz w:val="28"/>
                <w:szCs w:val="20"/>
              </w:rPr>
              <w:alias w:val="Starfseining"/>
              <w:tag w:val="e21029cc66744bc5a91bb7c252c18aa7"/>
              <w:id w:val="1241832187"/>
              <w:lock w:val="contentLocked"/>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e21029cc66744bc5a91bb7c252c18aa7[1]/ns2:Terms[1]" w:storeItemID="{FABAF364-F03E-48D4-AC16-FB1F6D4ACDB1}"/>
              <w:text w:multiLine="1"/>
            </w:sdtPr>
            <w:sdtEndPr/>
            <w:sdtContent>
              <w:r w:rsidR="00FD26A4">
                <w:rPr>
                  <w:rFonts w:cs="Arial"/>
                  <w:b/>
                  <w:bCs/>
                  <w:caps/>
                  <w:sz w:val="28"/>
                  <w:szCs w:val="20"/>
                </w:rPr>
                <w:t>Innkaup</w:t>
              </w:r>
            </w:sdtContent>
          </w:sdt>
          <w:r w:rsidR="00FD26A4" w:rsidRPr="006D2042">
            <w:rPr>
              <w:rFonts w:cs="Arial"/>
              <w:b/>
              <w:bCs/>
              <w:caps/>
              <w:sz w:val="28"/>
              <w:szCs w:val="20"/>
            </w:rPr>
            <w:t xml:space="preserve">  </w:t>
          </w:r>
        </w:p>
        <w:p w14:paraId="28A02826" w14:textId="45D3BCB1" w:rsidR="00FD26A4" w:rsidRPr="00407DB5" w:rsidRDefault="00FD26A4" w:rsidP="00F30E40">
          <w:pPr>
            <w:pStyle w:val="NR1StyleHeading8CalibriDarkRed"/>
            <w:tabs>
              <w:tab w:val="right" w:pos="8080"/>
            </w:tabs>
            <w:spacing w:before="0"/>
            <w:ind w:left="1843"/>
            <w:jc w:val="right"/>
            <w:rPr>
              <w:rFonts w:ascii="Arial" w:hAnsi="Arial" w:cs="Arial"/>
              <w:b/>
              <w:bCs w:val="0"/>
              <w:caps/>
              <w:color w:val="auto"/>
              <w:sz w:val="28"/>
              <w:szCs w:val="28"/>
            </w:rPr>
          </w:pPr>
          <w:r w:rsidRPr="006D2042">
            <w:rPr>
              <w:rFonts w:ascii="Arial" w:hAnsi="Arial" w:cs="Arial"/>
              <w:caps/>
              <w:color w:val="auto"/>
            </w:rPr>
            <w:tab/>
          </w:r>
          <w:sdt>
            <w:sdtPr>
              <w:rPr>
                <w:rFonts w:ascii="Arial" w:hAnsi="Arial" w:cs="Arial"/>
                <w:b/>
                <w:bCs w:val="0"/>
                <w:caps/>
                <w:color w:val="auto"/>
                <w:sz w:val="28"/>
                <w:szCs w:val="28"/>
              </w:rPr>
              <w:alias w:val="Title"/>
              <w:tag w:val=""/>
              <w:id w:val="980964131"/>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bCs w:val="0"/>
                  <w:caps/>
                  <w:color w:val="auto"/>
                  <w:sz w:val="28"/>
                  <w:szCs w:val="28"/>
                </w:rPr>
                <w:t>Útboðslýsingar - vörukaup - Íslenska</w:t>
              </w:r>
            </w:sdtContent>
          </w:sdt>
        </w:p>
      </w:tc>
      <w:tc>
        <w:tcPr>
          <w:tcW w:w="5636" w:type="dxa"/>
        </w:tcPr>
        <w:p w14:paraId="23310EA0" w14:textId="77777777" w:rsidR="00FD26A4" w:rsidRPr="006D2042" w:rsidRDefault="00FD26A4" w:rsidP="00407DB5">
          <w:pPr>
            <w:pStyle w:val="Header"/>
            <w:spacing w:after="0" w:line="240" w:lineRule="auto"/>
            <w:rPr>
              <w:rFonts w:cs="Arial"/>
              <w:b/>
              <w:caps/>
              <w:sz w:val="28"/>
              <w:szCs w:val="28"/>
            </w:rPr>
          </w:pPr>
        </w:p>
        <w:p w14:paraId="2C0ADB48" w14:textId="2E18370D" w:rsidR="00FD26A4" w:rsidRPr="006D2042" w:rsidRDefault="00BA684A" w:rsidP="00407DB5">
          <w:pPr>
            <w:pStyle w:val="Header"/>
            <w:spacing w:after="0" w:line="240" w:lineRule="auto"/>
            <w:ind w:right="-156"/>
            <w:rPr>
              <w:rFonts w:cs="Arial"/>
              <w:b/>
              <w:bCs/>
              <w:sz w:val="36"/>
              <w:szCs w:val="36"/>
            </w:rPr>
          </w:pPr>
          <w:sdt>
            <w:sdtPr>
              <w:rPr>
                <w:rFonts w:cs="Arial"/>
                <w:b/>
                <w:caps/>
                <w:sz w:val="28"/>
                <w:szCs w:val="28"/>
              </w:rPr>
              <w:alias w:val="Auðkenni"/>
              <w:tag w:val="HBAudkenni"/>
              <w:id w:val="-969509971"/>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udkenni[1]" w:storeItemID="{FABAF364-F03E-48D4-AC16-FB1F6D4ACDB1}"/>
              <w:text/>
            </w:sdtPr>
            <w:sdtEndPr/>
            <w:sdtContent>
              <w:r w:rsidR="00FD26A4">
                <w:rPr>
                  <w:rFonts w:cs="Arial"/>
                  <w:b/>
                  <w:caps/>
                  <w:sz w:val="28"/>
                  <w:szCs w:val="28"/>
                </w:rPr>
                <w:t>LAF-031</w:t>
              </w:r>
            </w:sdtContent>
          </w:sdt>
          <w:r w:rsidR="00FD26A4" w:rsidRPr="006D2042">
            <w:rPr>
              <w:rFonts w:cs="Arial"/>
              <w:b/>
              <w:caps/>
              <w:sz w:val="28"/>
              <w:szCs w:val="28"/>
            </w:rPr>
            <w:t>-</w:t>
          </w:r>
          <w:sdt>
            <w:sdtPr>
              <w:rPr>
                <w:rFonts w:cs="Arial"/>
                <w:b/>
                <w:caps/>
                <w:sz w:val="28"/>
                <w:szCs w:val="28"/>
              </w:rPr>
              <w:alias w:val="Útgáfunúmer"/>
              <w:tag w:val="HBUtgafa"/>
              <w:id w:val="100468559"/>
              <w:placeholder>
                <w:docPart w:val="99EFA8CA766F42A9A3A64C203F72C0A6"/>
              </w:placeholder>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Utgafa[1]" w:storeItemID="{FABAF364-F03E-48D4-AC16-FB1F6D4ACDB1}"/>
              <w:text/>
            </w:sdtPr>
            <w:sdtEndPr/>
            <w:sdtContent>
              <w:r w:rsidR="00DA450A">
                <w:rPr>
                  <w:rFonts w:cs="Arial"/>
                  <w:b/>
                  <w:caps/>
                  <w:sz w:val="28"/>
                  <w:szCs w:val="28"/>
                </w:rPr>
                <w:t>16.0</w:t>
              </w:r>
            </w:sdtContent>
          </w:sdt>
        </w:p>
      </w:tc>
    </w:tr>
  </w:tbl>
  <w:p w14:paraId="6D81883C" w14:textId="77777777" w:rsidR="00FD26A4" w:rsidRPr="00407DB5" w:rsidRDefault="00FD26A4" w:rsidP="00407D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176" w:type="pct"/>
      <w:tblBorders>
        <w:bottom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8335"/>
      <w:gridCol w:w="4687"/>
    </w:tblGrid>
    <w:tr w:rsidR="00FD26A4" w:rsidRPr="00E708AF" w14:paraId="554A8C37" w14:textId="77777777" w:rsidTr="00CE19CF">
      <w:trPr>
        <w:trHeight w:val="637"/>
      </w:trPr>
      <w:tc>
        <w:tcPr>
          <w:tcW w:w="9214" w:type="dxa"/>
        </w:tcPr>
        <w:bookmarkStart w:id="0" w:name="_Hlk43883874"/>
        <w:bookmarkStart w:id="1" w:name="_Hlk43883875"/>
        <w:p w14:paraId="2A3AF6DD" w14:textId="77777777" w:rsidR="00FD26A4" w:rsidRPr="006D2042" w:rsidRDefault="00BA684A" w:rsidP="00CE19CF">
          <w:pPr>
            <w:pStyle w:val="Header"/>
            <w:spacing w:after="0" w:line="240" w:lineRule="auto"/>
            <w:jc w:val="right"/>
            <w:rPr>
              <w:rFonts w:cs="Arial"/>
              <w:b/>
              <w:bCs/>
              <w:caps/>
              <w:sz w:val="28"/>
              <w:szCs w:val="20"/>
            </w:rPr>
          </w:pPr>
          <w:sdt>
            <w:sdtPr>
              <w:rPr>
                <w:rFonts w:cs="Arial"/>
                <w:b/>
                <w:bCs/>
                <w:caps/>
                <w:sz w:val="28"/>
                <w:szCs w:val="20"/>
              </w:rPr>
              <w:alias w:val="Starfseining"/>
              <w:tag w:val="e21029cc66744bc5a91bb7c252c18aa7"/>
              <w:id w:val="-1875300033"/>
              <w:lock w:val="contentLocked"/>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e21029cc66744bc5a91bb7c252c18aa7[1]/ns2:Terms[1]" w:storeItemID="{FABAF364-F03E-48D4-AC16-FB1F6D4ACDB1}"/>
              <w:text w:multiLine="1"/>
            </w:sdtPr>
            <w:sdtEndPr/>
            <w:sdtContent>
              <w:r w:rsidR="00FD26A4">
                <w:rPr>
                  <w:rFonts w:cs="Arial"/>
                  <w:b/>
                  <w:bCs/>
                  <w:caps/>
                  <w:sz w:val="28"/>
                  <w:szCs w:val="20"/>
                </w:rPr>
                <w:t>Innkaup</w:t>
              </w:r>
            </w:sdtContent>
          </w:sdt>
          <w:r w:rsidR="00FD26A4" w:rsidRPr="006D2042">
            <w:rPr>
              <w:rFonts w:cs="Arial"/>
              <w:b/>
              <w:bCs/>
              <w:caps/>
              <w:sz w:val="28"/>
              <w:szCs w:val="20"/>
            </w:rPr>
            <w:t xml:space="preserve">  </w:t>
          </w:r>
        </w:p>
        <w:p w14:paraId="331D4B09" w14:textId="6A0EEA8D" w:rsidR="00FD26A4" w:rsidRPr="00407DB5" w:rsidRDefault="00FD26A4" w:rsidP="00CE19CF">
          <w:pPr>
            <w:pStyle w:val="NR1StyleHeading8CalibriDarkRed"/>
            <w:tabs>
              <w:tab w:val="right" w:pos="8080"/>
            </w:tabs>
            <w:spacing w:before="0"/>
            <w:ind w:left="1843"/>
            <w:jc w:val="right"/>
            <w:rPr>
              <w:rFonts w:ascii="Arial" w:hAnsi="Arial" w:cs="Arial"/>
              <w:b/>
              <w:bCs w:val="0"/>
              <w:caps/>
              <w:color w:val="auto"/>
              <w:sz w:val="28"/>
              <w:szCs w:val="28"/>
            </w:rPr>
          </w:pPr>
          <w:r w:rsidRPr="006D2042">
            <w:rPr>
              <w:rFonts w:ascii="Arial" w:hAnsi="Arial" w:cs="Arial"/>
              <w:caps/>
              <w:color w:val="auto"/>
            </w:rPr>
            <w:tab/>
          </w:r>
          <w:sdt>
            <w:sdtPr>
              <w:rPr>
                <w:rFonts w:ascii="Arial" w:hAnsi="Arial" w:cs="Arial"/>
                <w:b/>
                <w:bCs w:val="0"/>
                <w:caps/>
                <w:color w:val="auto"/>
                <w:sz w:val="28"/>
                <w:szCs w:val="28"/>
              </w:rPr>
              <w:alias w:val="Title"/>
              <w:tag w:val=""/>
              <w:id w:val="-1608340776"/>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bCs w:val="0"/>
                  <w:caps/>
                  <w:color w:val="auto"/>
                  <w:sz w:val="28"/>
                  <w:szCs w:val="28"/>
                </w:rPr>
                <w:t>Útboðslýsingar - vörukaup - Íslenska</w:t>
              </w:r>
            </w:sdtContent>
          </w:sdt>
        </w:p>
      </w:tc>
      <w:tc>
        <w:tcPr>
          <w:tcW w:w="5636" w:type="dxa"/>
        </w:tcPr>
        <w:p w14:paraId="05D46E71" w14:textId="77777777" w:rsidR="00FD26A4" w:rsidRPr="006D2042" w:rsidRDefault="00FD26A4" w:rsidP="00CE19CF">
          <w:pPr>
            <w:pStyle w:val="Header"/>
            <w:spacing w:after="0" w:line="240" w:lineRule="auto"/>
            <w:rPr>
              <w:rFonts w:cs="Arial"/>
              <w:b/>
              <w:caps/>
              <w:sz w:val="28"/>
              <w:szCs w:val="28"/>
            </w:rPr>
          </w:pPr>
        </w:p>
        <w:p w14:paraId="419D942E" w14:textId="3C1274DD" w:rsidR="00FD26A4" w:rsidRPr="006D2042" w:rsidRDefault="00BA684A" w:rsidP="00CE19CF">
          <w:pPr>
            <w:pStyle w:val="Header"/>
            <w:spacing w:after="0" w:line="240" w:lineRule="auto"/>
            <w:ind w:right="-156"/>
            <w:rPr>
              <w:rFonts w:cs="Arial"/>
              <w:b/>
              <w:bCs/>
              <w:sz w:val="36"/>
              <w:szCs w:val="36"/>
            </w:rPr>
          </w:pPr>
          <w:sdt>
            <w:sdtPr>
              <w:rPr>
                <w:rFonts w:cs="Arial"/>
                <w:b/>
                <w:caps/>
                <w:sz w:val="28"/>
                <w:szCs w:val="28"/>
              </w:rPr>
              <w:alias w:val="Auðkenni"/>
              <w:tag w:val="HBAudkenni"/>
              <w:id w:val="-2015217929"/>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udkenni[1]" w:storeItemID="{FABAF364-F03E-48D4-AC16-FB1F6D4ACDB1}"/>
              <w:text/>
            </w:sdtPr>
            <w:sdtEndPr/>
            <w:sdtContent>
              <w:r w:rsidR="00FD26A4">
                <w:rPr>
                  <w:rFonts w:cs="Arial"/>
                  <w:b/>
                  <w:caps/>
                  <w:sz w:val="28"/>
                  <w:szCs w:val="28"/>
                </w:rPr>
                <w:t>LAF-031</w:t>
              </w:r>
            </w:sdtContent>
          </w:sdt>
          <w:r w:rsidR="00FD26A4" w:rsidRPr="006D2042">
            <w:rPr>
              <w:rFonts w:cs="Arial"/>
              <w:b/>
              <w:caps/>
              <w:sz w:val="28"/>
              <w:szCs w:val="28"/>
            </w:rPr>
            <w:t>-</w:t>
          </w:r>
          <w:sdt>
            <w:sdtPr>
              <w:rPr>
                <w:rFonts w:cs="Arial"/>
                <w:b/>
                <w:caps/>
                <w:sz w:val="28"/>
                <w:szCs w:val="28"/>
              </w:rPr>
              <w:alias w:val="Útgáfunúmer"/>
              <w:tag w:val="HBUtgafa"/>
              <w:id w:val="-67884459"/>
              <w:placeholder>
                <w:docPart w:val="3DC8BDD8ABE54469852A1C5334B721DE"/>
              </w:placeholder>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Utgafa[1]" w:storeItemID="{FABAF364-F03E-48D4-AC16-FB1F6D4ACDB1}"/>
              <w:text/>
            </w:sdtPr>
            <w:sdtEndPr/>
            <w:sdtContent>
              <w:r w:rsidR="00DA450A">
                <w:rPr>
                  <w:rFonts w:cs="Arial"/>
                  <w:b/>
                  <w:caps/>
                  <w:sz w:val="28"/>
                  <w:szCs w:val="28"/>
                </w:rPr>
                <w:t>16.0</w:t>
              </w:r>
            </w:sdtContent>
          </w:sdt>
        </w:p>
      </w:tc>
    </w:tr>
    <w:bookmarkEnd w:id="0"/>
    <w:bookmarkEnd w:id="1"/>
  </w:tbl>
  <w:p w14:paraId="27F1FC37" w14:textId="77777777" w:rsidR="00FD26A4" w:rsidRPr="00F30E40" w:rsidRDefault="00FD26A4" w:rsidP="00F30E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176" w:type="pct"/>
      <w:tblBorders>
        <w:bottom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8335"/>
      <w:gridCol w:w="4687"/>
    </w:tblGrid>
    <w:tr w:rsidR="00F30E40" w:rsidRPr="00E708AF" w14:paraId="199E93B2" w14:textId="77777777" w:rsidTr="00CE19CF">
      <w:trPr>
        <w:trHeight w:val="637"/>
      </w:trPr>
      <w:tc>
        <w:tcPr>
          <w:tcW w:w="9214" w:type="dxa"/>
        </w:tcPr>
        <w:p w14:paraId="04B05738" w14:textId="77777777" w:rsidR="00F30E40" w:rsidRPr="006D2042" w:rsidRDefault="00BA684A" w:rsidP="00CE19CF">
          <w:pPr>
            <w:pStyle w:val="Header"/>
            <w:spacing w:after="0" w:line="240" w:lineRule="auto"/>
            <w:jc w:val="right"/>
            <w:rPr>
              <w:rFonts w:cs="Arial"/>
              <w:b/>
              <w:bCs/>
              <w:caps/>
              <w:sz w:val="28"/>
              <w:szCs w:val="20"/>
            </w:rPr>
          </w:pPr>
          <w:sdt>
            <w:sdtPr>
              <w:rPr>
                <w:rFonts w:cs="Arial"/>
                <w:b/>
                <w:bCs/>
                <w:caps/>
                <w:sz w:val="28"/>
                <w:szCs w:val="20"/>
              </w:rPr>
              <w:alias w:val="Starfseining"/>
              <w:tag w:val="e21029cc66744bc5a91bb7c252c18aa7"/>
              <w:id w:val="1744137667"/>
              <w:lock w:val="contentLocked"/>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e21029cc66744bc5a91bb7c252c18aa7[1]/ns2:Terms[1]" w:storeItemID="{FABAF364-F03E-48D4-AC16-FB1F6D4ACDB1}"/>
              <w:text w:multiLine="1"/>
            </w:sdtPr>
            <w:sdtEndPr/>
            <w:sdtContent>
              <w:r w:rsidR="00F30E40">
                <w:rPr>
                  <w:rFonts w:cs="Arial"/>
                  <w:b/>
                  <w:bCs/>
                  <w:caps/>
                  <w:sz w:val="28"/>
                  <w:szCs w:val="20"/>
                </w:rPr>
                <w:t>Innkaup</w:t>
              </w:r>
            </w:sdtContent>
          </w:sdt>
          <w:r w:rsidR="00F30E40" w:rsidRPr="006D2042">
            <w:rPr>
              <w:rFonts w:cs="Arial"/>
              <w:b/>
              <w:bCs/>
              <w:caps/>
              <w:sz w:val="28"/>
              <w:szCs w:val="20"/>
            </w:rPr>
            <w:t xml:space="preserve">  </w:t>
          </w:r>
        </w:p>
        <w:p w14:paraId="7C0EB0A5" w14:textId="77777777" w:rsidR="00F30E40" w:rsidRPr="00407DB5" w:rsidRDefault="00F30E40" w:rsidP="00CE19CF">
          <w:pPr>
            <w:pStyle w:val="NR1StyleHeading8CalibriDarkRed"/>
            <w:tabs>
              <w:tab w:val="right" w:pos="8080"/>
            </w:tabs>
            <w:spacing w:before="0"/>
            <w:ind w:left="1843"/>
            <w:jc w:val="right"/>
            <w:rPr>
              <w:rFonts w:ascii="Arial" w:hAnsi="Arial" w:cs="Arial"/>
              <w:b/>
              <w:bCs w:val="0"/>
              <w:caps/>
              <w:color w:val="auto"/>
              <w:sz w:val="28"/>
              <w:szCs w:val="28"/>
            </w:rPr>
          </w:pPr>
          <w:r w:rsidRPr="006D2042">
            <w:rPr>
              <w:rFonts w:ascii="Arial" w:hAnsi="Arial" w:cs="Arial"/>
              <w:caps/>
              <w:color w:val="auto"/>
            </w:rPr>
            <w:tab/>
          </w:r>
          <w:sdt>
            <w:sdtPr>
              <w:rPr>
                <w:rFonts w:ascii="Arial" w:hAnsi="Arial" w:cs="Arial"/>
                <w:b/>
                <w:bCs w:val="0"/>
                <w:caps/>
                <w:color w:val="auto"/>
                <w:sz w:val="28"/>
                <w:szCs w:val="28"/>
              </w:rPr>
              <w:alias w:val="Title"/>
              <w:tag w:val=""/>
              <w:id w:val="698904590"/>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bCs w:val="0"/>
                  <w:caps/>
                  <w:color w:val="auto"/>
                  <w:sz w:val="28"/>
                  <w:szCs w:val="28"/>
                </w:rPr>
                <w:t>Útboðslýsingar - vörukaup - Íslenska</w:t>
              </w:r>
            </w:sdtContent>
          </w:sdt>
        </w:p>
      </w:tc>
      <w:tc>
        <w:tcPr>
          <w:tcW w:w="5636" w:type="dxa"/>
        </w:tcPr>
        <w:p w14:paraId="5A9B97B6" w14:textId="77777777" w:rsidR="00F30E40" w:rsidRPr="006D2042" w:rsidRDefault="00F30E40" w:rsidP="00CE19CF">
          <w:pPr>
            <w:pStyle w:val="Header"/>
            <w:spacing w:after="0" w:line="240" w:lineRule="auto"/>
            <w:rPr>
              <w:rFonts w:cs="Arial"/>
              <w:b/>
              <w:caps/>
              <w:sz w:val="28"/>
              <w:szCs w:val="28"/>
            </w:rPr>
          </w:pPr>
        </w:p>
        <w:p w14:paraId="1E17FF01" w14:textId="24EC3B55" w:rsidR="00F30E40" w:rsidRPr="006D2042" w:rsidRDefault="00BA684A" w:rsidP="00CE19CF">
          <w:pPr>
            <w:pStyle w:val="Header"/>
            <w:spacing w:after="0" w:line="240" w:lineRule="auto"/>
            <w:ind w:right="-156"/>
            <w:rPr>
              <w:rFonts w:cs="Arial"/>
              <w:b/>
              <w:bCs/>
              <w:sz w:val="36"/>
              <w:szCs w:val="36"/>
            </w:rPr>
          </w:pPr>
          <w:sdt>
            <w:sdtPr>
              <w:rPr>
                <w:rFonts w:cs="Arial"/>
                <w:b/>
                <w:caps/>
                <w:sz w:val="28"/>
                <w:szCs w:val="28"/>
              </w:rPr>
              <w:alias w:val="Auðkenni"/>
              <w:tag w:val="HBAudkenni"/>
              <w:id w:val="542411720"/>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udkenni[1]" w:storeItemID="{FABAF364-F03E-48D4-AC16-FB1F6D4ACDB1}"/>
              <w:text/>
            </w:sdtPr>
            <w:sdtEndPr/>
            <w:sdtContent>
              <w:r w:rsidR="00F30E40">
                <w:rPr>
                  <w:rFonts w:cs="Arial"/>
                  <w:b/>
                  <w:caps/>
                  <w:sz w:val="28"/>
                  <w:szCs w:val="28"/>
                </w:rPr>
                <w:t>LAF-031</w:t>
              </w:r>
            </w:sdtContent>
          </w:sdt>
          <w:r w:rsidR="00F30E40" w:rsidRPr="006D2042">
            <w:rPr>
              <w:rFonts w:cs="Arial"/>
              <w:b/>
              <w:caps/>
              <w:sz w:val="28"/>
              <w:szCs w:val="28"/>
            </w:rPr>
            <w:t>-</w:t>
          </w:r>
          <w:sdt>
            <w:sdtPr>
              <w:rPr>
                <w:rFonts w:cs="Arial"/>
                <w:b/>
                <w:caps/>
                <w:sz w:val="28"/>
                <w:szCs w:val="28"/>
              </w:rPr>
              <w:alias w:val="Útgáfunúmer"/>
              <w:tag w:val="HBUtgafa"/>
              <w:id w:val="-427813284"/>
              <w:placeholder>
                <w:docPart w:val="DB83ACDD0F6A4672AC56791848491964"/>
              </w:placeholder>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Utgafa[1]" w:storeItemID="{FABAF364-F03E-48D4-AC16-FB1F6D4ACDB1}"/>
              <w:text/>
            </w:sdtPr>
            <w:sdtEndPr/>
            <w:sdtContent>
              <w:r w:rsidR="00DA450A">
                <w:rPr>
                  <w:rFonts w:cs="Arial"/>
                  <w:b/>
                  <w:caps/>
                  <w:sz w:val="28"/>
                  <w:szCs w:val="28"/>
                </w:rPr>
                <w:t>16.0</w:t>
              </w:r>
            </w:sdtContent>
          </w:sdt>
        </w:p>
      </w:tc>
    </w:tr>
  </w:tbl>
  <w:p w14:paraId="0DE635FB" w14:textId="7ECAD471" w:rsidR="00407DB5" w:rsidRPr="00407DB5" w:rsidRDefault="00407DB5" w:rsidP="00F30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18DD"/>
    <w:multiLevelType w:val="hybridMultilevel"/>
    <w:tmpl w:val="F4286C9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06CD29EA"/>
    <w:multiLevelType w:val="hybridMultilevel"/>
    <w:tmpl w:val="50B0EAF8"/>
    <w:lvl w:ilvl="0" w:tplc="040F000F">
      <w:start w:val="1"/>
      <w:numFmt w:val="decimal"/>
      <w:lvlText w:val="%1."/>
      <w:lvlJc w:val="left"/>
      <w:pPr>
        <w:ind w:left="777" w:hanging="360"/>
      </w:pPr>
    </w:lvl>
    <w:lvl w:ilvl="1" w:tplc="040F0019" w:tentative="1">
      <w:start w:val="1"/>
      <w:numFmt w:val="lowerLetter"/>
      <w:lvlText w:val="%2."/>
      <w:lvlJc w:val="left"/>
      <w:pPr>
        <w:ind w:left="1497" w:hanging="360"/>
      </w:pPr>
    </w:lvl>
    <w:lvl w:ilvl="2" w:tplc="040F001B" w:tentative="1">
      <w:start w:val="1"/>
      <w:numFmt w:val="lowerRoman"/>
      <w:lvlText w:val="%3."/>
      <w:lvlJc w:val="right"/>
      <w:pPr>
        <w:ind w:left="2217" w:hanging="180"/>
      </w:pPr>
    </w:lvl>
    <w:lvl w:ilvl="3" w:tplc="040F000F" w:tentative="1">
      <w:start w:val="1"/>
      <w:numFmt w:val="decimal"/>
      <w:lvlText w:val="%4."/>
      <w:lvlJc w:val="left"/>
      <w:pPr>
        <w:ind w:left="2937" w:hanging="360"/>
      </w:pPr>
    </w:lvl>
    <w:lvl w:ilvl="4" w:tplc="040F0019" w:tentative="1">
      <w:start w:val="1"/>
      <w:numFmt w:val="lowerLetter"/>
      <w:lvlText w:val="%5."/>
      <w:lvlJc w:val="left"/>
      <w:pPr>
        <w:ind w:left="3657" w:hanging="360"/>
      </w:pPr>
    </w:lvl>
    <w:lvl w:ilvl="5" w:tplc="040F001B" w:tentative="1">
      <w:start w:val="1"/>
      <w:numFmt w:val="lowerRoman"/>
      <w:lvlText w:val="%6."/>
      <w:lvlJc w:val="right"/>
      <w:pPr>
        <w:ind w:left="4377" w:hanging="180"/>
      </w:pPr>
    </w:lvl>
    <w:lvl w:ilvl="6" w:tplc="040F000F" w:tentative="1">
      <w:start w:val="1"/>
      <w:numFmt w:val="decimal"/>
      <w:lvlText w:val="%7."/>
      <w:lvlJc w:val="left"/>
      <w:pPr>
        <w:ind w:left="5097" w:hanging="360"/>
      </w:pPr>
    </w:lvl>
    <w:lvl w:ilvl="7" w:tplc="040F0019" w:tentative="1">
      <w:start w:val="1"/>
      <w:numFmt w:val="lowerLetter"/>
      <w:lvlText w:val="%8."/>
      <w:lvlJc w:val="left"/>
      <w:pPr>
        <w:ind w:left="5817" w:hanging="360"/>
      </w:pPr>
    </w:lvl>
    <w:lvl w:ilvl="8" w:tplc="040F001B" w:tentative="1">
      <w:start w:val="1"/>
      <w:numFmt w:val="lowerRoman"/>
      <w:lvlText w:val="%9."/>
      <w:lvlJc w:val="right"/>
      <w:pPr>
        <w:ind w:left="6537" w:hanging="180"/>
      </w:pPr>
    </w:lvl>
  </w:abstractNum>
  <w:abstractNum w:abstractNumId="2" w15:restartNumberingAfterBreak="0">
    <w:nsid w:val="0936004C"/>
    <w:multiLevelType w:val="hybridMultilevel"/>
    <w:tmpl w:val="1D90A80A"/>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0B5C780C"/>
    <w:multiLevelType w:val="hybridMultilevel"/>
    <w:tmpl w:val="87125BA0"/>
    <w:lvl w:ilvl="0" w:tplc="040F000F">
      <w:start w:val="1"/>
      <w:numFmt w:val="decimal"/>
      <w:lvlText w:val="%1."/>
      <w:lvlJc w:val="left"/>
      <w:pPr>
        <w:ind w:left="720" w:hanging="360"/>
      </w:pPr>
      <w:rPr>
        <w:rFont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10E42CDD"/>
    <w:multiLevelType w:val="multilevel"/>
    <w:tmpl w:val="C1BCBC22"/>
    <w:lvl w:ilvl="0">
      <w:start w:val="1"/>
      <w:numFmt w:val="upperLetter"/>
      <w:pStyle w:val="HeadingA"/>
      <w:lvlText w:val="%1"/>
      <w:lvlJc w:val="left"/>
      <w:pPr>
        <w:tabs>
          <w:tab w:val="num" w:pos="1134"/>
        </w:tabs>
        <w:ind w:left="1134" w:hanging="1134"/>
      </w:pPr>
      <w:rPr>
        <w:rFonts w:ascii="Calibri Light" w:hAnsi="Calibri Light" w:cs="Times New Roman" w:hint="default"/>
        <w:i w:val="0"/>
        <w:iC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A"/>
      <w:lvlText w:val="%1.%2"/>
      <w:lvlJc w:val="left"/>
      <w:pPr>
        <w:tabs>
          <w:tab w:val="num" w:pos="1134"/>
        </w:tabs>
        <w:ind w:left="1134" w:hanging="567"/>
      </w:pPr>
      <w:rPr>
        <w:rFonts w:ascii="Calibri Light" w:hAnsi="Calibri Light"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088"/>
        </w:tabs>
        <w:ind w:left="2088" w:hanging="1134"/>
      </w:pPr>
      <w:rPr>
        <w:rFonts w:ascii="Times New Roman" w:hAnsi="Times New Roman" w:cs="Times New Roman" w:hint="default"/>
      </w:rPr>
    </w:lvl>
    <w:lvl w:ilvl="3">
      <w:start w:val="1"/>
      <w:numFmt w:val="decimal"/>
      <w:lvlText w:val="%1.%2.%3.%4"/>
      <w:lvlJc w:val="left"/>
      <w:pPr>
        <w:tabs>
          <w:tab w:val="num" w:pos="1818"/>
        </w:tabs>
        <w:ind w:left="1818" w:hanging="864"/>
      </w:pPr>
      <w:rPr>
        <w:rFonts w:ascii="Times New Roman" w:hAnsi="Times New Roman" w:cs="Times New Roman" w:hint="default"/>
      </w:rPr>
    </w:lvl>
    <w:lvl w:ilvl="4">
      <w:start w:val="1"/>
      <w:numFmt w:val="decimal"/>
      <w:lvlText w:val="%1.%2.%3.%4.%5"/>
      <w:lvlJc w:val="left"/>
      <w:pPr>
        <w:tabs>
          <w:tab w:val="num" w:pos="1962"/>
        </w:tabs>
        <w:ind w:left="1962" w:hanging="1008"/>
      </w:pPr>
      <w:rPr>
        <w:rFonts w:ascii="Times New Roman" w:hAnsi="Times New Roman" w:cs="Times New Roman" w:hint="default"/>
      </w:rPr>
    </w:lvl>
    <w:lvl w:ilvl="5">
      <w:start w:val="1"/>
      <w:numFmt w:val="decimal"/>
      <w:lvlText w:val="%1.%2.%3.%4.%5.%6"/>
      <w:lvlJc w:val="left"/>
      <w:pPr>
        <w:tabs>
          <w:tab w:val="num" w:pos="2106"/>
        </w:tabs>
        <w:ind w:left="2106" w:hanging="1152"/>
      </w:pPr>
      <w:rPr>
        <w:rFonts w:ascii="Times New Roman" w:hAnsi="Times New Roman" w:cs="Times New Roman" w:hint="default"/>
      </w:rPr>
    </w:lvl>
    <w:lvl w:ilvl="6">
      <w:start w:val="1"/>
      <w:numFmt w:val="decimal"/>
      <w:lvlText w:val="%1.%2.%3.%4.%5.%6.%7"/>
      <w:lvlJc w:val="left"/>
      <w:pPr>
        <w:tabs>
          <w:tab w:val="num" w:pos="2250"/>
        </w:tabs>
        <w:ind w:left="2250" w:hanging="1296"/>
      </w:pPr>
      <w:rPr>
        <w:rFonts w:ascii="Times New Roman" w:hAnsi="Times New Roman" w:cs="Times New Roman" w:hint="default"/>
      </w:rPr>
    </w:lvl>
    <w:lvl w:ilvl="7">
      <w:start w:val="1"/>
      <w:numFmt w:val="decimal"/>
      <w:lvlText w:val="%1.%2.%3.%4.%5.%6.%7.%8"/>
      <w:lvlJc w:val="left"/>
      <w:pPr>
        <w:tabs>
          <w:tab w:val="num" w:pos="2394"/>
        </w:tabs>
        <w:ind w:left="2394" w:hanging="1440"/>
      </w:pPr>
      <w:rPr>
        <w:rFonts w:ascii="Times New Roman" w:hAnsi="Times New Roman" w:cs="Times New Roman" w:hint="default"/>
      </w:rPr>
    </w:lvl>
    <w:lvl w:ilvl="8">
      <w:start w:val="1"/>
      <w:numFmt w:val="decimal"/>
      <w:lvlText w:val="%1.%2.%3.%4.%5.%6.%7.%8.%9"/>
      <w:lvlJc w:val="left"/>
      <w:pPr>
        <w:tabs>
          <w:tab w:val="num" w:pos="2538"/>
        </w:tabs>
        <w:ind w:left="2538" w:hanging="1584"/>
      </w:pPr>
      <w:rPr>
        <w:rFonts w:ascii="Times New Roman" w:hAnsi="Times New Roman" w:cs="Times New Roman" w:hint="default"/>
      </w:rPr>
    </w:lvl>
  </w:abstractNum>
  <w:abstractNum w:abstractNumId="5" w15:restartNumberingAfterBreak="0">
    <w:nsid w:val="15B85D3A"/>
    <w:multiLevelType w:val="hybridMultilevel"/>
    <w:tmpl w:val="6E70306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164210CB"/>
    <w:multiLevelType w:val="hybridMultilevel"/>
    <w:tmpl w:val="037C1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E8608F"/>
    <w:multiLevelType w:val="multilevel"/>
    <w:tmpl w:val="DDBE6380"/>
    <w:lvl w:ilvl="0">
      <w:start w:val="1"/>
      <w:numFmt w:val="decimal"/>
      <w:pStyle w:val="Fyrirsgn1"/>
      <w:suff w:val="space"/>
      <w:lvlText w:val="%1."/>
      <w:lvlJc w:val="left"/>
      <w:pPr>
        <w:ind w:left="680" w:hanging="680"/>
      </w:pPr>
      <w:rPr>
        <w:rFonts w:ascii="Calibri" w:hAnsi="Calibri" w:cs="Times New Roman" w:hint="default"/>
        <w:b/>
        <w:bCs w:val="0"/>
        <w:i w:val="0"/>
        <w:iCs w:val="0"/>
        <w:caps w:val="0"/>
        <w:smallCaps w:val="0"/>
        <w:strike w:val="0"/>
        <w:dstrike w:val="0"/>
        <w:noProof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Fyrirsgn2"/>
      <w:suff w:val="space"/>
      <w:lvlText w:val="%1.%2."/>
      <w:lvlJc w:val="left"/>
      <w:pPr>
        <w:ind w:left="680" w:hanging="680"/>
      </w:pPr>
      <w:rPr>
        <w:rFonts w:ascii="Calibri" w:hAnsi="Calibri" w:cs="Times New Roman" w:hint="default"/>
        <w:b/>
        <w:bCs w:val="0"/>
        <w:i/>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Fyrirsgn3"/>
      <w:suff w:val="space"/>
      <w:lvlText w:val="%1.%2.%3."/>
      <w:lvlJc w:val="left"/>
      <w:pPr>
        <w:ind w:left="680" w:hanging="680"/>
      </w:pPr>
      <w:rPr>
        <w:rFonts w:ascii="Calibri" w:hAnsi="Calibri" w:cs="Times New Roman" w:hint="default"/>
        <w:b w:val="0"/>
        <w:bCs w:val="0"/>
        <w:i w:val="0"/>
        <w:iCs w:val="0"/>
        <w:caps w:val="0"/>
        <w:smallCaps w:val="0"/>
        <w:strike w:val="0"/>
        <w:dstrike w:val="0"/>
        <w:noProof w:val="0"/>
        <w:vanish w:val="0"/>
        <w:color w:val="000000"/>
        <w:spacing w:val="0"/>
        <w:kern w:val="0"/>
        <w:position w:val="0"/>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73"/>
        </w:tabs>
        <w:ind w:left="441" w:hanging="648"/>
      </w:pPr>
      <w:rPr>
        <w:rFonts w:hint="default"/>
      </w:rPr>
    </w:lvl>
    <w:lvl w:ilvl="4">
      <w:start w:val="1"/>
      <w:numFmt w:val="decimal"/>
      <w:lvlText w:val="%1.%2.%3.%4.%5."/>
      <w:lvlJc w:val="left"/>
      <w:pPr>
        <w:tabs>
          <w:tab w:val="num" w:pos="1233"/>
        </w:tabs>
        <w:ind w:left="945" w:hanging="792"/>
      </w:pPr>
      <w:rPr>
        <w:rFonts w:hint="default"/>
      </w:rPr>
    </w:lvl>
    <w:lvl w:ilvl="5">
      <w:start w:val="1"/>
      <w:numFmt w:val="decimal"/>
      <w:lvlText w:val="%1.%2.%3.%4.%5.%6."/>
      <w:lvlJc w:val="left"/>
      <w:pPr>
        <w:tabs>
          <w:tab w:val="num" w:pos="1953"/>
        </w:tabs>
        <w:ind w:left="1449" w:hanging="936"/>
      </w:pPr>
      <w:rPr>
        <w:rFonts w:hint="default"/>
      </w:rPr>
    </w:lvl>
    <w:lvl w:ilvl="6">
      <w:start w:val="1"/>
      <w:numFmt w:val="decimal"/>
      <w:lvlText w:val="%1.%2.%3.%4.%5.%6.%7."/>
      <w:lvlJc w:val="left"/>
      <w:pPr>
        <w:tabs>
          <w:tab w:val="num" w:pos="2313"/>
        </w:tabs>
        <w:ind w:left="1953" w:hanging="1080"/>
      </w:pPr>
      <w:rPr>
        <w:rFonts w:hint="default"/>
      </w:rPr>
    </w:lvl>
    <w:lvl w:ilvl="7">
      <w:start w:val="1"/>
      <w:numFmt w:val="decimal"/>
      <w:lvlText w:val="%1.%2.%3.%4.%5.%6.%7.%8."/>
      <w:lvlJc w:val="left"/>
      <w:pPr>
        <w:tabs>
          <w:tab w:val="num" w:pos="3033"/>
        </w:tabs>
        <w:ind w:left="2457" w:hanging="1224"/>
      </w:pPr>
      <w:rPr>
        <w:rFonts w:hint="default"/>
      </w:rPr>
    </w:lvl>
    <w:lvl w:ilvl="8">
      <w:start w:val="1"/>
      <w:numFmt w:val="decimal"/>
      <w:lvlText w:val="%1.%2.%3.%4.%5.%6.%7.%8.%9."/>
      <w:lvlJc w:val="left"/>
      <w:pPr>
        <w:tabs>
          <w:tab w:val="num" w:pos="3753"/>
        </w:tabs>
        <w:ind w:left="3033" w:hanging="1440"/>
      </w:pPr>
      <w:rPr>
        <w:rFonts w:hint="default"/>
      </w:rPr>
    </w:lvl>
  </w:abstractNum>
  <w:abstractNum w:abstractNumId="8" w15:restartNumberingAfterBreak="0">
    <w:nsid w:val="1E2E7491"/>
    <w:multiLevelType w:val="multilevel"/>
    <w:tmpl w:val="67EC5788"/>
    <w:lvl w:ilvl="0">
      <w:start w:val="1"/>
      <w:numFmt w:val="decimal"/>
      <w:lvlText w:val="%1"/>
      <w:lvlJc w:val="left"/>
      <w:pPr>
        <w:ind w:left="432" w:hanging="432"/>
      </w:pPr>
    </w:lvl>
    <w:lvl w:ilvl="1">
      <w:start w:val="1"/>
      <w:numFmt w:val="decimal"/>
      <w:lvlText w:val="%1.%2"/>
      <w:lvlJc w:val="left"/>
      <w:pPr>
        <w:ind w:left="576" w:hanging="576"/>
      </w:pPr>
      <w:rPr>
        <w:color w:val="auto"/>
        <w:sz w:val="20"/>
        <w:szCs w:val="14"/>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F9E38FD"/>
    <w:multiLevelType w:val="hybridMultilevel"/>
    <w:tmpl w:val="E8F483D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0" w15:restartNumberingAfterBreak="0">
    <w:nsid w:val="22CB6DAB"/>
    <w:multiLevelType w:val="hybridMultilevel"/>
    <w:tmpl w:val="0576B8BC"/>
    <w:lvl w:ilvl="0" w:tplc="AA86437E">
      <w:start w:val="1"/>
      <w:numFmt w:val="bullet"/>
      <w:lvlText w:val=""/>
      <w:lvlJc w:val="left"/>
      <w:pPr>
        <w:ind w:left="720" w:hanging="360"/>
      </w:pPr>
      <w:rPr>
        <w:rFonts w:ascii="Symbol" w:hAnsi="Symbol" w:hint="default"/>
        <w:color w:val="auto"/>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1" w15:restartNumberingAfterBreak="0">
    <w:nsid w:val="2349622B"/>
    <w:multiLevelType w:val="multilevel"/>
    <w:tmpl w:val="94ACF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9C1E40"/>
    <w:multiLevelType w:val="hybridMultilevel"/>
    <w:tmpl w:val="5A783526"/>
    <w:lvl w:ilvl="0" w:tplc="040F0001">
      <w:start w:val="1"/>
      <w:numFmt w:val="bullet"/>
      <w:lvlText w:val=""/>
      <w:lvlJc w:val="left"/>
      <w:pPr>
        <w:ind w:left="780" w:hanging="360"/>
      </w:pPr>
      <w:rPr>
        <w:rFonts w:ascii="Symbol" w:hAnsi="Symbol" w:hint="default"/>
      </w:rPr>
    </w:lvl>
    <w:lvl w:ilvl="1" w:tplc="040F0003" w:tentative="1">
      <w:start w:val="1"/>
      <w:numFmt w:val="bullet"/>
      <w:lvlText w:val="o"/>
      <w:lvlJc w:val="left"/>
      <w:pPr>
        <w:ind w:left="1500" w:hanging="360"/>
      </w:pPr>
      <w:rPr>
        <w:rFonts w:ascii="Courier New" w:hAnsi="Courier New" w:cs="Courier New" w:hint="default"/>
      </w:rPr>
    </w:lvl>
    <w:lvl w:ilvl="2" w:tplc="040F0005" w:tentative="1">
      <w:start w:val="1"/>
      <w:numFmt w:val="bullet"/>
      <w:lvlText w:val=""/>
      <w:lvlJc w:val="left"/>
      <w:pPr>
        <w:ind w:left="2220" w:hanging="360"/>
      </w:pPr>
      <w:rPr>
        <w:rFonts w:ascii="Wingdings" w:hAnsi="Wingdings" w:hint="default"/>
      </w:rPr>
    </w:lvl>
    <w:lvl w:ilvl="3" w:tplc="040F0001" w:tentative="1">
      <w:start w:val="1"/>
      <w:numFmt w:val="bullet"/>
      <w:lvlText w:val=""/>
      <w:lvlJc w:val="left"/>
      <w:pPr>
        <w:ind w:left="2940" w:hanging="360"/>
      </w:pPr>
      <w:rPr>
        <w:rFonts w:ascii="Symbol" w:hAnsi="Symbol" w:hint="default"/>
      </w:rPr>
    </w:lvl>
    <w:lvl w:ilvl="4" w:tplc="040F0003" w:tentative="1">
      <w:start w:val="1"/>
      <w:numFmt w:val="bullet"/>
      <w:lvlText w:val="o"/>
      <w:lvlJc w:val="left"/>
      <w:pPr>
        <w:ind w:left="3660" w:hanging="360"/>
      </w:pPr>
      <w:rPr>
        <w:rFonts w:ascii="Courier New" w:hAnsi="Courier New" w:cs="Courier New" w:hint="default"/>
      </w:rPr>
    </w:lvl>
    <w:lvl w:ilvl="5" w:tplc="040F0005" w:tentative="1">
      <w:start w:val="1"/>
      <w:numFmt w:val="bullet"/>
      <w:lvlText w:val=""/>
      <w:lvlJc w:val="left"/>
      <w:pPr>
        <w:ind w:left="4380" w:hanging="360"/>
      </w:pPr>
      <w:rPr>
        <w:rFonts w:ascii="Wingdings" w:hAnsi="Wingdings" w:hint="default"/>
      </w:rPr>
    </w:lvl>
    <w:lvl w:ilvl="6" w:tplc="040F0001" w:tentative="1">
      <w:start w:val="1"/>
      <w:numFmt w:val="bullet"/>
      <w:lvlText w:val=""/>
      <w:lvlJc w:val="left"/>
      <w:pPr>
        <w:ind w:left="5100" w:hanging="360"/>
      </w:pPr>
      <w:rPr>
        <w:rFonts w:ascii="Symbol" w:hAnsi="Symbol" w:hint="default"/>
      </w:rPr>
    </w:lvl>
    <w:lvl w:ilvl="7" w:tplc="040F0003" w:tentative="1">
      <w:start w:val="1"/>
      <w:numFmt w:val="bullet"/>
      <w:lvlText w:val="o"/>
      <w:lvlJc w:val="left"/>
      <w:pPr>
        <w:ind w:left="5820" w:hanging="360"/>
      </w:pPr>
      <w:rPr>
        <w:rFonts w:ascii="Courier New" w:hAnsi="Courier New" w:cs="Courier New" w:hint="default"/>
      </w:rPr>
    </w:lvl>
    <w:lvl w:ilvl="8" w:tplc="040F0005" w:tentative="1">
      <w:start w:val="1"/>
      <w:numFmt w:val="bullet"/>
      <w:lvlText w:val=""/>
      <w:lvlJc w:val="left"/>
      <w:pPr>
        <w:ind w:left="6540" w:hanging="360"/>
      </w:pPr>
      <w:rPr>
        <w:rFonts w:ascii="Wingdings" w:hAnsi="Wingdings" w:hint="default"/>
      </w:rPr>
    </w:lvl>
  </w:abstractNum>
  <w:abstractNum w:abstractNumId="13" w15:restartNumberingAfterBreak="0">
    <w:nsid w:val="2C1855E9"/>
    <w:multiLevelType w:val="hybridMultilevel"/>
    <w:tmpl w:val="26725BF8"/>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4" w15:restartNumberingAfterBreak="0">
    <w:nsid w:val="2F627021"/>
    <w:multiLevelType w:val="hybridMultilevel"/>
    <w:tmpl w:val="C502715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5" w15:restartNumberingAfterBreak="0">
    <w:nsid w:val="39180E51"/>
    <w:multiLevelType w:val="hybridMultilevel"/>
    <w:tmpl w:val="457C1EE6"/>
    <w:lvl w:ilvl="0" w:tplc="040F0001">
      <w:start w:val="1"/>
      <w:numFmt w:val="bullet"/>
      <w:lvlText w:val=""/>
      <w:lvlJc w:val="left"/>
      <w:pPr>
        <w:ind w:left="720" w:hanging="360"/>
      </w:pPr>
      <w:rPr>
        <w:rFonts w:ascii="Symbol" w:hAnsi="Symbol" w:hint="default"/>
      </w:rPr>
    </w:lvl>
    <w:lvl w:ilvl="1" w:tplc="A13289D0">
      <w:numFmt w:val="bullet"/>
      <w:lvlText w:val="•"/>
      <w:lvlJc w:val="left"/>
      <w:pPr>
        <w:ind w:left="2796" w:hanging="1716"/>
      </w:pPr>
      <w:rPr>
        <w:rFonts w:ascii="Arial" w:eastAsiaTheme="minorHAnsi" w:hAnsi="Arial" w:cs="Arial" w:hint="default"/>
        <w:color w:val="FF0000"/>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6" w15:restartNumberingAfterBreak="0">
    <w:nsid w:val="39C02BE3"/>
    <w:multiLevelType w:val="hybridMultilevel"/>
    <w:tmpl w:val="36F0E56A"/>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7" w15:restartNumberingAfterBreak="0">
    <w:nsid w:val="3C4D1814"/>
    <w:multiLevelType w:val="hybridMultilevel"/>
    <w:tmpl w:val="1DB891C8"/>
    <w:lvl w:ilvl="0" w:tplc="92DEB870">
      <w:start w:val="1"/>
      <w:numFmt w:val="decimal"/>
      <w:pStyle w:val="Eyubl-upptalning1-4"/>
      <w:lvlText w:val="%1."/>
      <w:lvlJc w:val="left"/>
      <w:pPr>
        <w:tabs>
          <w:tab w:val="num" w:pos="1985"/>
        </w:tabs>
        <w:ind w:left="1985" w:hanging="567"/>
      </w:pPr>
      <w:rPr>
        <w:rFonts w:ascii="Times New Roman" w:hAnsi="Times New Roman" w:cs="Times New Roman" w:hint="default"/>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41121EB2"/>
    <w:multiLevelType w:val="hybridMultilevel"/>
    <w:tmpl w:val="EC90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pStyle w:val="Heading8"/>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081261"/>
    <w:multiLevelType w:val="multilevel"/>
    <w:tmpl w:val="A81E3640"/>
    <w:lvl w:ilvl="0">
      <w:start w:val="1"/>
      <w:numFmt w:val="lowerRoman"/>
      <w:pStyle w:val="NormIndIndent"/>
      <w:lvlText w:val="%1."/>
      <w:lvlJc w:val="left"/>
      <w:pPr>
        <w:tabs>
          <w:tab w:val="num" w:pos="1134"/>
        </w:tabs>
        <w:ind w:left="1134" w:hanging="567"/>
      </w:pPr>
      <w:rPr>
        <w:rFonts w:ascii="Times New Roman" w:hAnsi="Times New Roman" w:hint="default"/>
        <w:b w:val="0"/>
        <w:i w:val="0"/>
        <w:caps w:val="0"/>
        <w:strike w:val="0"/>
        <w:dstrike w:val="0"/>
        <w:vanish w:val="0"/>
        <w:sz w:val="24"/>
        <w:vertAlign w:val="baseline"/>
      </w:rPr>
    </w:lvl>
    <w:lvl w:ilvl="1">
      <w:start w:val="2"/>
      <w:numFmt w:val="decimal"/>
      <w:lvlText w:val="(%2)"/>
      <w:lvlJc w:val="left"/>
      <w:pPr>
        <w:tabs>
          <w:tab w:val="num" w:pos="1647"/>
        </w:tabs>
        <w:ind w:left="1647" w:hanging="567"/>
      </w:pPr>
      <w:rPr>
        <w:rFonts w:ascii="Times New Roman" w:hAnsi="Times New Roman" w:hint="default"/>
        <w:b w:val="0"/>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54CA0D4D"/>
    <w:multiLevelType w:val="multilevel"/>
    <w:tmpl w:val="C818C0EE"/>
    <w:lvl w:ilvl="0">
      <w:start w:val="1"/>
      <w:numFmt w:val="decimal"/>
      <w:pStyle w:val="Heading1"/>
      <w:isLgl/>
      <w:lvlText w:val="%1."/>
      <w:lvlJc w:val="left"/>
      <w:pPr>
        <w:ind w:left="0" w:firstLine="0"/>
      </w:pPr>
      <w:rPr>
        <w:rFonts w:hint="default"/>
        <w:b/>
        <w:i w:val="0"/>
        <w:sz w:val="22"/>
        <w:szCs w:val="22"/>
      </w:rPr>
    </w:lvl>
    <w:lvl w:ilvl="1">
      <w:start w:val="1"/>
      <w:numFmt w:val="decimal"/>
      <w:pStyle w:val="Heading2"/>
      <w:isLgl/>
      <w:lvlText w:val="%1.%2"/>
      <w:lvlJc w:val="left"/>
      <w:pPr>
        <w:ind w:left="284" w:firstLine="0"/>
      </w:pPr>
      <w:rPr>
        <w:rFonts w:cs="Times New Roman" w:hint="default"/>
        <w:b/>
        <w:bCs w:val="0"/>
        <w:i w:val="0"/>
        <w:iCs w:val="0"/>
        <w: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Heading3"/>
      <w:isLgl/>
      <w:lvlText w:val="%1.%2.%3"/>
      <w:lvlJc w:val="left"/>
      <w:pPr>
        <w:ind w:left="0" w:firstLine="0"/>
      </w:pPr>
      <w:rPr>
        <w:rFonts w:hint="default"/>
        <w:b/>
        <w:i w:val="0"/>
      </w:rPr>
    </w:lvl>
    <w:lvl w:ilvl="3">
      <w:start w:val="1"/>
      <w:numFmt w:val="decimal"/>
      <w:pStyle w:val="Heading4"/>
      <w:isLgl/>
      <w:lvlText w:val="%1.%2.%3.%4"/>
      <w:lvlJc w:val="left"/>
      <w:pPr>
        <w:ind w:left="0" w:firstLine="0"/>
      </w:pPr>
      <w:rPr>
        <w:rFonts w:cs="Times New Roman" w:hint="default"/>
        <w:b/>
        <w:bCs w:val="0"/>
        <w:i w:val="0"/>
        <w:iCs w:val="0"/>
        <w:caps w:val="0"/>
        <w:strike w:val="0"/>
        <w:dstrike w:val="0"/>
        <w:snapToGrid w:val="0"/>
        <w:vanish w:val="0"/>
        <w:color w:val="000000"/>
        <w:spacing w:val="0"/>
        <w:kern w:val="0"/>
        <w:position w:val="0"/>
        <w:u w:val="none"/>
        <w:effect w:val="none"/>
        <w:vertAlign w:val="baseline"/>
        <w:em w:val="none"/>
      </w:rPr>
    </w:lvl>
    <w:lvl w:ilvl="4">
      <w:start w:val="1"/>
      <w:numFmt w:val="decimal"/>
      <w:lvlText w:val="%1.%2.%3.%4.%5"/>
      <w:lvlJc w:val="left"/>
      <w:pPr>
        <w:tabs>
          <w:tab w:val="num" w:pos="360"/>
        </w:tabs>
        <w:ind w:left="0" w:firstLine="0"/>
      </w:pPr>
      <w:rPr>
        <w:rFonts w:hint="default"/>
      </w:rPr>
    </w:lvl>
    <w:lvl w:ilvl="5">
      <w:start w:val="1"/>
      <w:numFmt w:val="decimal"/>
      <w:pStyle w:val="Heading6"/>
      <w:lvlText w:val="%1.%2.%3.%4.%5.%6"/>
      <w:lvlJc w:val="left"/>
      <w:pPr>
        <w:tabs>
          <w:tab w:val="num" w:pos="360"/>
        </w:tabs>
        <w:ind w:left="0" w:firstLine="0"/>
      </w:pPr>
      <w:rPr>
        <w:rFonts w:hint="default"/>
      </w:rPr>
    </w:lvl>
    <w:lvl w:ilvl="6">
      <w:start w:val="1"/>
      <w:numFmt w:val="decimal"/>
      <w:pStyle w:val="Heading7"/>
      <w:lvlText w:val="%1.%2.%3.%4.%5.%6.%7"/>
      <w:lvlJc w:val="left"/>
      <w:pPr>
        <w:tabs>
          <w:tab w:val="num" w:pos="360"/>
        </w:tabs>
        <w:ind w:left="0" w:firstLine="0"/>
      </w:pPr>
      <w:rPr>
        <w:rFonts w:hint="default"/>
      </w:rPr>
    </w:lvl>
    <w:lvl w:ilvl="7">
      <w:start w:val="1"/>
      <w:numFmt w:val="decimal"/>
      <w:lvlText w:val="%1.%2.%3.%4.%5.%6.%7.%8"/>
      <w:lvlJc w:val="left"/>
      <w:pPr>
        <w:tabs>
          <w:tab w:val="num" w:pos="360"/>
        </w:tabs>
        <w:ind w:left="0" w:firstLine="0"/>
      </w:pPr>
      <w:rPr>
        <w:rFonts w:hint="default"/>
      </w:rPr>
    </w:lvl>
    <w:lvl w:ilvl="8">
      <w:start w:val="1"/>
      <w:numFmt w:val="decimal"/>
      <w:lvlText w:val="%1.%2.%3.%4.%5.%6.%7.%8.%9"/>
      <w:lvlJc w:val="left"/>
      <w:pPr>
        <w:tabs>
          <w:tab w:val="num" w:pos="360"/>
        </w:tabs>
        <w:ind w:left="0" w:firstLine="0"/>
      </w:pPr>
      <w:rPr>
        <w:rFonts w:hint="default"/>
      </w:rPr>
    </w:lvl>
  </w:abstractNum>
  <w:abstractNum w:abstractNumId="21" w15:restartNumberingAfterBreak="0">
    <w:nsid w:val="57995EA3"/>
    <w:multiLevelType w:val="multilevel"/>
    <w:tmpl w:val="98D0FF84"/>
    <w:lvl w:ilvl="0">
      <w:start w:val="1"/>
      <w:numFmt w:val="decimal"/>
      <w:pStyle w:val="Kafli-StyleCalibri12ptBold"/>
      <w:lvlText w:val="%1."/>
      <w:lvlJc w:val="left"/>
      <w:pPr>
        <w:ind w:left="777" w:hanging="57"/>
      </w:pPr>
      <w:rPr>
        <w:rFonts w:ascii="Arial" w:hAnsi="Arial" w:cs="Arial"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ndirkafli"/>
      <w:isLgl/>
      <w:lvlText w:val="%1.%2"/>
      <w:lvlJc w:val="left"/>
      <w:pPr>
        <w:ind w:left="1800" w:hanging="360"/>
      </w:pPr>
      <w:rPr>
        <w:rFonts w:ascii="Calibri" w:hAnsi="Calibri" w:cs="Times New Roman" w:hint="default"/>
        <w:b/>
        <w:bCs w:val="0"/>
        <w:i/>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33" w:hanging="720"/>
      </w:pPr>
      <w:rPr>
        <w:rFonts w:ascii="Times New Roman" w:hAnsi="Times New Roman" w:cs="Times New Roman" w:hint="default"/>
        <w:b w:val="0"/>
        <w:bCs w:val="0"/>
        <w:i w:val="0"/>
        <w:iCs w:val="0"/>
        <w:caps w:val="0"/>
        <w:smallCaps w:val="0"/>
        <w:noProof w:val="0"/>
        <w:vanish w:val="0"/>
        <w:webHidden w:val="0"/>
        <w:color w:val="000000"/>
        <w:spacing w:val="0"/>
        <w:kern w:val="0"/>
        <w:position w:val="0"/>
        <w:u w:val="singl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2880" w:hanging="720"/>
      </w:pPr>
    </w:lvl>
    <w:lvl w:ilvl="4">
      <w:start w:val="1"/>
      <w:numFmt w:val="decimal"/>
      <w:isLgl/>
      <w:lvlText w:val="%1.%2.%3.%4.%5"/>
      <w:lvlJc w:val="left"/>
      <w:pPr>
        <w:ind w:left="3600" w:hanging="1080"/>
      </w:pPr>
    </w:lvl>
    <w:lvl w:ilvl="5">
      <w:start w:val="1"/>
      <w:numFmt w:val="decimal"/>
      <w:isLgl/>
      <w:lvlText w:val="%1.%2.%3.%4.%5.%6"/>
      <w:lvlJc w:val="left"/>
      <w:pPr>
        <w:ind w:left="3960" w:hanging="1080"/>
      </w:pPr>
    </w:lvl>
    <w:lvl w:ilvl="6">
      <w:start w:val="1"/>
      <w:numFmt w:val="decimal"/>
      <w:isLgl/>
      <w:lvlText w:val="%1.%2.%3.%4.%5.%6.%7"/>
      <w:lvlJc w:val="left"/>
      <w:pPr>
        <w:ind w:left="4680" w:hanging="1440"/>
      </w:pPr>
    </w:lvl>
    <w:lvl w:ilvl="7">
      <w:start w:val="1"/>
      <w:numFmt w:val="decimal"/>
      <w:isLgl/>
      <w:lvlText w:val="%1.%2.%3.%4.%5.%6.%7.%8"/>
      <w:lvlJc w:val="left"/>
      <w:pPr>
        <w:ind w:left="5040" w:hanging="1440"/>
      </w:pPr>
    </w:lvl>
    <w:lvl w:ilvl="8">
      <w:start w:val="1"/>
      <w:numFmt w:val="decimal"/>
      <w:isLgl/>
      <w:lvlText w:val="%1.%2.%3.%4.%5.%6.%7.%8.%9"/>
      <w:lvlJc w:val="left"/>
      <w:pPr>
        <w:ind w:left="5760" w:hanging="1800"/>
      </w:pPr>
    </w:lvl>
  </w:abstractNum>
  <w:abstractNum w:abstractNumId="22" w15:restartNumberingAfterBreak="0">
    <w:nsid w:val="5BBB65C5"/>
    <w:multiLevelType w:val="hybridMultilevel"/>
    <w:tmpl w:val="244825E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3" w15:restartNumberingAfterBreak="0">
    <w:nsid w:val="5DB41327"/>
    <w:multiLevelType w:val="hybridMultilevel"/>
    <w:tmpl w:val="CEE260D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4" w15:restartNumberingAfterBreak="0">
    <w:nsid w:val="625929CD"/>
    <w:multiLevelType w:val="hybridMultilevel"/>
    <w:tmpl w:val="31E47F0A"/>
    <w:lvl w:ilvl="0" w:tplc="D2D27E5C">
      <w:start w:val="1"/>
      <w:numFmt w:val="bullet"/>
      <w:pStyle w:val="Upptalningnnmera"/>
      <w:lvlText w:val=""/>
      <w:lvlJc w:val="left"/>
      <w:pPr>
        <w:ind w:left="1800" w:hanging="360"/>
      </w:pPr>
      <w:rPr>
        <w:rFonts w:ascii="Symbol" w:hAnsi="Symbol" w:hint="default"/>
      </w:rPr>
    </w:lvl>
    <w:lvl w:ilvl="1" w:tplc="040F0003" w:tentative="1">
      <w:start w:val="1"/>
      <w:numFmt w:val="bullet"/>
      <w:lvlText w:val="o"/>
      <w:lvlJc w:val="left"/>
      <w:pPr>
        <w:ind w:left="2520" w:hanging="360"/>
      </w:pPr>
      <w:rPr>
        <w:rFonts w:ascii="Courier New" w:hAnsi="Courier New" w:cs="Courier New" w:hint="default"/>
      </w:rPr>
    </w:lvl>
    <w:lvl w:ilvl="2" w:tplc="040F0005" w:tentative="1">
      <w:start w:val="1"/>
      <w:numFmt w:val="bullet"/>
      <w:lvlText w:val=""/>
      <w:lvlJc w:val="left"/>
      <w:pPr>
        <w:ind w:left="3240" w:hanging="360"/>
      </w:pPr>
      <w:rPr>
        <w:rFonts w:ascii="Wingdings" w:hAnsi="Wingdings" w:hint="default"/>
      </w:rPr>
    </w:lvl>
    <w:lvl w:ilvl="3" w:tplc="040F0001" w:tentative="1">
      <w:start w:val="1"/>
      <w:numFmt w:val="bullet"/>
      <w:lvlText w:val=""/>
      <w:lvlJc w:val="left"/>
      <w:pPr>
        <w:ind w:left="3960" w:hanging="360"/>
      </w:pPr>
      <w:rPr>
        <w:rFonts w:ascii="Symbol" w:hAnsi="Symbol" w:hint="default"/>
      </w:rPr>
    </w:lvl>
    <w:lvl w:ilvl="4" w:tplc="040F0003" w:tentative="1">
      <w:start w:val="1"/>
      <w:numFmt w:val="bullet"/>
      <w:lvlText w:val="o"/>
      <w:lvlJc w:val="left"/>
      <w:pPr>
        <w:ind w:left="4680" w:hanging="360"/>
      </w:pPr>
      <w:rPr>
        <w:rFonts w:ascii="Courier New" w:hAnsi="Courier New" w:cs="Courier New" w:hint="default"/>
      </w:rPr>
    </w:lvl>
    <w:lvl w:ilvl="5" w:tplc="040F0005" w:tentative="1">
      <w:start w:val="1"/>
      <w:numFmt w:val="bullet"/>
      <w:lvlText w:val=""/>
      <w:lvlJc w:val="left"/>
      <w:pPr>
        <w:ind w:left="5400" w:hanging="360"/>
      </w:pPr>
      <w:rPr>
        <w:rFonts w:ascii="Wingdings" w:hAnsi="Wingdings" w:hint="default"/>
      </w:rPr>
    </w:lvl>
    <w:lvl w:ilvl="6" w:tplc="040F0001" w:tentative="1">
      <w:start w:val="1"/>
      <w:numFmt w:val="bullet"/>
      <w:lvlText w:val=""/>
      <w:lvlJc w:val="left"/>
      <w:pPr>
        <w:ind w:left="6120" w:hanging="360"/>
      </w:pPr>
      <w:rPr>
        <w:rFonts w:ascii="Symbol" w:hAnsi="Symbol" w:hint="default"/>
      </w:rPr>
    </w:lvl>
    <w:lvl w:ilvl="7" w:tplc="040F0003" w:tentative="1">
      <w:start w:val="1"/>
      <w:numFmt w:val="bullet"/>
      <w:lvlText w:val="o"/>
      <w:lvlJc w:val="left"/>
      <w:pPr>
        <w:ind w:left="6840" w:hanging="360"/>
      </w:pPr>
      <w:rPr>
        <w:rFonts w:ascii="Courier New" w:hAnsi="Courier New" w:cs="Courier New" w:hint="default"/>
      </w:rPr>
    </w:lvl>
    <w:lvl w:ilvl="8" w:tplc="040F0005" w:tentative="1">
      <w:start w:val="1"/>
      <w:numFmt w:val="bullet"/>
      <w:lvlText w:val=""/>
      <w:lvlJc w:val="left"/>
      <w:pPr>
        <w:ind w:left="7560" w:hanging="360"/>
      </w:pPr>
      <w:rPr>
        <w:rFonts w:ascii="Wingdings" w:hAnsi="Wingdings" w:hint="default"/>
      </w:rPr>
    </w:lvl>
  </w:abstractNum>
  <w:abstractNum w:abstractNumId="25" w15:restartNumberingAfterBreak="0">
    <w:nsid w:val="6A0F0386"/>
    <w:multiLevelType w:val="hybridMultilevel"/>
    <w:tmpl w:val="A7422BD2"/>
    <w:lvl w:ilvl="0" w:tplc="040F0001">
      <w:start w:val="1"/>
      <w:numFmt w:val="bullet"/>
      <w:pStyle w:val="StyleListParagraphLeft327cm"/>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6" w15:restartNumberingAfterBreak="0">
    <w:nsid w:val="6A132BD6"/>
    <w:multiLevelType w:val="hybridMultilevel"/>
    <w:tmpl w:val="F124B5A0"/>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7" w15:restartNumberingAfterBreak="0">
    <w:nsid w:val="6C31500B"/>
    <w:multiLevelType w:val="hybridMultilevel"/>
    <w:tmpl w:val="D2D49A36"/>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8" w15:restartNumberingAfterBreak="0">
    <w:nsid w:val="6DC4596C"/>
    <w:multiLevelType w:val="hybridMultilevel"/>
    <w:tmpl w:val="396E9BD4"/>
    <w:lvl w:ilvl="0" w:tplc="040F0017">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9" w15:restartNumberingAfterBreak="0">
    <w:nsid w:val="703C03B3"/>
    <w:multiLevelType w:val="hybridMultilevel"/>
    <w:tmpl w:val="C246888A"/>
    <w:lvl w:ilvl="0" w:tplc="79AADC32">
      <w:start w:val="1"/>
      <w:numFmt w:val="bullet"/>
      <w:lvlText w:val=""/>
      <w:lvlJc w:val="left"/>
      <w:pPr>
        <w:ind w:left="502" w:hanging="360"/>
      </w:pPr>
      <w:rPr>
        <w:rFonts w:ascii="Symbol" w:hAnsi="Symbol" w:hint="default"/>
      </w:rPr>
    </w:lvl>
    <w:lvl w:ilvl="1" w:tplc="F19E0528">
      <w:start w:val="1"/>
      <w:numFmt w:val="bullet"/>
      <w:lvlText w:val="o"/>
      <w:lvlJc w:val="left"/>
      <w:pPr>
        <w:ind w:left="1222" w:hanging="360"/>
      </w:pPr>
      <w:rPr>
        <w:rFonts w:ascii="Courier New" w:hAnsi="Courier New" w:cs="Courier New" w:hint="default"/>
      </w:rPr>
    </w:lvl>
    <w:lvl w:ilvl="2" w:tplc="340E792C">
      <w:start w:val="1"/>
      <w:numFmt w:val="bullet"/>
      <w:lvlText w:val=""/>
      <w:lvlJc w:val="left"/>
      <w:pPr>
        <w:ind w:left="1942" w:hanging="360"/>
      </w:pPr>
      <w:rPr>
        <w:rFonts w:ascii="Wingdings" w:hAnsi="Wingdings" w:hint="default"/>
      </w:rPr>
    </w:lvl>
    <w:lvl w:ilvl="3" w:tplc="612EA9EC">
      <w:start w:val="1"/>
      <w:numFmt w:val="bullet"/>
      <w:lvlText w:val=""/>
      <w:lvlJc w:val="left"/>
      <w:pPr>
        <w:ind w:left="2662" w:hanging="360"/>
      </w:pPr>
      <w:rPr>
        <w:rFonts w:ascii="Symbol" w:hAnsi="Symbol" w:hint="default"/>
      </w:rPr>
    </w:lvl>
    <w:lvl w:ilvl="4" w:tplc="040F0003" w:tentative="1">
      <w:start w:val="1"/>
      <w:numFmt w:val="bullet"/>
      <w:lvlText w:val="o"/>
      <w:lvlJc w:val="left"/>
      <w:pPr>
        <w:ind w:left="3382" w:hanging="360"/>
      </w:pPr>
      <w:rPr>
        <w:rFonts w:ascii="Courier New" w:hAnsi="Courier New" w:cs="Courier New" w:hint="default"/>
      </w:rPr>
    </w:lvl>
    <w:lvl w:ilvl="5" w:tplc="040F0005" w:tentative="1">
      <w:start w:val="1"/>
      <w:numFmt w:val="bullet"/>
      <w:lvlText w:val=""/>
      <w:lvlJc w:val="left"/>
      <w:pPr>
        <w:ind w:left="4102" w:hanging="360"/>
      </w:pPr>
      <w:rPr>
        <w:rFonts w:ascii="Wingdings" w:hAnsi="Wingdings" w:hint="default"/>
      </w:rPr>
    </w:lvl>
    <w:lvl w:ilvl="6" w:tplc="040F0001" w:tentative="1">
      <w:start w:val="1"/>
      <w:numFmt w:val="bullet"/>
      <w:lvlText w:val=""/>
      <w:lvlJc w:val="left"/>
      <w:pPr>
        <w:ind w:left="4822" w:hanging="360"/>
      </w:pPr>
      <w:rPr>
        <w:rFonts w:ascii="Symbol" w:hAnsi="Symbol" w:hint="default"/>
      </w:rPr>
    </w:lvl>
    <w:lvl w:ilvl="7" w:tplc="040F0003" w:tentative="1">
      <w:start w:val="1"/>
      <w:numFmt w:val="bullet"/>
      <w:lvlText w:val="o"/>
      <w:lvlJc w:val="left"/>
      <w:pPr>
        <w:ind w:left="5542" w:hanging="360"/>
      </w:pPr>
      <w:rPr>
        <w:rFonts w:ascii="Courier New" w:hAnsi="Courier New" w:cs="Courier New" w:hint="default"/>
      </w:rPr>
    </w:lvl>
    <w:lvl w:ilvl="8" w:tplc="040F0005" w:tentative="1">
      <w:start w:val="1"/>
      <w:numFmt w:val="bullet"/>
      <w:lvlText w:val=""/>
      <w:lvlJc w:val="left"/>
      <w:pPr>
        <w:ind w:left="6262" w:hanging="360"/>
      </w:pPr>
      <w:rPr>
        <w:rFonts w:ascii="Wingdings" w:hAnsi="Wingdings" w:hint="default"/>
      </w:rPr>
    </w:lvl>
  </w:abstractNum>
  <w:abstractNum w:abstractNumId="30" w15:restartNumberingAfterBreak="0">
    <w:nsid w:val="70CF0C6D"/>
    <w:multiLevelType w:val="hybridMultilevel"/>
    <w:tmpl w:val="E2706F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2D82790"/>
    <w:multiLevelType w:val="hybridMultilevel"/>
    <w:tmpl w:val="FB6ABD6C"/>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2" w15:restartNumberingAfterBreak="0">
    <w:nsid w:val="743F52DC"/>
    <w:multiLevelType w:val="hybridMultilevel"/>
    <w:tmpl w:val="0C022B1A"/>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3" w15:restartNumberingAfterBreak="0">
    <w:nsid w:val="7A33523A"/>
    <w:multiLevelType w:val="hybridMultilevel"/>
    <w:tmpl w:val="A36A90FC"/>
    <w:lvl w:ilvl="0" w:tplc="A156D0C0">
      <w:start w:val="1"/>
      <w:numFmt w:val="decimal"/>
      <w:pStyle w:val="1Aalkafli"/>
      <w:lvlText w:val="%1."/>
      <w:lvlJc w:val="left"/>
      <w:pPr>
        <w:ind w:left="720" w:hanging="36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4" w15:restartNumberingAfterBreak="0">
    <w:nsid w:val="7B1E6FB8"/>
    <w:multiLevelType w:val="multilevel"/>
    <w:tmpl w:val="CC2AF3C0"/>
    <w:lvl w:ilvl="0">
      <w:start w:val="1"/>
      <w:numFmt w:val="decimal"/>
      <w:lvlText w:val="%1."/>
      <w:lvlJc w:val="left"/>
      <w:pPr>
        <w:ind w:left="720" w:hanging="360"/>
      </w:pPr>
    </w:lvl>
    <w:lvl w:ilvl="1">
      <w:start w:val="1"/>
      <w:numFmt w:val="decimal"/>
      <w:pStyle w:val="11Undirkafli"/>
      <w:isLgl/>
      <w:lvlText w:val="%1.%2"/>
      <w:lvlJc w:val="left"/>
      <w:pPr>
        <w:ind w:left="502" w:hanging="360"/>
      </w:pPr>
      <w:rPr>
        <w:rFonts w:ascii="Arial" w:hAnsi="Arial" w:cs="Arial" w:hint="default"/>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Undirundirkafli"/>
      <w:isLgl/>
      <w:lvlText w:val="%1.%2.%3"/>
      <w:lvlJc w:val="left"/>
      <w:pPr>
        <w:ind w:left="1080" w:hanging="720"/>
      </w:pPr>
      <w:rPr>
        <w:rFonts w:ascii="Arial" w:hAnsi="Arial" w:cs="Arial" w:hint="default"/>
        <w:b w:val="0"/>
        <w:bCs w:val="0"/>
        <w:i w:val="0"/>
        <w:iCs w:val="0"/>
        <w:caps w:val="0"/>
        <w:smallCaps w:val="0"/>
        <w:strike w:val="0"/>
        <w:dstrike w:val="0"/>
        <w:noProof w:val="0"/>
        <w:vanish w:val="0"/>
        <w:color w:val="00000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C2A2E98"/>
    <w:multiLevelType w:val="hybridMultilevel"/>
    <w:tmpl w:val="5FC0AFF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6" w15:restartNumberingAfterBreak="0">
    <w:nsid w:val="7C872723"/>
    <w:multiLevelType w:val="multilevel"/>
    <w:tmpl w:val="BA58762A"/>
    <w:lvl w:ilvl="0">
      <w:start w:val="1"/>
      <w:numFmt w:val="decimal"/>
      <w:lvlText w:val="Aðferð %1."/>
      <w:lvlJc w:val="left"/>
      <w:pPr>
        <w:ind w:left="432" w:hanging="432"/>
      </w:pPr>
      <w:rPr>
        <w:rFonts w:hint="default"/>
        <w:b/>
        <w:bCs/>
      </w:rPr>
    </w:lvl>
    <w:lvl w:ilvl="1">
      <w:start w:val="1"/>
      <w:numFmt w:val="decimal"/>
      <w:lvlText w:val="%1.%2"/>
      <w:lvlJc w:val="left"/>
      <w:pPr>
        <w:ind w:left="576" w:hanging="576"/>
      </w:pPr>
      <w:rPr>
        <w:rFonts w:hint="default"/>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D795F73"/>
    <w:multiLevelType w:val="hybridMultilevel"/>
    <w:tmpl w:val="1BB4475E"/>
    <w:lvl w:ilvl="0" w:tplc="040F0017">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16cid:durableId="798718711">
    <w:abstractNumId w:val="7"/>
  </w:num>
  <w:num w:numId="2" w16cid:durableId="1810630730">
    <w:abstractNumId w:val="34"/>
  </w:num>
  <w:num w:numId="3" w16cid:durableId="992488131">
    <w:abstractNumId w:val="33"/>
  </w:num>
  <w:num w:numId="4" w16cid:durableId="17279483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1284776">
    <w:abstractNumId w:val="8"/>
  </w:num>
  <w:num w:numId="6" w16cid:durableId="1718508969">
    <w:abstractNumId w:val="29"/>
  </w:num>
  <w:num w:numId="7" w16cid:durableId="986325239">
    <w:abstractNumId w:val="25"/>
  </w:num>
  <w:num w:numId="8" w16cid:durableId="538933976">
    <w:abstractNumId w:val="17"/>
  </w:num>
  <w:num w:numId="9" w16cid:durableId="303434740">
    <w:abstractNumId w:val="4"/>
  </w:num>
  <w:num w:numId="10" w16cid:durableId="660036656">
    <w:abstractNumId w:val="19"/>
  </w:num>
  <w:num w:numId="11" w16cid:durableId="1717200305">
    <w:abstractNumId w:val="24"/>
  </w:num>
  <w:num w:numId="12" w16cid:durableId="281883589">
    <w:abstractNumId w:val="10"/>
  </w:num>
  <w:num w:numId="13" w16cid:durableId="1832137103">
    <w:abstractNumId w:val="18"/>
  </w:num>
  <w:num w:numId="14" w16cid:durableId="877476000">
    <w:abstractNumId w:val="3"/>
  </w:num>
  <w:num w:numId="15" w16cid:durableId="27218324">
    <w:abstractNumId w:val="27"/>
  </w:num>
  <w:num w:numId="16" w16cid:durableId="239605235">
    <w:abstractNumId w:val="31"/>
  </w:num>
  <w:num w:numId="17" w16cid:durableId="2050183062">
    <w:abstractNumId w:val="16"/>
  </w:num>
  <w:num w:numId="18" w16cid:durableId="225921402">
    <w:abstractNumId w:val="20"/>
  </w:num>
  <w:num w:numId="19" w16cid:durableId="1247612161">
    <w:abstractNumId w:val="20"/>
  </w:num>
  <w:num w:numId="20" w16cid:durableId="2109497707">
    <w:abstractNumId w:val="2"/>
  </w:num>
  <w:num w:numId="21" w16cid:durableId="12663084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5340350">
    <w:abstractNumId w:val="22"/>
  </w:num>
  <w:num w:numId="23" w16cid:durableId="1348218996">
    <w:abstractNumId w:val="35"/>
  </w:num>
  <w:num w:numId="24" w16cid:durableId="354117877">
    <w:abstractNumId w:val="0"/>
  </w:num>
  <w:num w:numId="25" w16cid:durableId="1929920871">
    <w:abstractNumId w:val="32"/>
  </w:num>
  <w:num w:numId="26" w16cid:durableId="1446727352">
    <w:abstractNumId w:val="14"/>
  </w:num>
  <w:num w:numId="27" w16cid:durableId="473720900">
    <w:abstractNumId w:val="9"/>
  </w:num>
  <w:num w:numId="28" w16cid:durableId="513230355">
    <w:abstractNumId w:val="6"/>
  </w:num>
  <w:num w:numId="29" w16cid:durableId="1107194252">
    <w:abstractNumId w:val="1"/>
  </w:num>
  <w:num w:numId="30" w16cid:durableId="1390760674">
    <w:abstractNumId w:val="37"/>
  </w:num>
  <w:num w:numId="31" w16cid:durableId="469713746">
    <w:abstractNumId w:val="15"/>
  </w:num>
  <w:num w:numId="32" w16cid:durableId="428817416">
    <w:abstractNumId w:val="26"/>
  </w:num>
  <w:num w:numId="33" w16cid:durableId="1781603064">
    <w:abstractNumId w:val="11"/>
  </w:num>
  <w:num w:numId="34" w16cid:durableId="1293443236">
    <w:abstractNumId w:val="12"/>
  </w:num>
  <w:num w:numId="35" w16cid:durableId="568613264">
    <w:abstractNumId w:val="23"/>
  </w:num>
  <w:num w:numId="36" w16cid:durableId="2094931763">
    <w:abstractNumId w:val="36"/>
  </w:num>
  <w:num w:numId="37" w16cid:durableId="882907247">
    <w:abstractNumId w:val="13"/>
  </w:num>
  <w:num w:numId="38" w16cid:durableId="129901651">
    <w:abstractNumId w:val="28"/>
  </w:num>
  <w:num w:numId="39" w16cid:durableId="1879774293">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597"/>
    <w:rsid w:val="000013BE"/>
    <w:rsid w:val="000022F2"/>
    <w:rsid w:val="000023BD"/>
    <w:rsid w:val="00005149"/>
    <w:rsid w:val="00006414"/>
    <w:rsid w:val="000074E9"/>
    <w:rsid w:val="0000777D"/>
    <w:rsid w:val="000118CE"/>
    <w:rsid w:val="0001217A"/>
    <w:rsid w:val="00014619"/>
    <w:rsid w:val="00014DEF"/>
    <w:rsid w:val="00015597"/>
    <w:rsid w:val="00015D4D"/>
    <w:rsid w:val="0001608B"/>
    <w:rsid w:val="000207B9"/>
    <w:rsid w:val="00021976"/>
    <w:rsid w:val="00021DE1"/>
    <w:rsid w:val="0002444A"/>
    <w:rsid w:val="000263D9"/>
    <w:rsid w:val="0002793D"/>
    <w:rsid w:val="0003316F"/>
    <w:rsid w:val="00042712"/>
    <w:rsid w:val="00042C8C"/>
    <w:rsid w:val="00050DC3"/>
    <w:rsid w:val="0005182C"/>
    <w:rsid w:val="00052A17"/>
    <w:rsid w:val="000534BA"/>
    <w:rsid w:val="00053838"/>
    <w:rsid w:val="000541B0"/>
    <w:rsid w:val="000550FF"/>
    <w:rsid w:val="000669E7"/>
    <w:rsid w:val="000700AF"/>
    <w:rsid w:val="00071CEB"/>
    <w:rsid w:val="00074C22"/>
    <w:rsid w:val="00076614"/>
    <w:rsid w:val="00077078"/>
    <w:rsid w:val="00077328"/>
    <w:rsid w:val="000821F7"/>
    <w:rsid w:val="000857E8"/>
    <w:rsid w:val="00086A4A"/>
    <w:rsid w:val="00090ED7"/>
    <w:rsid w:val="00091176"/>
    <w:rsid w:val="000913AE"/>
    <w:rsid w:val="00094119"/>
    <w:rsid w:val="00094438"/>
    <w:rsid w:val="000945B5"/>
    <w:rsid w:val="000946B0"/>
    <w:rsid w:val="00094FA9"/>
    <w:rsid w:val="000959CE"/>
    <w:rsid w:val="000961C3"/>
    <w:rsid w:val="000A1745"/>
    <w:rsid w:val="000A203E"/>
    <w:rsid w:val="000A2BAB"/>
    <w:rsid w:val="000A3155"/>
    <w:rsid w:val="000A37B2"/>
    <w:rsid w:val="000A44FE"/>
    <w:rsid w:val="000B23ED"/>
    <w:rsid w:val="000B3C6D"/>
    <w:rsid w:val="000B4364"/>
    <w:rsid w:val="000B504C"/>
    <w:rsid w:val="000B5F96"/>
    <w:rsid w:val="000B6A52"/>
    <w:rsid w:val="000B7A6F"/>
    <w:rsid w:val="000C2A6D"/>
    <w:rsid w:val="000C707B"/>
    <w:rsid w:val="000C76D7"/>
    <w:rsid w:val="000D2BFA"/>
    <w:rsid w:val="000D3D8D"/>
    <w:rsid w:val="000D534F"/>
    <w:rsid w:val="000D7740"/>
    <w:rsid w:val="000D79EB"/>
    <w:rsid w:val="000E1BE3"/>
    <w:rsid w:val="000E1EA5"/>
    <w:rsid w:val="000E2C05"/>
    <w:rsid w:val="000E2CC8"/>
    <w:rsid w:val="000E33AD"/>
    <w:rsid w:val="000E54EC"/>
    <w:rsid w:val="000E643B"/>
    <w:rsid w:val="000E776E"/>
    <w:rsid w:val="000F02C7"/>
    <w:rsid w:val="000F2E03"/>
    <w:rsid w:val="000F3301"/>
    <w:rsid w:val="000F3F90"/>
    <w:rsid w:val="001000ED"/>
    <w:rsid w:val="00101C7A"/>
    <w:rsid w:val="00104E33"/>
    <w:rsid w:val="00110F38"/>
    <w:rsid w:val="001114CE"/>
    <w:rsid w:val="00112194"/>
    <w:rsid w:val="00112A5B"/>
    <w:rsid w:val="001145DC"/>
    <w:rsid w:val="001170FD"/>
    <w:rsid w:val="00120F40"/>
    <w:rsid w:val="0012544C"/>
    <w:rsid w:val="00125B73"/>
    <w:rsid w:val="001269AF"/>
    <w:rsid w:val="00126CD3"/>
    <w:rsid w:val="00134D0D"/>
    <w:rsid w:val="00135113"/>
    <w:rsid w:val="0013658D"/>
    <w:rsid w:val="00140501"/>
    <w:rsid w:val="00142793"/>
    <w:rsid w:val="0014407E"/>
    <w:rsid w:val="00145D3E"/>
    <w:rsid w:val="00147805"/>
    <w:rsid w:val="00147936"/>
    <w:rsid w:val="00150341"/>
    <w:rsid w:val="00153503"/>
    <w:rsid w:val="00153EB3"/>
    <w:rsid w:val="00154904"/>
    <w:rsid w:val="00154936"/>
    <w:rsid w:val="0015507C"/>
    <w:rsid w:val="001561ED"/>
    <w:rsid w:val="001601D0"/>
    <w:rsid w:val="0016143B"/>
    <w:rsid w:val="001620C7"/>
    <w:rsid w:val="00162190"/>
    <w:rsid w:val="0016238A"/>
    <w:rsid w:val="0016499B"/>
    <w:rsid w:val="00167212"/>
    <w:rsid w:val="00167468"/>
    <w:rsid w:val="00167E25"/>
    <w:rsid w:val="00167FCE"/>
    <w:rsid w:val="0017339F"/>
    <w:rsid w:val="00175FB6"/>
    <w:rsid w:val="0018306D"/>
    <w:rsid w:val="001833D1"/>
    <w:rsid w:val="00184702"/>
    <w:rsid w:val="00185689"/>
    <w:rsid w:val="00185830"/>
    <w:rsid w:val="00190D8B"/>
    <w:rsid w:val="0019171C"/>
    <w:rsid w:val="00191ECD"/>
    <w:rsid w:val="00192DE6"/>
    <w:rsid w:val="001934C9"/>
    <w:rsid w:val="00193E65"/>
    <w:rsid w:val="00194855"/>
    <w:rsid w:val="00195804"/>
    <w:rsid w:val="001958BF"/>
    <w:rsid w:val="001A1323"/>
    <w:rsid w:val="001A1FAC"/>
    <w:rsid w:val="001A2203"/>
    <w:rsid w:val="001A384B"/>
    <w:rsid w:val="001A4694"/>
    <w:rsid w:val="001A7152"/>
    <w:rsid w:val="001B232F"/>
    <w:rsid w:val="001B33CB"/>
    <w:rsid w:val="001B5557"/>
    <w:rsid w:val="001B6F68"/>
    <w:rsid w:val="001C07F1"/>
    <w:rsid w:val="001C4D99"/>
    <w:rsid w:val="001C519C"/>
    <w:rsid w:val="001C5212"/>
    <w:rsid w:val="001D2070"/>
    <w:rsid w:val="001D3981"/>
    <w:rsid w:val="001D4E26"/>
    <w:rsid w:val="001D7215"/>
    <w:rsid w:val="001E0201"/>
    <w:rsid w:val="001E2F72"/>
    <w:rsid w:val="001E4C3A"/>
    <w:rsid w:val="001E4FD1"/>
    <w:rsid w:val="001E6E08"/>
    <w:rsid w:val="001F0C29"/>
    <w:rsid w:val="001F4972"/>
    <w:rsid w:val="001F5D20"/>
    <w:rsid w:val="001F7577"/>
    <w:rsid w:val="0020149D"/>
    <w:rsid w:val="00204CC5"/>
    <w:rsid w:val="002061D4"/>
    <w:rsid w:val="0020762A"/>
    <w:rsid w:val="00210EE4"/>
    <w:rsid w:val="002113C1"/>
    <w:rsid w:val="00211B47"/>
    <w:rsid w:val="0021301A"/>
    <w:rsid w:val="00213270"/>
    <w:rsid w:val="00214DDF"/>
    <w:rsid w:val="002159F8"/>
    <w:rsid w:val="00216F47"/>
    <w:rsid w:val="00220D80"/>
    <w:rsid w:val="00221B8B"/>
    <w:rsid w:val="00225796"/>
    <w:rsid w:val="00225927"/>
    <w:rsid w:val="002279BF"/>
    <w:rsid w:val="002279E5"/>
    <w:rsid w:val="00227DBA"/>
    <w:rsid w:val="00234082"/>
    <w:rsid w:val="002418C3"/>
    <w:rsid w:val="002420E3"/>
    <w:rsid w:val="002430B9"/>
    <w:rsid w:val="00244A0C"/>
    <w:rsid w:val="00246416"/>
    <w:rsid w:val="0024686F"/>
    <w:rsid w:val="002474A7"/>
    <w:rsid w:val="002504CD"/>
    <w:rsid w:val="002505E1"/>
    <w:rsid w:val="002515A4"/>
    <w:rsid w:val="00252A94"/>
    <w:rsid w:val="002539C7"/>
    <w:rsid w:val="0025470C"/>
    <w:rsid w:val="002548D4"/>
    <w:rsid w:val="00260267"/>
    <w:rsid w:val="00262BC0"/>
    <w:rsid w:val="00263757"/>
    <w:rsid w:val="00263FD5"/>
    <w:rsid w:val="00264311"/>
    <w:rsid w:val="0027098D"/>
    <w:rsid w:val="002717AF"/>
    <w:rsid w:val="002731BD"/>
    <w:rsid w:val="00273A46"/>
    <w:rsid w:val="002747C6"/>
    <w:rsid w:val="0027525B"/>
    <w:rsid w:val="002755D5"/>
    <w:rsid w:val="002765EC"/>
    <w:rsid w:val="00276C5E"/>
    <w:rsid w:val="00284413"/>
    <w:rsid w:val="002847B5"/>
    <w:rsid w:val="0028581A"/>
    <w:rsid w:val="00287478"/>
    <w:rsid w:val="00287AFA"/>
    <w:rsid w:val="002914BC"/>
    <w:rsid w:val="00293EED"/>
    <w:rsid w:val="00297008"/>
    <w:rsid w:val="00297F50"/>
    <w:rsid w:val="002A008F"/>
    <w:rsid w:val="002A28FE"/>
    <w:rsid w:val="002A515F"/>
    <w:rsid w:val="002A797E"/>
    <w:rsid w:val="002A7DE6"/>
    <w:rsid w:val="002B10C0"/>
    <w:rsid w:val="002B1260"/>
    <w:rsid w:val="002B145E"/>
    <w:rsid w:val="002B4FE0"/>
    <w:rsid w:val="002B5064"/>
    <w:rsid w:val="002B5BB7"/>
    <w:rsid w:val="002B61E1"/>
    <w:rsid w:val="002C0FB7"/>
    <w:rsid w:val="002C1048"/>
    <w:rsid w:val="002C1D45"/>
    <w:rsid w:val="002C27CF"/>
    <w:rsid w:val="002C28E9"/>
    <w:rsid w:val="002C320A"/>
    <w:rsid w:val="002C3959"/>
    <w:rsid w:val="002C63AD"/>
    <w:rsid w:val="002C76AA"/>
    <w:rsid w:val="002C779C"/>
    <w:rsid w:val="002D0A16"/>
    <w:rsid w:val="002D750A"/>
    <w:rsid w:val="002E069F"/>
    <w:rsid w:val="002E0704"/>
    <w:rsid w:val="002E0A37"/>
    <w:rsid w:val="002E5630"/>
    <w:rsid w:val="002E65A0"/>
    <w:rsid w:val="002F0B28"/>
    <w:rsid w:val="002F3151"/>
    <w:rsid w:val="002F6CF3"/>
    <w:rsid w:val="002F705A"/>
    <w:rsid w:val="002F708D"/>
    <w:rsid w:val="002F72FC"/>
    <w:rsid w:val="003001CC"/>
    <w:rsid w:val="00300D7F"/>
    <w:rsid w:val="0030176C"/>
    <w:rsid w:val="0030210D"/>
    <w:rsid w:val="00305CA8"/>
    <w:rsid w:val="00312129"/>
    <w:rsid w:val="0031327C"/>
    <w:rsid w:val="00314955"/>
    <w:rsid w:val="00320CF6"/>
    <w:rsid w:val="00320E83"/>
    <w:rsid w:val="00323A16"/>
    <w:rsid w:val="00323C7F"/>
    <w:rsid w:val="0032451F"/>
    <w:rsid w:val="003247DF"/>
    <w:rsid w:val="00336CEE"/>
    <w:rsid w:val="003370ED"/>
    <w:rsid w:val="00337BE4"/>
    <w:rsid w:val="0034209C"/>
    <w:rsid w:val="003424EC"/>
    <w:rsid w:val="00342C81"/>
    <w:rsid w:val="003448D3"/>
    <w:rsid w:val="003457DB"/>
    <w:rsid w:val="00346CE2"/>
    <w:rsid w:val="00350155"/>
    <w:rsid w:val="00350ACA"/>
    <w:rsid w:val="00352862"/>
    <w:rsid w:val="0036047F"/>
    <w:rsid w:val="00361020"/>
    <w:rsid w:val="00361170"/>
    <w:rsid w:val="00366BB6"/>
    <w:rsid w:val="003679E0"/>
    <w:rsid w:val="003701AE"/>
    <w:rsid w:val="003746ED"/>
    <w:rsid w:val="00374A52"/>
    <w:rsid w:val="00374AD4"/>
    <w:rsid w:val="00375F41"/>
    <w:rsid w:val="00376F57"/>
    <w:rsid w:val="00377430"/>
    <w:rsid w:val="003813A7"/>
    <w:rsid w:val="00384457"/>
    <w:rsid w:val="00386A0A"/>
    <w:rsid w:val="003920D3"/>
    <w:rsid w:val="00392299"/>
    <w:rsid w:val="00393A1C"/>
    <w:rsid w:val="003953B4"/>
    <w:rsid w:val="00397C56"/>
    <w:rsid w:val="003A0BDE"/>
    <w:rsid w:val="003A0C1C"/>
    <w:rsid w:val="003B1985"/>
    <w:rsid w:val="003B5DCC"/>
    <w:rsid w:val="003B6496"/>
    <w:rsid w:val="003B74E9"/>
    <w:rsid w:val="003C0F65"/>
    <w:rsid w:val="003C13D1"/>
    <w:rsid w:val="003C2BDB"/>
    <w:rsid w:val="003C2FB0"/>
    <w:rsid w:val="003C429D"/>
    <w:rsid w:val="003C6253"/>
    <w:rsid w:val="003C6871"/>
    <w:rsid w:val="003C6A00"/>
    <w:rsid w:val="003C793D"/>
    <w:rsid w:val="003C7D83"/>
    <w:rsid w:val="003C7DDB"/>
    <w:rsid w:val="003D02AE"/>
    <w:rsid w:val="003D0DB6"/>
    <w:rsid w:val="003D36F1"/>
    <w:rsid w:val="003D7C54"/>
    <w:rsid w:val="003E07F1"/>
    <w:rsid w:val="003E1A80"/>
    <w:rsid w:val="003E1AC8"/>
    <w:rsid w:val="003E1ECD"/>
    <w:rsid w:val="003E2200"/>
    <w:rsid w:val="003E23D1"/>
    <w:rsid w:val="003E2D7C"/>
    <w:rsid w:val="003E3F3B"/>
    <w:rsid w:val="003E55C2"/>
    <w:rsid w:val="003E6006"/>
    <w:rsid w:val="003E62D6"/>
    <w:rsid w:val="003F1A2D"/>
    <w:rsid w:val="003F4137"/>
    <w:rsid w:val="003F46FC"/>
    <w:rsid w:val="00402068"/>
    <w:rsid w:val="0040546E"/>
    <w:rsid w:val="00407324"/>
    <w:rsid w:val="00407DB5"/>
    <w:rsid w:val="004130A7"/>
    <w:rsid w:val="0041405A"/>
    <w:rsid w:val="00414541"/>
    <w:rsid w:val="00414BAB"/>
    <w:rsid w:val="00415114"/>
    <w:rsid w:val="0041604A"/>
    <w:rsid w:val="00416E15"/>
    <w:rsid w:val="00420638"/>
    <w:rsid w:val="00420B25"/>
    <w:rsid w:val="004210EA"/>
    <w:rsid w:val="00421E8A"/>
    <w:rsid w:val="00424A10"/>
    <w:rsid w:val="00424EC6"/>
    <w:rsid w:val="004303AB"/>
    <w:rsid w:val="004324FC"/>
    <w:rsid w:val="00435BE5"/>
    <w:rsid w:val="00437DD9"/>
    <w:rsid w:val="0044525C"/>
    <w:rsid w:val="004473E7"/>
    <w:rsid w:val="004477B4"/>
    <w:rsid w:val="00453204"/>
    <w:rsid w:val="00453C54"/>
    <w:rsid w:val="004545B2"/>
    <w:rsid w:val="00461D98"/>
    <w:rsid w:val="00462830"/>
    <w:rsid w:val="00462CD4"/>
    <w:rsid w:val="00462E09"/>
    <w:rsid w:val="004644F7"/>
    <w:rsid w:val="00470D45"/>
    <w:rsid w:val="00471E52"/>
    <w:rsid w:val="00472270"/>
    <w:rsid w:val="0047302C"/>
    <w:rsid w:val="004751D5"/>
    <w:rsid w:val="0047662D"/>
    <w:rsid w:val="004770B6"/>
    <w:rsid w:val="00482BB8"/>
    <w:rsid w:val="00482C6F"/>
    <w:rsid w:val="00483C6A"/>
    <w:rsid w:val="00484B6E"/>
    <w:rsid w:val="004910D6"/>
    <w:rsid w:val="00492810"/>
    <w:rsid w:val="00493BD8"/>
    <w:rsid w:val="004940AE"/>
    <w:rsid w:val="004941D0"/>
    <w:rsid w:val="004976A9"/>
    <w:rsid w:val="004A04F3"/>
    <w:rsid w:val="004A12E8"/>
    <w:rsid w:val="004A157E"/>
    <w:rsid w:val="004A3C6E"/>
    <w:rsid w:val="004A4857"/>
    <w:rsid w:val="004A7169"/>
    <w:rsid w:val="004A7496"/>
    <w:rsid w:val="004B0477"/>
    <w:rsid w:val="004B2A12"/>
    <w:rsid w:val="004B5A74"/>
    <w:rsid w:val="004C046F"/>
    <w:rsid w:val="004C1C76"/>
    <w:rsid w:val="004C2874"/>
    <w:rsid w:val="004C4B06"/>
    <w:rsid w:val="004C647C"/>
    <w:rsid w:val="004D4628"/>
    <w:rsid w:val="004D5A48"/>
    <w:rsid w:val="004E039D"/>
    <w:rsid w:val="004E1291"/>
    <w:rsid w:val="004E3496"/>
    <w:rsid w:val="004E3EA4"/>
    <w:rsid w:val="004E43DF"/>
    <w:rsid w:val="004E4808"/>
    <w:rsid w:val="004E52F3"/>
    <w:rsid w:val="004E539A"/>
    <w:rsid w:val="004E6738"/>
    <w:rsid w:val="004E7D7D"/>
    <w:rsid w:val="004F3F0B"/>
    <w:rsid w:val="004F59A6"/>
    <w:rsid w:val="004F5D63"/>
    <w:rsid w:val="004F7882"/>
    <w:rsid w:val="005012BE"/>
    <w:rsid w:val="00502F18"/>
    <w:rsid w:val="005076F0"/>
    <w:rsid w:val="00510BB3"/>
    <w:rsid w:val="0051154A"/>
    <w:rsid w:val="005118C2"/>
    <w:rsid w:val="00511E70"/>
    <w:rsid w:val="005132F5"/>
    <w:rsid w:val="005156E5"/>
    <w:rsid w:val="0051693F"/>
    <w:rsid w:val="0052422A"/>
    <w:rsid w:val="00530600"/>
    <w:rsid w:val="00531C49"/>
    <w:rsid w:val="00534086"/>
    <w:rsid w:val="00534F3F"/>
    <w:rsid w:val="00535DD0"/>
    <w:rsid w:val="005402EE"/>
    <w:rsid w:val="00540968"/>
    <w:rsid w:val="00540ED5"/>
    <w:rsid w:val="00541CFA"/>
    <w:rsid w:val="00541D95"/>
    <w:rsid w:val="00543E34"/>
    <w:rsid w:val="005469A8"/>
    <w:rsid w:val="005526A1"/>
    <w:rsid w:val="00553655"/>
    <w:rsid w:val="0055400F"/>
    <w:rsid w:val="0055597B"/>
    <w:rsid w:val="005568BB"/>
    <w:rsid w:val="00557063"/>
    <w:rsid w:val="00557BB4"/>
    <w:rsid w:val="00560C16"/>
    <w:rsid w:val="00562311"/>
    <w:rsid w:val="0056271F"/>
    <w:rsid w:val="00564BD8"/>
    <w:rsid w:val="0056500A"/>
    <w:rsid w:val="00565A8D"/>
    <w:rsid w:val="00565BD1"/>
    <w:rsid w:val="00570FB1"/>
    <w:rsid w:val="00571FEA"/>
    <w:rsid w:val="00574334"/>
    <w:rsid w:val="00577354"/>
    <w:rsid w:val="0058032D"/>
    <w:rsid w:val="00583FD8"/>
    <w:rsid w:val="005843E6"/>
    <w:rsid w:val="005867AC"/>
    <w:rsid w:val="00586E43"/>
    <w:rsid w:val="0059079D"/>
    <w:rsid w:val="0059133E"/>
    <w:rsid w:val="00591B4F"/>
    <w:rsid w:val="00591EBE"/>
    <w:rsid w:val="00592908"/>
    <w:rsid w:val="0059690E"/>
    <w:rsid w:val="005979BD"/>
    <w:rsid w:val="005A04C2"/>
    <w:rsid w:val="005A3609"/>
    <w:rsid w:val="005A3E53"/>
    <w:rsid w:val="005A6404"/>
    <w:rsid w:val="005A66CB"/>
    <w:rsid w:val="005B11A6"/>
    <w:rsid w:val="005B3102"/>
    <w:rsid w:val="005B5EC6"/>
    <w:rsid w:val="005B7BCF"/>
    <w:rsid w:val="005C17F5"/>
    <w:rsid w:val="005C2696"/>
    <w:rsid w:val="005C52D4"/>
    <w:rsid w:val="005C5B0A"/>
    <w:rsid w:val="005C62C1"/>
    <w:rsid w:val="005D0D98"/>
    <w:rsid w:val="005D2B7E"/>
    <w:rsid w:val="005D45D7"/>
    <w:rsid w:val="005E0677"/>
    <w:rsid w:val="005E1B0D"/>
    <w:rsid w:val="005E2C8C"/>
    <w:rsid w:val="005E36FB"/>
    <w:rsid w:val="005E55AE"/>
    <w:rsid w:val="005E77DF"/>
    <w:rsid w:val="005F0BAD"/>
    <w:rsid w:val="005F104B"/>
    <w:rsid w:val="005F5114"/>
    <w:rsid w:val="005F762C"/>
    <w:rsid w:val="006018F1"/>
    <w:rsid w:val="006041CF"/>
    <w:rsid w:val="00605769"/>
    <w:rsid w:val="00605DD3"/>
    <w:rsid w:val="00606821"/>
    <w:rsid w:val="00611C7D"/>
    <w:rsid w:val="00614876"/>
    <w:rsid w:val="00614BFE"/>
    <w:rsid w:val="006159B2"/>
    <w:rsid w:val="00616186"/>
    <w:rsid w:val="00624F3A"/>
    <w:rsid w:val="0062692F"/>
    <w:rsid w:val="00626DE5"/>
    <w:rsid w:val="0062768E"/>
    <w:rsid w:val="00633B37"/>
    <w:rsid w:val="006436F6"/>
    <w:rsid w:val="00644255"/>
    <w:rsid w:val="00644FD7"/>
    <w:rsid w:val="0065045B"/>
    <w:rsid w:val="006528B5"/>
    <w:rsid w:val="00653F98"/>
    <w:rsid w:val="00653FD6"/>
    <w:rsid w:val="00656BC6"/>
    <w:rsid w:val="0065732F"/>
    <w:rsid w:val="006576E2"/>
    <w:rsid w:val="006609FE"/>
    <w:rsid w:val="00661102"/>
    <w:rsid w:val="00662808"/>
    <w:rsid w:val="0066507E"/>
    <w:rsid w:val="006651EE"/>
    <w:rsid w:val="00665AEB"/>
    <w:rsid w:val="006660DB"/>
    <w:rsid w:val="00666841"/>
    <w:rsid w:val="006671A2"/>
    <w:rsid w:val="006718B2"/>
    <w:rsid w:val="00672AB9"/>
    <w:rsid w:val="00672D3D"/>
    <w:rsid w:val="0067464D"/>
    <w:rsid w:val="0067644C"/>
    <w:rsid w:val="00676B3C"/>
    <w:rsid w:val="00682DE6"/>
    <w:rsid w:val="00684EF1"/>
    <w:rsid w:val="00685964"/>
    <w:rsid w:val="00685C27"/>
    <w:rsid w:val="006932F6"/>
    <w:rsid w:val="00694681"/>
    <w:rsid w:val="006949FC"/>
    <w:rsid w:val="006958DB"/>
    <w:rsid w:val="006A1685"/>
    <w:rsid w:val="006A1C90"/>
    <w:rsid w:val="006A38C8"/>
    <w:rsid w:val="006A4F34"/>
    <w:rsid w:val="006A740A"/>
    <w:rsid w:val="006B0028"/>
    <w:rsid w:val="006B0695"/>
    <w:rsid w:val="006B31D2"/>
    <w:rsid w:val="006B4C33"/>
    <w:rsid w:val="006B5E3C"/>
    <w:rsid w:val="006B7EA1"/>
    <w:rsid w:val="006C0682"/>
    <w:rsid w:val="006C1CF1"/>
    <w:rsid w:val="006C1F0D"/>
    <w:rsid w:val="006C3D64"/>
    <w:rsid w:val="006C4195"/>
    <w:rsid w:val="006C6798"/>
    <w:rsid w:val="006C73D6"/>
    <w:rsid w:val="006D08FB"/>
    <w:rsid w:val="006D1B11"/>
    <w:rsid w:val="006D2042"/>
    <w:rsid w:val="006D30A2"/>
    <w:rsid w:val="006D45A4"/>
    <w:rsid w:val="006D6382"/>
    <w:rsid w:val="006E1C83"/>
    <w:rsid w:val="006E3A0F"/>
    <w:rsid w:val="006F04BF"/>
    <w:rsid w:val="006F057F"/>
    <w:rsid w:val="006F081B"/>
    <w:rsid w:val="006F16A6"/>
    <w:rsid w:val="006F2F13"/>
    <w:rsid w:val="006F2F4D"/>
    <w:rsid w:val="006F4181"/>
    <w:rsid w:val="006F5802"/>
    <w:rsid w:val="006F7103"/>
    <w:rsid w:val="006F75C8"/>
    <w:rsid w:val="007003C4"/>
    <w:rsid w:val="00702888"/>
    <w:rsid w:val="00703A34"/>
    <w:rsid w:val="00704654"/>
    <w:rsid w:val="00705259"/>
    <w:rsid w:val="00705539"/>
    <w:rsid w:val="007144B4"/>
    <w:rsid w:val="00714D27"/>
    <w:rsid w:val="00716CD0"/>
    <w:rsid w:val="00720809"/>
    <w:rsid w:val="0072393B"/>
    <w:rsid w:val="007243BB"/>
    <w:rsid w:val="00726A76"/>
    <w:rsid w:val="0072744D"/>
    <w:rsid w:val="00727732"/>
    <w:rsid w:val="00731A80"/>
    <w:rsid w:val="007353B9"/>
    <w:rsid w:val="007368C4"/>
    <w:rsid w:val="00736CB3"/>
    <w:rsid w:val="00737642"/>
    <w:rsid w:val="0073785F"/>
    <w:rsid w:val="007378E5"/>
    <w:rsid w:val="0074080A"/>
    <w:rsid w:val="007423DA"/>
    <w:rsid w:val="00745ED1"/>
    <w:rsid w:val="00746D75"/>
    <w:rsid w:val="00747022"/>
    <w:rsid w:val="007553F7"/>
    <w:rsid w:val="007560D9"/>
    <w:rsid w:val="00757655"/>
    <w:rsid w:val="00762A9A"/>
    <w:rsid w:val="00766671"/>
    <w:rsid w:val="007723C0"/>
    <w:rsid w:val="00772E23"/>
    <w:rsid w:val="007733AD"/>
    <w:rsid w:val="007739B7"/>
    <w:rsid w:val="00773FC5"/>
    <w:rsid w:val="00774834"/>
    <w:rsid w:val="00775390"/>
    <w:rsid w:val="00776103"/>
    <w:rsid w:val="00776976"/>
    <w:rsid w:val="00782991"/>
    <w:rsid w:val="00782FD6"/>
    <w:rsid w:val="00784B3E"/>
    <w:rsid w:val="00791E92"/>
    <w:rsid w:val="00796A32"/>
    <w:rsid w:val="00797CCD"/>
    <w:rsid w:val="00797FC6"/>
    <w:rsid w:val="007A074D"/>
    <w:rsid w:val="007A0865"/>
    <w:rsid w:val="007A0C2E"/>
    <w:rsid w:val="007A2004"/>
    <w:rsid w:val="007A2601"/>
    <w:rsid w:val="007B1D52"/>
    <w:rsid w:val="007B21BB"/>
    <w:rsid w:val="007B2B4E"/>
    <w:rsid w:val="007B4E17"/>
    <w:rsid w:val="007B6523"/>
    <w:rsid w:val="007B761C"/>
    <w:rsid w:val="007C125E"/>
    <w:rsid w:val="007C1FD0"/>
    <w:rsid w:val="007C4B89"/>
    <w:rsid w:val="007C4CDF"/>
    <w:rsid w:val="007C67AA"/>
    <w:rsid w:val="007C7BA5"/>
    <w:rsid w:val="007D3740"/>
    <w:rsid w:val="007D39EC"/>
    <w:rsid w:val="007D4758"/>
    <w:rsid w:val="007D4F69"/>
    <w:rsid w:val="007D63C3"/>
    <w:rsid w:val="007D6467"/>
    <w:rsid w:val="007D6D67"/>
    <w:rsid w:val="007D7288"/>
    <w:rsid w:val="007D75C5"/>
    <w:rsid w:val="007E1DC1"/>
    <w:rsid w:val="007E367A"/>
    <w:rsid w:val="007E7616"/>
    <w:rsid w:val="007E7E56"/>
    <w:rsid w:val="007E7F72"/>
    <w:rsid w:val="007F16DF"/>
    <w:rsid w:val="007F3733"/>
    <w:rsid w:val="007F46FE"/>
    <w:rsid w:val="007F6894"/>
    <w:rsid w:val="007F6AEA"/>
    <w:rsid w:val="00800447"/>
    <w:rsid w:val="0080384C"/>
    <w:rsid w:val="008053AD"/>
    <w:rsid w:val="00807C96"/>
    <w:rsid w:val="00811C6E"/>
    <w:rsid w:val="00814D3C"/>
    <w:rsid w:val="00817F37"/>
    <w:rsid w:val="00820069"/>
    <w:rsid w:val="00823BB7"/>
    <w:rsid w:val="00827B06"/>
    <w:rsid w:val="00831014"/>
    <w:rsid w:val="00831C31"/>
    <w:rsid w:val="00831F10"/>
    <w:rsid w:val="00831FFB"/>
    <w:rsid w:val="00832468"/>
    <w:rsid w:val="00832D75"/>
    <w:rsid w:val="00834931"/>
    <w:rsid w:val="00835E27"/>
    <w:rsid w:val="0083744C"/>
    <w:rsid w:val="00840E8D"/>
    <w:rsid w:val="00841D64"/>
    <w:rsid w:val="008425C9"/>
    <w:rsid w:val="0084268B"/>
    <w:rsid w:val="00842D16"/>
    <w:rsid w:val="008437AD"/>
    <w:rsid w:val="00844DF0"/>
    <w:rsid w:val="00846088"/>
    <w:rsid w:val="00846A55"/>
    <w:rsid w:val="00847ADE"/>
    <w:rsid w:val="008512F4"/>
    <w:rsid w:val="00855AD8"/>
    <w:rsid w:val="00855D53"/>
    <w:rsid w:val="00860E98"/>
    <w:rsid w:val="00863353"/>
    <w:rsid w:val="00865337"/>
    <w:rsid w:val="008658A1"/>
    <w:rsid w:val="00865C98"/>
    <w:rsid w:val="00866137"/>
    <w:rsid w:val="00870D66"/>
    <w:rsid w:val="0087127C"/>
    <w:rsid w:val="00871D6E"/>
    <w:rsid w:val="0087350B"/>
    <w:rsid w:val="00873681"/>
    <w:rsid w:val="00877999"/>
    <w:rsid w:val="008817D9"/>
    <w:rsid w:val="00882438"/>
    <w:rsid w:val="00882521"/>
    <w:rsid w:val="00884CCE"/>
    <w:rsid w:val="00886ECB"/>
    <w:rsid w:val="00891833"/>
    <w:rsid w:val="00896592"/>
    <w:rsid w:val="00897F30"/>
    <w:rsid w:val="008A0413"/>
    <w:rsid w:val="008A0753"/>
    <w:rsid w:val="008A3DED"/>
    <w:rsid w:val="008A4C84"/>
    <w:rsid w:val="008A54A8"/>
    <w:rsid w:val="008A648B"/>
    <w:rsid w:val="008A6B45"/>
    <w:rsid w:val="008B0F11"/>
    <w:rsid w:val="008B1EB0"/>
    <w:rsid w:val="008B2109"/>
    <w:rsid w:val="008B31CA"/>
    <w:rsid w:val="008B37C6"/>
    <w:rsid w:val="008B5179"/>
    <w:rsid w:val="008B63B4"/>
    <w:rsid w:val="008B6494"/>
    <w:rsid w:val="008B67D6"/>
    <w:rsid w:val="008B75F8"/>
    <w:rsid w:val="008B765B"/>
    <w:rsid w:val="008B7910"/>
    <w:rsid w:val="008C1DDA"/>
    <w:rsid w:val="008C1E4A"/>
    <w:rsid w:val="008C322E"/>
    <w:rsid w:val="008C3325"/>
    <w:rsid w:val="008C36A1"/>
    <w:rsid w:val="008C61F8"/>
    <w:rsid w:val="008C7203"/>
    <w:rsid w:val="008C7E8C"/>
    <w:rsid w:val="008D0761"/>
    <w:rsid w:val="008D1785"/>
    <w:rsid w:val="008D3F82"/>
    <w:rsid w:val="008D4BB1"/>
    <w:rsid w:val="008D6400"/>
    <w:rsid w:val="008D73A6"/>
    <w:rsid w:val="008E288B"/>
    <w:rsid w:val="008E37C0"/>
    <w:rsid w:val="008E5D1B"/>
    <w:rsid w:val="008E61F2"/>
    <w:rsid w:val="008E6D62"/>
    <w:rsid w:val="008E7540"/>
    <w:rsid w:val="008F2520"/>
    <w:rsid w:val="008F4F28"/>
    <w:rsid w:val="008F7ABB"/>
    <w:rsid w:val="008F7BEE"/>
    <w:rsid w:val="00901136"/>
    <w:rsid w:val="00904E5A"/>
    <w:rsid w:val="00905848"/>
    <w:rsid w:val="00910D51"/>
    <w:rsid w:val="00911E9F"/>
    <w:rsid w:val="00911F8D"/>
    <w:rsid w:val="00914C37"/>
    <w:rsid w:val="0091579E"/>
    <w:rsid w:val="00917D44"/>
    <w:rsid w:val="00920F88"/>
    <w:rsid w:val="009216A8"/>
    <w:rsid w:val="00921FD0"/>
    <w:rsid w:val="009220D1"/>
    <w:rsid w:val="00930CBE"/>
    <w:rsid w:val="00932781"/>
    <w:rsid w:val="00932963"/>
    <w:rsid w:val="009339CD"/>
    <w:rsid w:val="00933E8A"/>
    <w:rsid w:val="0093562C"/>
    <w:rsid w:val="00937126"/>
    <w:rsid w:val="0094348F"/>
    <w:rsid w:val="00943D62"/>
    <w:rsid w:val="009451AE"/>
    <w:rsid w:val="009465CF"/>
    <w:rsid w:val="00947088"/>
    <w:rsid w:val="009511E7"/>
    <w:rsid w:val="00952113"/>
    <w:rsid w:val="00952237"/>
    <w:rsid w:val="009538B4"/>
    <w:rsid w:val="0095414B"/>
    <w:rsid w:val="00955E4C"/>
    <w:rsid w:val="00957E7A"/>
    <w:rsid w:val="009607F7"/>
    <w:rsid w:val="00960B37"/>
    <w:rsid w:val="00962B55"/>
    <w:rsid w:val="00963817"/>
    <w:rsid w:val="00963988"/>
    <w:rsid w:val="00963E84"/>
    <w:rsid w:val="00964279"/>
    <w:rsid w:val="0096498E"/>
    <w:rsid w:val="00972254"/>
    <w:rsid w:val="00972DFE"/>
    <w:rsid w:val="00974A92"/>
    <w:rsid w:val="00974B5E"/>
    <w:rsid w:val="009751E4"/>
    <w:rsid w:val="009758DC"/>
    <w:rsid w:val="00975C7B"/>
    <w:rsid w:val="00976355"/>
    <w:rsid w:val="00976A28"/>
    <w:rsid w:val="00976ECB"/>
    <w:rsid w:val="00977086"/>
    <w:rsid w:val="009772B6"/>
    <w:rsid w:val="009803EF"/>
    <w:rsid w:val="009813C6"/>
    <w:rsid w:val="00981418"/>
    <w:rsid w:val="00981723"/>
    <w:rsid w:val="00982EF7"/>
    <w:rsid w:val="00984540"/>
    <w:rsid w:val="009850F1"/>
    <w:rsid w:val="00987AAD"/>
    <w:rsid w:val="0099116D"/>
    <w:rsid w:val="00991661"/>
    <w:rsid w:val="00992887"/>
    <w:rsid w:val="00993052"/>
    <w:rsid w:val="009941D8"/>
    <w:rsid w:val="009959FF"/>
    <w:rsid w:val="009974ED"/>
    <w:rsid w:val="009A0BF3"/>
    <w:rsid w:val="009A223B"/>
    <w:rsid w:val="009A4300"/>
    <w:rsid w:val="009A6682"/>
    <w:rsid w:val="009B0685"/>
    <w:rsid w:val="009B2C39"/>
    <w:rsid w:val="009B4FB8"/>
    <w:rsid w:val="009B7273"/>
    <w:rsid w:val="009C173E"/>
    <w:rsid w:val="009C3594"/>
    <w:rsid w:val="009C5AE3"/>
    <w:rsid w:val="009C5F9B"/>
    <w:rsid w:val="009C7877"/>
    <w:rsid w:val="009D1DB8"/>
    <w:rsid w:val="009D47DB"/>
    <w:rsid w:val="009D6019"/>
    <w:rsid w:val="009E1EA7"/>
    <w:rsid w:val="009E319B"/>
    <w:rsid w:val="009E3551"/>
    <w:rsid w:val="009E41E8"/>
    <w:rsid w:val="009E5863"/>
    <w:rsid w:val="009E5E1D"/>
    <w:rsid w:val="009E6B91"/>
    <w:rsid w:val="009E739E"/>
    <w:rsid w:val="009F3233"/>
    <w:rsid w:val="00A116E6"/>
    <w:rsid w:val="00A136D3"/>
    <w:rsid w:val="00A14592"/>
    <w:rsid w:val="00A150A2"/>
    <w:rsid w:val="00A16AE7"/>
    <w:rsid w:val="00A2211D"/>
    <w:rsid w:val="00A22179"/>
    <w:rsid w:val="00A2375E"/>
    <w:rsid w:val="00A246E4"/>
    <w:rsid w:val="00A254F1"/>
    <w:rsid w:val="00A25681"/>
    <w:rsid w:val="00A26370"/>
    <w:rsid w:val="00A27406"/>
    <w:rsid w:val="00A32CA4"/>
    <w:rsid w:val="00A3342A"/>
    <w:rsid w:val="00A35C32"/>
    <w:rsid w:val="00A35F20"/>
    <w:rsid w:val="00A37848"/>
    <w:rsid w:val="00A44C95"/>
    <w:rsid w:val="00A44E29"/>
    <w:rsid w:val="00A45C00"/>
    <w:rsid w:val="00A51424"/>
    <w:rsid w:val="00A523F2"/>
    <w:rsid w:val="00A52B8D"/>
    <w:rsid w:val="00A54C95"/>
    <w:rsid w:val="00A55891"/>
    <w:rsid w:val="00A55EDC"/>
    <w:rsid w:val="00A56BD0"/>
    <w:rsid w:val="00A57686"/>
    <w:rsid w:val="00A578BF"/>
    <w:rsid w:val="00A60E66"/>
    <w:rsid w:val="00A61817"/>
    <w:rsid w:val="00A620F3"/>
    <w:rsid w:val="00A64221"/>
    <w:rsid w:val="00A65642"/>
    <w:rsid w:val="00A667DC"/>
    <w:rsid w:val="00A66C32"/>
    <w:rsid w:val="00A67407"/>
    <w:rsid w:val="00A703D6"/>
    <w:rsid w:val="00A71D11"/>
    <w:rsid w:val="00A7526E"/>
    <w:rsid w:val="00A760E0"/>
    <w:rsid w:val="00A76DDA"/>
    <w:rsid w:val="00A77D21"/>
    <w:rsid w:val="00A81B1C"/>
    <w:rsid w:val="00A8241A"/>
    <w:rsid w:val="00A827BD"/>
    <w:rsid w:val="00A84571"/>
    <w:rsid w:val="00A84EAD"/>
    <w:rsid w:val="00A86D5B"/>
    <w:rsid w:val="00A87D0C"/>
    <w:rsid w:val="00A9024F"/>
    <w:rsid w:val="00A91A4A"/>
    <w:rsid w:val="00A92587"/>
    <w:rsid w:val="00A93FD5"/>
    <w:rsid w:val="00A94619"/>
    <w:rsid w:val="00AA307B"/>
    <w:rsid w:val="00AA4AEA"/>
    <w:rsid w:val="00AA5D70"/>
    <w:rsid w:val="00AB1078"/>
    <w:rsid w:val="00AB23C5"/>
    <w:rsid w:val="00AB50F7"/>
    <w:rsid w:val="00AB5CC7"/>
    <w:rsid w:val="00AB66BE"/>
    <w:rsid w:val="00AB746A"/>
    <w:rsid w:val="00AC08B6"/>
    <w:rsid w:val="00AC2827"/>
    <w:rsid w:val="00AC33BB"/>
    <w:rsid w:val="00AC36CA"/>
    <w:rsid w:val="00AC4E6A"/>
    <w:rsid w:val="00AD1CAB"/>
    <w:rsid w:val="00AD29FF"/>
    <w:rsid w:val="00AD2CD2"/>
    <w:rsid w:val="00AD64BD"/>
    <w:rsid w:val="00AD6D8A"/>
    <w:rsid w:val="00AD75B8"/>
    <w:rsid w:val="00AE0CA0"/>
    <w:rsid w:val="00AE18DE"/>
    <w:rsid w:val="00AE2D8B"/>
    <w:rsid w:val="00AE5A21"/>
    <w:rsid w:val="00AE7E32"/>
    <w:rsid w:val="00AF0007"/>
    <w:rsid w:val="00AF53BA"/>
    <w:rsid w:val="00AF546A"/>
    <w:rsid w:val="00AF57E9"/>
    <w:rsid w:val="00AF5ABE"/>
    <w:rsid w:val="00AF5D83"/>
    <w:rsid w:val="00AF60DF"/>
    <w:rsid w:val="00AF6A23"/>
    <w:rsid w:val="00AF6B9B"/>
    <w:rsid w:val="00AF6BB4"/>
    <w:rsid w:val="00B01085"/>
    <w:rsid w:val="00B02936"/>
    <w:rsid w:val="00B06446"/>
    <w:rsid w:val="00B0657E"/>
    <w:rsid w:val="00B073E0"/>
    <w:rsid w:val="00B07BCC"/>
    <w:rsid w:val="00B07C8D"/>
    <w:rsid w:val="00B111B2"/>
    <w:rsid w:val="00B12207"/>
    <w:rsid w:val="00B14D39"/>
    <w:rsid w:val="00B15CFB"/>
    <w:rsid w:val="00B16A7C"/>
    <w:rsid w:val="00B16AAB"/>
    <w:rsid w:val="00B2129D"/>
    <w:rsid w:val="00B22DA3"/>
    <w:rsid w:val="00B23EA5"/>
    <w:rsid w:val="00B241F6"/>
    <w:rsid w:val="00B248DA"/>
    <w:rsid w:val="00B24D0F"/>
    <w:rsid w:val="00B26793"/>
    <w:rsid w:val="00B3193A"/>
    <w:rsid w:val="00B43D14"/>
    <w:rsid w:val="00B4488D"/>
    <w:rsid w:val="00B449AE"/>
    <w:rsid w:val="00B46C0E"/>
    <w:rsid w:val="00B547D5"/>
    <w:rsid w:val="00B558D6"/>
    <w:rsid w:val="00B568A2"/>
    <w:rsid w:val="00B56CB0"/>
    <w:rsid w:val="00B5721A"/>
    <w:rsid w:val="00B57AAB"/>
    <w:rsid w:val="00B63515"/>
    <w:rsid w:val="00B637E0"/>
    <w:rsid w:val="00B64B9A"/>
    <w:rsid w:val="00B74BCE"/>
    <w:rsid w:val="00B74EC2"/>
    <w:rsid w:val="00B76B56"/>
    <w:rsid w:val="00B76E78"/>
    <w:rsid w:val="00B811C9"/>
    <w:rsid w:val="00B81422"/>
    <w:rsid w:val="00B81F09"/>
    <w:rsid w:val="00B826F6"/>
    <w:rsid w:val="00B84608"/>
    <w:rsid w:val="00B861A9"/>
    <w:rsid w:val="00B861F8"/>
    <w:rsid w:val="00B86BE4"/>
    <w:rsid w:val="00B921A1"/>
    <w:rsid w:val="00B93625"/>
    <w:rsid w:val="00B938A1"/>
    <w:rsid w:val="00B93921"/>
    <w:rsid w:val="00B95F51"/>
    <w:rsid w:val="00B95FA8"/>
    <w:rsid w:val="00B96BF5"/>
    <w:rsid w:val="00BA15E5"/>
    <w:rsid w:val="00BA20D6"/>
    <w:rsid w:val="00BA2476"/>
    <w:rsid w:val="00BA2B9C"/>
    <w:rsid w:val="00BA2E34"/>
    <w:rsid w:val="00BA2F8D"/>
    <w:rsid w:val="00BA34AF"/>
    <w:rsid w:val="00BA6706"/>
    <w:rsid w:val="00BA684A"/>
    <w:rsid w:val="00BB04B2"/>
    <w:rsid w:val="00BB0BDC"/>
    <w:rsid w:val="00BB1152"/>
    <w:rsid w:val="00BB1402"/>
    <w:rsid w:val="00BB34DD"/>
    <w:rsid w:val="00BB3D67"/>
    <w:rsid w:val="00BB5002"/>
    <w:rsid w:val="00BB54DA"/>
    <w:rsid w:val="00BC0AAC"/>
    <w:rsid w:val="00BC3787"/>
    <w:rsid w:val="00BD01FC"/>
    <w:rsid w:val="00BD0370"/>
    <w:rsid w:val="00BD1772"/>
    <w:rsid w:val="00BD1D90"/>
    <w:rsid w:val="00BD4AAD"/>
    <w:rsid w:val="00BD5006"/>
    <w:rsid w:val="00BE0282"/>
    <w:rsid w:val="00BE029F"/>
    <w:rsid w:val="00BE0FC3"/>
    <w:rsid w:val="00BE26FD"/>
    <w:rsid w:val="00BE29E1"/>
    <w:rsid w:val="00BE3E9B"/>
    <w:rsid w:val="00BE419A"/>
    <w:rsid w:val="00BE4723"/>
    <w:rsid w:val="00BE4AC8"/>
    <w:rsid w:val="00BE4CA8"/>
    <w:rsid w:val="00BF061D"/>
    <w:rsid w:val="00BF0639"/>
    <w:rsid w:val="00BF1149"/>
    <w:rsid w:val="00BF57F5"/>
    <w:rsid w:val="00BF6198"/>
    <w:rsid w:val="00BF6A63"/>
    <w:rsid w:val="00BF76E1"/>
    <w:rsid w:val="00C00342"/>
    <w:rsid w:val="00C01474"/>
    <w:rsid w:val="00C028DF"/>
    <w:rsid w:val="00C03BAD"/>
    <w:rsid w:val="00C071E3"/>
    <w:rsid w:val="00C101B7"/>
    <w:rsid w:val="00C165DB"/>
    <w:rsid w:val="00C16D23"/>
    <w:rsid w:val="00C20687"/>
    <w:rsid w:val="00C214A9"/>
    <w:rsid w:val="00C21C6D"/>
    <w:rsid w:val="00C2313F"/>
    <w:rsid w:val="00C244C2"/>
    <w:rsid w:val="00C24BC8"/>
    <w:rsid w:val="00C2529C"/>
    <w:rsid w:val="00C30820"/>
    <w:rsid w:val="00C32039"/>
    <w:rsid w:val="00C33343"/>
    <w:rsid w:val="00C33F63"/>
    <w:rsid w:val="00C408A5"/>
    <w:rsid w:val="00C40C7E"/>
    <w:rsid w:val="00C425AB"/>
    <w:rsid w:val="00C4412C"/>
    <w:rsid w:val="00C4479E"/>
    <w:rsid w:val="00C45CFE"/>
    <w:rsid w:val="00C462F3"/>
    <w:rsid w:val="00C5170F"/>
    <w:rsid w:val="00C51E17"/>
    <w:rsid w:val="00C5256D"/>
    <w:rsid w:val="00C53ADE"/>
    <w:rsid w:val="00C6106A"/>
    <w:rsid w:val="00C634DE"/>
    <w:rsid w:val="00C63773"/>
    <w:rsid w:val="00C64506"/>
    <w:rsid w:val="00C64799"/>
    <w:rsid w:val="00C65364"/>
    <w:rsid w:val="00C6568F"/>
    <w:rsid w:val="00C67D90"/>
    <w:rsid w:val="00C70683"/>
    <w:rsid w:val="00C71128"/>
    <w:rsid w:val="00C72DF1"/>
    <w:rsid w:val="00C74474"/>
    <w:rsid w:val="00C7492E"/>
    <w:rsid w:val="00C77133"/>
    <w:rsid w:val="00C81F58"/>
    <w:rsid w:val="00C86CCA"/>
    <w:rsid w:val="00C8774A"/>
    <w:rsid w:val="00C87BEA"/>
    <w:rsid w:val="00C909B1"/>
    <w:rsid w:val="00C91642"/>
    <w:rsid w:val="00C919B6"/>
    <w:rsid w:val="00C92CB1"/>
    <w:rsid w:val="00C95341"/>
    <w:rsid w:val="00CA018F"/>
    <w:rsid w:val="00CA083D"/>
    <w:rsid w:val="00CA0DB6"/>
    <w:rsid w:val="00CA5FEE"/>
    <w:rsid w:val="00CA768A"/>
    <w:rsid w:val="00CB00C3"/>
    <w:rsid w:val="00CB53C5"/>
    <w:rsid w:val="00CC3F91"/>
    <w:rsid w:val="00CC4E6D"/>
    <w:rsid w:val="00CC51BB"/>
    <w:rsid w:val="00CC5705"/>
    <w:rsid w:val="00CC5D97"/>
    <w:rsid w:val="00CC68A4"/>
    <w:rsid w:val="00CC6EBF"/>
    <w:rsid w:val="00CC75ED"/>
    <w:rsid w:val="00CD355D"/>
    <w:rsid w:val="00CD4DD0"/>
    <w:rsid w:val="00CD63C5"/>
    <w:rsid w:val="00CD7892"/>
    <w:rsid w:val="00CE0412"/>
    <w:rsid w:val="00CE17A7"/>
    <w:rsid w:val="00CE1EFF"/>
    <w:rsid w:val="00CE4EFD"/>
    <w:rsid w:val="00CE5484"/>
    <w:rsid w:val="00CE6B9E"/>
    <w:rsid w:val="00CF2885"/>
    <w:rsid w:val="00CF2F8F"/>
    <w:rsid w:val="00CF3E57"/>
    <w:rsid w:val="00CF51CE"/>
    <w:rsid w:val="00D003A8"/>
    <w:rsid w:val="00D0340D"/>
    <w:rsid w:val="00D053C3"/>
    <w:rsid w:val="00D06384"/>
    <w:rsid w:val="00D06467"/>
    <w:rsid w:val="00D075A5"/>
    <w:rsid w:val="00D076B3"/>
    <w:rsid w:val="00D104B2"/>
    <w:rsid w:val="00D106DB"/>
    <w:rsid w:val="00D10DD6"/>
    <w:rsid w:val="00D11950"/>
    <w:rsid w:val="00D12774"/>
    <w:rsid w:val="00D12EE3"/>
    <w:rsid w:val="00D12F27"/>
    <w:rsid w:val="00D138CD"/>
    <w:rsid w:val="00D1392B"/>
    <w:rsid w:val="00D15CAD"/>
    <w:rsid w:val="00D16D9B"/>
    <w:rsid w:val="00D17225"/>
    <w:rsid w:val="00D22B70"/>
    <w:rsid w:val="00D24CE7"/>
    <w:rsid w:val="00D26DE0"/>
    <w:rsid w:val="00D305FC"/>
    <w:rsid w:val="00D3086E"/>
    <w:rsid w:val="00D31F28"/>
    <w:rsid w:val="00D33260"/>
    <w:rsid w:val="00D357B0"/>
    <w:rsid w:val="00D362EF"/>
    <w:rsid w:val="00D366B8"/>
    <w:rsid w:val="00D37CA8"/>
    <w:rsid w:val="00D41845"/>
    <w:rsid w:val="00D436B1"/>
    <w:rsid w:val="00D44CED"/>
    <w:rsid w:val="00D51AEB"/>
    <w:rsid w:val="00D57D88"/>
    <w:rsid w:val="00D62786"/>
    <w:rsid w:val="00D64EB3"/>
    <w:rsid w:val="00D66ECB"/>
    <w:rsid w:val="00D7014C"/>
    <w:rsid w:val="00D70779"/>
    <w:rsid w:val="00D708DF"/>
    <w:rsid w:val="00D71BBD"/>
    <w:rsid w:val="00D71D53"/>
    <w:rsid w:val="00D7251C"/>
    <w:rsid w:val="00D74C79"/>
    <w:rsid w:val="00D81950"/>
    <w:rsid w:val="00D81DA9"/>
    <w:rsid w:val="00D83733"/>
    <w:rsid w:val="00D83791"/>
    <w:rsid w:val="00D8630F"/>
    <w:rsid w:val="00D870AF"/>
    <w:rsid w:val="00D9000D"/>
    <w:rsid w:val="00D90E88"/>
    <w:rsid w:val="00D94D53"/>
    <w:rsid w:val="00D95BF4"/>
    <w:rsid w:val="00D9687A"/>
    <w:rsid w:val="00D97586"/>
    <w:rsid w:val="00DA12AD"/>
    <w:rsid w:val="00DA2E96"/>
    <w:rsid w:val="00DA450A"/>
    <w:rsid w:val="00DA51BF"/>
    <w:rsid w:val="00DA5258"/>
    <w:rsid w:val="00DA52FF"/>
    <w:rsid w:val="00DA5650"/>
    <w:rsid w:val="00DA619B"/>
    <w:rsid w:val="00DB083F"/>
    <w:rsid w:val="00DB1B1E"/>
    <w:rsid w:val="00DB2504"/>
    <w:rsid w:val="00DB3414"/>
    <w:rsid w:val="00DB4193"/>
    <w:rsid w:val="00DB437D"/>
    <w:rsid w:val="00DB7320"/>
    <w:rsid w:val="00DB74BF"/>
    <w:rsid w:val="00DC143C"/>
    <w:rsid w:val="00DC37A2"/>
    <w:rsid w:val="00DC38EA"/>
    <w:rsid w:val="00DC3997"/>
    <w:rsid w:val="00DD2A16"/>
    <w:rsid w:val="00DD4BF7"/>
    <w:rsid w:val="00DE1D10"/>
    <w:rsid w:val="00DE2821"/>
    <w:rsid w:val="00DE2CD1"/>
    <w:rsid w:val="00DE3DE2"/>
    <w:rsid w:val="00DE4028"/>
    <w:rsid w:val="00DE410B"/>
    <w:rsid w:val="00DE615D"/>
    <w:rsid w:val="00DE7463"/>
    <w:rsid w:val="00DE7A39"/>
    <w:rsid w:val="00DE7B5D"/>
    <w:rsid w:val="00DF2FE9"/>
    <w:rsid w:val="00DF386A"/>
    <w:rsid w:val="00DF4FC0"/>
    <w:rsid w:val="00DF5A97"/>
    <w:rsid w:val="00DF6256"/>
    <w:rsid w:val="00DF6A32"/>
    <w:rsid w:val="00DF737D"/>
    <w:rsid w:val="00DF7B35"/>
    <w:rsid w:val="00E0059C"/>
    <w:rsid w:val="00E010C6"/>
    <w:rsid w:val="00E033D8"/>
    <w:rsid w:val="00E03E1F"/>
    <w:rsid w:val="00E03F8F"/>
    <w:rsid w:val="00E050D7"/>
    <w:rsid w:val="00E07D26"/>
    <w:rsid w:val="00E11E91"/>
    <w:rsid w:val="00E12ACE"/>
    <w:rsid w:val="00E138A3"/>
    <w:rsid w:val="00E144C0"/>
    <w:rsid w:val="00E17A59"/>
    <w:rsid w:val="00E204E8"/>
    <w:rsid w:val="00E20B6A"/>
    <w:rsid w:val="00E22F81"/>
    <w:rsid w:val="00E235A2"/>
    <w:rsid w:val="00E23F0D"/>
    <w:rsid w:val="00E26AB6"/>
    <w:rsid w:val="00E26F8C"/>
    <w:rsid w:val="00E30068"/>
    <w:rsid w:val="00E322D2"/>
    <w:rsid w:val="00E3274A"/>
    <w:rsid w:val="00E32A62"/>
    <w:rsid w:val="00E36999"/>
    <w:rsid w:val="00E36CC5"/>
    <w:rsid w:val="00E43558"/>
    <w:rsid w:val="00E4376A"/>
    <w:rsid w:val="00E45EB1"/>
    <w:rsid w:val="00E469B3"/>
    <w:rsid w:val="00E46ED6"/>
    <w:rsid w:val="00E47663"/>
    <w:rsid w:val="00E53C3F"/>
    <w:rsid w:val="00E5460E"/>
    <w:rsid w:val="00E57A7A"/>
    <w:rsid w:val="00E61ED6"/>
    <w:rsid w:val="00E63304"/>
    <w:rsid w:val="00E64459"/>
    <w:rsid w:val="00E64FBD"/>
    <w:rsid w:val="00E66337"/>
    <w:rsid w:val="00E708BB"/>
    <w:rsid w:val="00E71031"/>
    <w:rsid w:val="00E7129B"/>
    <w:rsid w:val="00E72D00"/>
    <w:rsid w:val="00E74371"/>
    <w:rsid w:val="00E7540F"/>
    <w:rsid w:val="00E76DB5"/>
    <w:rsid w:val="00E770B8"/>
    <w:rsid w:val="00E77A7D"/>
    <w:rsid w:val="00E77B72"/>
    <w:rsid w:val="00E81232"/>
    <w:rsid w:val="00E82C52"/>
    <w:rsid w:val="00E82C77"/>
    <w:rsid w:val="00E83EB5"/>
    <w:rsid w:val="00E8450B"/>
    <w:rsid w:val="00E85856"/>
    <w:rsid w:val="00E8626B"/>
    <w:rsid w:val="00E86BDE"/>
    <w:rsid w:val="00E87B4F"/>
    <w:rsid w:val="00E92E3C"/>
    <w:rsid w:val="00E939BF"/>
    <w:rsid w:val="00E93CDD"/>
    <w:rsid w:val="00E94850"/>
    <w:rsid w:val="00E94874"/>
    <w:rsid w:val="00E95192"/>
    <w:rsid w:val="00E95A4A"/>
    <w:rsid w:val="00E95B37"/>
    <w:rsid w:val="00E961F9"/>
    <w:rsid w:val="00E96FF4"/>
    <w:rsid w:val="00E97B58"/>
    <w:rsid w:val="00EA163B"/>
    <w:rsid w:val="00EA1FFF"/>
    <w:rsid w:val="00EA20BE"/>
    <w:rsid w:val="00EA21E5"/>
    <w:rsid w:val="00EA3FC6"/>
    <w:rsid w:val="00EA4AB6"/>
    <w:rsid w:val="00EA55E1"/>
    <w:rsid w:val="00EA59FE"/>
    <w:rsid w:val="00EA5AFC"/>
    <w:rsid w:val="00EB0B1A"/>
    <w:rsid w:val="00EB24B2"/>
    <w:rsid w:val="00EB323D"/>
    <w:rsid w:val="00EB409B"/>
    <w:rsid w:val="00EB5A88"/>
    <w:rsid w:val="00EB79FC"/>
    <w:rsid w:val="00EB7FAC"/>
    <w:rsid w:val="00EC025B"/>
    <w:rsid w:val="00EC0E65"/>
    <w:rsid w:val="00EC5FE3"/>
    <w:rsid w:val="00EC6375"/>
    <w:rsid w:val="00EC6A1C"/>
    <w:rsid w:val="00EC7E8D"/>
    <w:rsid w:val="00ED08C5"/>
    <w:rsid w:val="00ED0E29"/>
    <w:rsid w:val="00ED0E75"/>
    <w:rsid w:val="00ED229E"/>
    <w:rsid w:val="00ED2901"/>
    <w:rsid w:val="00ED620A"/>
    <w:rsid w:val="00ED7D5F"/>
    <w:rsid w:val="00EE1D5D"/>
    <w:rsid w:val="00EE5EB2"/>
    <w:rsid w:val="00EF1C6E"/>
    <w:rsid w:val="00EF240D"/>
    <w:rsid w:val="00EF288C"/>
    <w:rsid w:val="00EF2C40"/>
    <w:rsid w:val="00EF33D0"/>
    <w:rsid w:val="00EF367E"/>
    <w:rsid w:val="00EF3F96"/>
    <w:rsid w:val="00EF47BC"/>
    <w:rsid w:val="00EF4E7E"/>
    <w:rsid w:val="00EF4EB1"/>
    <w:rsid w:val="00EF7A4E"/>
    <w:rsid w:val="00EF7C08"/>
    <w:rsid w:val="00F03F95"/>
    <w:rsid w:val="00F0417C"/>
    <w:rsid w:val="00F04883"/>
    <w:rsid w:val="00F05B40"/>
    <w:rsid w:val="00F07226"/>
    <w:rsid w:val="00F13FA6"/>
    <w:rsid w:val="00F14CF8"/>
    <w:rsid w:val="00F15673"/>
    <w:rsid w:val="00F2033F"/>
    <w:rsid w:val="00F204FE"/>
    <w:rsid w:val="00F208F3"/>
    <w:rsid w:val="00F22B86"/>
    <w:rsid w:val="00F23CED"/>
    <w:rsid w:val="00F25BE0"/>
    <w:rsid w:val="00F26233"/>
    <w:rsid w:val="00F27993"/>
    <w:rsid w:val="00F30E40"/>
    <w:rsid w:val="00F36229"/>
    <w:rsid w:val="00F37F92"/>
    <w:rsid w:val="00F409CF"/>
    <w:rsid w:val="00F42AE3"/>
    <w:rsid w:val="00F43435"/>
    <w:rsid w:val="00F437A3"/>
    <w:rsid w:val="00F45D8D"/>
    <w:rsid w:val="00F47738"/>
    <w:rsid w:val="00F47D1A"/>
    <w:rsid w:val="00F52487"/>
    <w:rsid w:val="00F55663"/>
    <w:rsid w:val="00F576DD"/>
    <w:rsid w:val="00F62FF2"/>
    <w:rsid w:val="00F645E9"/>
    <w:rsid w:val="00F651AA"/>
    <w:rsid w:val="00F653B7"/>
    <w:rsid w:val="00F6608A"/>
    <w:rsid w:val="00F6645F"/>
    <w:rsid w:val="00F6752D"/>
    <w:rsid w:val="00F67AF5"/>
    <w:rsid w:val="00F67B2D"/>
    <w:rsid w:val="00F67C56"/>
    <w:rsid w:val="00F702FE"/>
    <w:rsid w:val="00F7220E"/>
    <w:rsid w:val="00F7287E"/>
    <w:rsid w:val="00F7321E"/>
    <w:rsid w:val="00F77813"/>
    <w:rsid w:val="00F806D5"/>
    <w:rsid w:val="00F8090F"/>
    <w:rsid w:val="00F810D5"/>
    <w:rsid w:val="00F82ADF"/>
    <w:rsid w:val="00F87086"/>
    <w:rsid w:val="00F87B72"/>
    <w:rsid w:val="00F917C3"/>
    <w:rsid w:val="00F93B70"/>
    <w:rsid w:val="00F94D87"/>
    <w:rsid w:val="00F95013"/>
    <w:rsid w:val="00F950AC"/>
    <w:rsid w:val="00F95B4F"/>
    <w:rsid w:val="00F962C7"/>
    <w:rsid w:val="00F96457"/>
    <w:rsid w:val="00F969E6"/>
    <w:rsid w:val="00FA0CB5"/>
    <w:rsid w:val="00FA18F7"/>
    <w:rsid w:val="00FA1966"/>
    <w:rsid w:val="00FA32C9"/>
    <w:rsid w:val="00FA4105"/>
    <w:rsid w:val="00FA481F"/>
    <w:rsid w:val="00FA6389"/>
    <w:rsid w:val="00FA6F44"/>
    <w:rsid w:val="00FA7BF7"/>
    <w:rsid w:val="00FB2C5E"/>
    <w:rsid w:val="00FB62A9"/>
    <w:rsid w:val="00FB6356"/>
    <w:rsid w:val="00FB7D8A"/>
    <w:rsid w:val="00FC0086"/>
    <w:rsid w:val="00FC0E9D"/>
    <w:rsid w:val="00FC5191"/>
    <w:rsid w:val="00FC51BE"/>
    <w:rsid w:val="00FD26A4"/>
    <w:rsid w:val="00FD431F"/>
    <w:rsid w:val="00FD449E"/>
    <w:rsid w:val="00FD6EA0"/>
    <w:rsid w:val="00FE1BEF"/>
    <w:rsid w:val="00FE1F2A"/>
    <w:rsid w:val="00FE3DD7"/>
    <w:rsid w:val="00FE44CC"/>
    <w:rsid w:val="00FE4FA9"/>
    <w:rsid w:val="00FE7154"/>
    <w:rsid w:val="00FE77CB"/>
    <w:rsid w:val="00FE7C8B"/>
    <w:rsid w:val="00FF0E2D"/>
    <w:rsid w:val="00FF2CA7"/>
    <w:rsid w:val="00FF2FB5"/>
    <w:rsid w:val="00FF52BF"/>
    <w:rsid w:val="00FF59A8"/>
    <w:rsid w:val="00FF5C8D"/>
    <w:rsid w:val="00FF5D99"/>
    <w:rsid w:val="00FF75B4"/>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8C9A93A"/>
  <w15:docId w15:val="{CA5D5534-CFA4-4B94-AE7D-A025DE4E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s-IS" w:eastAsia="is-I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iPriority="9" w:unhideWhenUsed="1"/>
    <w:lsdException w:name="heading 7" w:semiHidden="1" w:unhideWhenUsed="1" w:qFormat="1"/>
    <w:lsdException w:name="heading 8" w:semiHidden="1" w:unhideWhenUsed="1" w:qFormat="1"/>
    <w:lsdException w:name="heading 9" w:semiHidden="1" w:uiPriority="9"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iPriority="99"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209C"/>
    <w:pPr>
      <w:jc w:val="both"/>
    </w:pPr>
    <w:rPr>
      <w:rFonts w:ascii="Arial" w:hAnsi="Arial"/>
      <w:sz w:val="20"/>
    </w:rPr>
  </w:style>
  <w:style w:type="paragraph" w:styleId="Heading1">
    <w:name w:val="heading 1"/>
    <w:aliases w:val="Hlutaheiti,HB,Hlutaheiti1,Hlutaheiti2,Hlutaheiti11,Hlutaheiti3,Hlutaheiti4,Hlutaheiti5,Hlutaheiti12,Hlutaheiti21,Hlutaheiti111,Hlutaheiti31,Hlutaheiti41,Hlutaheiti6,Hlutaheiti7,Hlutaheiti13,Hlutaheiti22,Hlutaheiti112,Hlutaheiti32,Hlutaheiti42"/>
    <w:basedOn w:val="Normal"/>
    <w:next w:val="Normal"/>
    <w:link w:val="Heading1Char"/>
    <w:autoRedefine/>
    <w:qFormat/>
    <w:rsid w:val="00E95192"/>
    <w:pPr>
      <w:widowControl w:val="0"/>
      <w:numPr>
        <w:numId w:val="19"/>
      </w:numPr>
      <w:spacing w:after="200" w:line="240" w:lineRule="auto"/>
      <w:outlineLvl w:val="0"/>
    </w:pPr>
    <w:rPr>
      <w:rFonts w:eastAsiaTheme="majorEastAsia" w:cs="Arial"/>
      <w:b/>
      <w:caps/>
      <w:snapToGrid w:val="0"/>
      <w:spacing w:val="10"/>
      <w:szCs w:val="28"/>
    </w:rPr>
  </w:style>
  <w:style w:type="paragraph" w:styleId="Heading2">
    <w:name w:val="heading 2"/>
    <w:aliases w:val="Kaflaheiti,Kaflaheiti1,Kaflaheiti2,Kaflaheiti11,Kaflaheiti3,Kaflaheiti4,Kaflaheiti5,Kaflaheiti12,Kaflaheiti21,Kaflaheiti111,Kaflaheiti31,Kaflaheiti41,Kaflaheiti6,Kaflaheiti7,Kaflaheiti13,Kaflaheiti22,Kaflaheiti112,Kaflaheiti32,Kaflaheiti42,1.1"/>
    <w:basedOn w:val="Normal"/>
    <w:next w:val="Normal"/>
    <w:link w:val="Heading2Char"/>
    <w:autoRedefine/>
    <w:qFormat/>
    <w:rsid w:val="00E95192"/>
    <w:pPr>
      <w:keepNext/>
      <w:numPr>
        <w:ilvl w:val="1"/>
        <w:numId w:val="19"/>
      </w:numPr>
      <w:spacing w:before="300" w:after="60" w:line="240" w:lineRule="auto"/>
      <w:ind w:left="0"/>
      <w:outlineLvl w:val="1"/>
    </w:pPr>
    <w:rPr>
      <w:rFonts w:cs="Arial"/>
      <w:b/>
      <w:i/>
      <w:caps/>
      <w:noProof/>
      <w:snapToGrid w:val="0"/>
      <w:spacing w:val="10"/>
      <w:szCs w:val="20"/>
    </w:rPr>
  </w:style>
  <w:style w:type="paragraph" w:styleId="Heading3">
    <w:name w:val="heading 3"/>
    <w:aliases w:val="Greinafyrirsögn,Greinafyrirsögn1,Greinafyrirsögn2,Greinafyrirsögn11,Greinafyrirsögn3,Greinafyrirsögn4,Greinafyrirsögn5,Greinafyrirsögn12,Greinafyrirsögn21,Greinafyrirsögn111,Greinafyrirsögn31,Greinafyrirsögn41,Greinafyrirsögn6,Greinafyrirsögn7"/>
    <w:basedOn w:val="Normal"/>
    <w:next w:val="Normal"/>
    <w:link w:val="Heading3Char"/>
    <w:unhideWhenUsed/>
    <w:qFormat/>
    <w:rsid w:val="004C647C"/>
    <w:pPr>
      <w:keepNext/>
      <w:keepLines/>
      <w:numPr>
        <w:ilvl w:val="2"/>
        <w:numId w:val="19"/>
      </w:numPr>
      <w:spacing w:before="240" w:after="60" w:line="240" w:lineRule="auto"/>
      <w:outlineLvl w:val="2"/>
    </w:pPr>
    <w:rPr>
      <w:rFonts w:eastAsiaTheme="majorEastAsia" w:cstheme="majorBidi"/>
      <w:b/>
      <w:bCs/>
      <w:smallCaps/>
      <w:spacing w:val="10"/>
      <w:szCs w:val="24"/>
    </w:rPr>
  </w:style>
  <w:style w:type="paragraph" w:styleId="Heading4">
    <w:name w:val="heading 4"/>
    <w:aliases w:val="Undirfyrirsögn,Undirfyrirsögn1,Undirfyrirsögn2,Undirfyrirsögn11,Undirfyrirsögn3,Undirfyrirsögn4,Undirfyrirsögn5,Undirfyrirsögn12,Undirfyrirsögn21,Undirfyrirsögn111,Undirfyrirsögn31,Undirfyrirsögn41,Undirfyrirsögn6,Undirfyrirsögn7,2. sundurl"/>
    <w:basedOn w:val="Normal"/>
    <w:next w:val="Normal"/>
    <w:link w:val="Heading4Char"/>
    <w:qFormat/>
    <w:rsid w:val="004C647C"/>
    <w:pPr>
      <w:keepNext/>
      <w:widowControl w:val="0"/>
      <w:numPr>
        <w:ilvl w:val="3"/>
        <w:numId w:val="19"/>
      </w:numPr>
      <w:spacing w:before="240" w:after="60" w:line="240" w:lineRule="auto"/>
      <w:outlineLvl w:val="3"/>
    </w:pPr>
    <w:rPr>
      <w:rFonts w:eastAsiaTheme="majorEastAsia" w:cstheme="majorBidi"/>
      <w:b/>
      <w:snapToGrid w:val="0"/>
      <w:szCs w:val="20"/>
    </w:rPr>
  </w:style>
  <w:style w:type="paragraph" w:styleId="Heading5">
    <w:name w:val="heading 5"/>
    <w:aliases w:val="Viðauki,Fyrirsögn 5 Char,Fyrirsögn 5"/>
    <w:basedOn w:val="Normal"/>
    <w:next w:val="Normal"/>
    <w:link w:val="Heading5Char"/>
    <w:unhideWhenUsed/>
    <w:rsid w:val="00E12ACE"/>
    <w:pPr>
      <w:keepNext/>
      <w:keepLines/>
      <w:tabs>
        <w:tab w:val="num" w:pos="360"/>
      </w:tabs>
      <w:spacing w:before="200" w:after="0"/>
      <w:outlineLvl w:val="4"/>
    </w:pPr>
    <w:rPr>
      <w:rFonts w:asciiTheme="majorHAnsi" w:eastAsia="Times New Roman" w:hAnsiTheme="majorHAnsi" w:cstheme="majorBidi"/>
      <w:color w:val="4F81BD" w:themeColor="accent1"/>
    </w:rPr>
  </w:style>
  <w:style w:type="paragraph" w:styleId="Heading6">
    <w:name w:val="heading 6"/>
    <w:aliases w:val="undirfyrirsögn 3"/>
    <w:basedOn w:val="Normal"/>
    <w:next w:val="Normal"/>
    <w:link w:val="Heading6Char"/>
    <w:uiPriority w:val="9"/>
    <w:unhideWhenUsed/>
    <w:rsid w:val="00015597"/>
    <w:pPr>
      <w:keepNext/>
      <w:keepLines/>
      <w:numPr>
        <w:ilvl w:val="5"/>
        <w:numId w:val="1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4C647C"/>
    <w:pPr>
      <w:keepNext/>
      <w:keepLines/>
      <w:numPr>
        <w:ilvl w:val="6"/>
        <w:numId w:val="19"/>
      </w:numPr>
      <w:spacing w:before="200" w:after="0" w:line="240" w:lineRule="auto"/>
      <w:outlineLvl w:val="6"/>
    </w:pPr>
    <w:rPr>
      <w:rFonts w:ascii="Cambria" w:eastAsiaTheme="majorEastAsia" w:hAnsi="Cambria" w:cstheme="majorBidi"/>
      <w:i/>
      <w:iCs/>
      <w:color w:val="404040"/>
      <w:szCs w:val="24"/>
    </w:rPr>
  </w:style>
  <w:style w:type="paragraph" w:styleId="Heading8">
    <w:name w:val="heading 8"/>
    <w:basedOn w:val="Normal"/>
    <w:next w:val="Normal"/>
    <w:link w:val="Heading8Char"/>
    <w:unhideWhenUsed/>
    <w:qFormat/>
    <w:rsid w:val="004C647C"/>
    <w:pPr>
      <w:keepNext/>
      <w:keepLines/>
      <w:numPr>
        <w:ilvl w:val="7"/>
        <w:numId w:val="13"/>
      </w:numPr>
      <w:tabs>
        <w:tab w:val="num" w:pos="360"/>
      </w:tabs>
      <w:spacing w:before="200" w:after="0" w:line="240" w:lineRule="auto"/>
      <w:ind w:left="0" w:firstLine="0"/>
      <w:outlineLvl w:val="7"/>
    </w:pPr>
    <w:rPr>
      <w:rFonts w:ascii="Cambria" w:eastAsiaTheme="majorEastAsia" w:hAnsi="Cambria" w:cstheme="majorBidi"/>
      <w:color w:val="404040"/>
      <w:szCs w:val="20"/>
    </w:rPr>
  </w:style>
  <w:style w:type="paragraph" w:styleId="Heading9">
    <w:name w:val="heading 9"/>
    <w:basedOn w:val="Normal"/>
    <w:next w:val="Normal"/>
    <w:link w:val="Heading9Char"/>
    <w:uiPriority w:val="9"/>
    <w:rsid w:val="004E6738"/>
    <w:pPr>
      <w:keepNext/>
      <w:numPr>
        <w:ilvl w:val="8"/>
        <w:numId w:val="5"/>
      </w:numPr>
      <w:outlineLvl w:val="8"/>
    </w:pPr>
    <w:rPr>
      <w:b/>
      <w:bCs/>
      <w:color w:val="0000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lutaheiti Char,HB Char,Hlutaheiti1 Char,Hlutaheiti2 Char,Hlutaheiti11 Char,Hlutaheiti3 Char,Hlutaheiti4 Char,Hlutaheiti5 Char,Hlutaheiti12 Char,Hlutaheiti21 Char,Hlutaheiti111 Char,Hlutaheiti31 Char,Hlutaheiti41 Char,Hlutaheiti6 Char"/>
    <w:basedOn w:val="DefaultParagraphFont"/>
    <w:link w:val="Heading1"/>
    <w:rsid w:val="00E95192"/>
    <w:rPr>
      <w:rFonts w:ascii="Arial" w:eastAsiaTheme="majorEastAsia" w:hAnsi="Arial" w:cs="Arial"/>
      <w:b/>
      <w:caps/>
      <w:snapToGrid w:val="0"/>
      <w:spacing w:val="10"/>
      <w:sz w:val="20"/>
      <w:szCs w:val="28"/>
    </w:rPr>
  </w:style>
  <w:style w:type="character" w:customStyle="1" w:styleId="Heading2Char">
    <w:name w:val="Heading 2 Char"/>
    <w:aliases w:val="Kaflaheiti Char,Kaflaheiti1 Char,Kaflaheiti2 Char,Kaflaheiti11 Char,Kaflaheiti3 Char,Kaflaheiti4 Char,Kaflaheiti5 Char,Kaflaheiti12 Char,Kaflaheiti21 Char,Kaflaheiti111 Char,Kaflaheiti31 Char,Kaflaheiti41 Char,Kaflaheiti6 Char,1.1 Char"/>
    <w:basedOn w:val="DefaultParagraphFont"/>
    <w:link w:val="Heading2"/>
    <w:rsid w:val="00E95192"/>
    <w:rPr>
      <w:rFonts w:ascii="Arial" w:hAnsi="Arial" w:cs="Arial"/>
      <w:b/>
      <w:i/>
      <w:caps/>
      <w:noProof/>
      <w:snapToGrid w:val="0"/>
      <w:spacing w:val="10"/>
      <w:sz w:val="20"/>
      <w:szCs w:val="20"/>
    </w:rPr>
  </w:style>
  <w:style w:type="character" w:customStyle="1" w:styleId="Heading3Char">
    <w:name w:val="Heading 3 Char"/>
    <w:aliases w:val="Greinafyrirsögn Char,Greinafyrirsögn1 Char,Greinafyrirsögn2 Char,Greinafyrirsögn11 Char,Greinafyrirsögn3 Char,Greinafyrirsögn4 Char,Greinafyrirsögn5 Char,Greinafyrirsögn12 Char,Greinafyrirsögn21 Char,Greinafyrirsögn111 Char"/>
    <w:basedOn w:val="DefaultParagraphFont"/>
    <w:link w:val="Heading3"/>
    <w:rsid w:val="004C647C"/>
    <w:rPr>
      <w:rFonts w:ascii="Arial" w:eastAsiaTheme="majorEastAsia" w:hAnsi="Arial" w:cstheme="majorBidi"/>
      <w:b/>
      <w:bCs/>
      <w:smallCaps/>
      <w:spacing w:val="10"/>
      <w:sz w:val="20"/>
      <w:szCs w:val="24"/>
    </w:rPr>
  </w:style>
  <w:style w:type="character" w:customStyle="1" w:styleId="Heading4Char">
    <w:name w:val="Heading 4 Char"/>
    <w:aliases w:val="Undirfyrirsögn Char,Undirfyrirsögn1 Char,Undirfyrirsögn2 Char,Undirfyrirsögn11 Char,Undirfyrirsögn3 Char,Undirfyrirsögn4 Char,Undirfyrirsögn5 Char,Undirfyrirsögn12 Char,Undirfyrirsögn21 Char,Undirfyrirsögn111 Char,Undirfyrirsögn31 Char"/>
    <w:basedOn w:val="DefaultParagraphFont"/>
    <w:link w:val="Heading4"/>
    <w:rsid w:val="004C647C"/>
    <w:rPr>
      <w:rFonts w:ascii="Arial" w:eastAsiaTheme="majorEastAsia" w:hAnsi="Arial" w:cstheme="majorBidi"/>
      <w:b/>
      <w:snapToGrid w:val="0"/>
      <w:sz w:val="20"/>
      <w:szCs w:val="20"/>
    </w:rPr>
  </w:style>
  <w:style w:type="character" w:customStyle="1" w:styleId="Heading5Char">
    <w:name w:val="Heading 5 Char"/>
    <w:aliases w:val="Viðauki Char,Fyrirsögn 5 Char Char,Fyrirsögn 5 Char1"/>
    <w:basedOn w:val="DefaultParagraphFont"/>
    <w:link w:val="Heading5"/>
    <w:rsid w:val="00E12ACE"/>
    <w:rPr>
      <w:rFonts w:asciiTheme="majorHAnsi" w:eastAsia="Times New Roman" w:hAnsiTheme="majorHAnsi" w:cstheme="majorBidi"/>
      <w:color w:val="4F81BD" w:themeColor="accent1"/>
      <w:sz w:val="20"/>
    </w:rPr>
  </w:style>
  <w:style w:type="character" w:customStyle="1" w:styleId="Heading6Char">
    <w:name w:val="Heading 6 Char"/>
    <w:aliases w:val="undirfyrirsögn 3 Char"/>
    <w:basedOn w:val="DefaultParagraphFont"/>
    <w:link w:val="Heading6"/>
    <w:rsid w:val="00015597"/>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rsid w:val="004C647C"/>
    <w:rPr>
      <w:rFonts w:ascii="Cambria" w:eastAsiaTheme="majorEastAsia" w:hAnsi="Cambria" w:cstheme="majorBidi"/>
      <w:i/>
      <w:iCs/>
      <w:color w:val="404040"/>
      <w:sz w:val="20"/>
      <w:szCs w:val="24"/>
    </w:rPr>
  </w:style>
  <w:style w:type="character" w:customStyle="1" w:styleId="Heading8Char">
    <w:name w:val="Heading 8 Char"/>
    <w:basedOn w:val="DefaultParagraphFont"/>
    <w:link w:val="Heading8"/>
    <w:rsid w:val="004C647C"/>
    <w:rPr>
      <w:rFonts w:ascii="Cambria" w:eastAsiaTheme="majorEastAsia" w:hAnsi="Cambria" w:cstheme="majorBidi"/>
      <w:color w:val="404040"/>
      <w:sz w:val="20"/>
      <w:szCs w:val="20"/>
    </w:rPr>
  </w:style>
  <w:style w:type="character" w:customStyle="1" w:styleId="Heading9Char">
    <w:name w:val="Heading 9 Char"/>
    <w:basedOn w:val="DefaultParagraphFont"/>
    <w:link w:val="Heading9"/>
    <w:uiPriority w:val="9"/>
    <w:rsid w:val="00015597"/>
    <w:rPr>
      <w:rFonts w:ascii="Arial" w:hAnsi="Arial"/>
      <w:b/>
      <w:bCs/>
      <w:color w:val="000080"/>
      <w:sz w:val="20"/>
      <w:szCs w:val="20"/>
    </w:rPr>
  </w:style>
  <w:style w:type="paragraph" w:styleId="Header">
    <w:name w:val="header"/>
    <w:basedOn w:val="Normal"/>
    <w:link w:val="HeaderChar"/>
    <w:uiPriority w:val="99"/>
    <w:rsid w:val="004E6738"/>
    <w:pPr>
      <w:tabs>
        <w:tab w:val="center" w:pos="4153"/>
        <w:tab w:val="right" w:pos="8306"/>
      </w:tabs>
    </w:pPr>
  </w:style>
  <w:style w:type="character" w:customStyle="1" w:styleId="HeaderChar">
    <w:name w:val="Header Char"/>
    <w:link w:val="Header"/>
    <w:uiPriority w:val="99"/>
    <w:rsid w:val="00ED620A"/>
    <w:rPr>
      <w:sz w:val="24"/>
      <w:szCs w:val="24"/>
      <w:lang w:eastAsia="en-US"/>
    </w:rPr>
  </w:style>
  <w:style w:type="paragraph" w:styleId="Footer">
    <w:name w:val="footer"/>
    <w:basedOn w:val="Normal"/>
    <w:link w:val="FooterChar"/>
    <w:uiPriority w:val="99"/>
    <w:rsid w:val="004E6738"/>
    <w:pPr>
      <w:tabs>
        <w:tab w:val="center" w:pos="4153"/>
        <w:tab w:val="right" w:pos="8306"/>
      </w:tabs>
    </w:pPr>
  </w:style>
  <w:style w:type="character" w:customStyle="1" w:styleId="FooterChar">
    <w:name w:val="Footer Char"/>
    <w:link w:val="Footer"/>
    <w:uiPriority w:val="99"/>
    <w:rsid w:val="00ED620A"/>
    <w:rPr>
      <w:sz w:val="24"/>
      <w:szCs w:val="24"/>
      <w:lang w:eastAsia="en-US"/>
    </w:rPr>
  </w:style>
  <w:style w:type="character" w:styleId="PageNumber">
    <w:name w:val="page number"/>
    <w:basedOn w:val="DefaultParagraphFont"/>
    <w:rsid w:val="004E6738"/>
  </w:style>
  <w:style w:type="character" w:styleId="Hyperlink">
    <w:name w:val="Hyperlink"/>
    <w:uiPriority w:val="99"/>
    <w:rsid w:val="004E6738"/>
    <w:rPr>
      <w:color w:val="0000FF"/>
      <w:u w:val="single"/>
    </w:rPr>
  </w:style>
  <w:style w:type="paragraph" w:styleId="BodyText">
    <w:name w:val="Body Text"/>
    <w:basedOn w:val="Normal"/>
    <w:link w:val="BodyTextChar"/>
    <w:rsid w:val="004E6738"/>
    <w:rPr>
      <w:i/>
      <w:szCs w:val="20"/>
    </w:rPr>
  </w:style>
  <w:style w:type="character" w:customStyle="1" w:styleId="BodyTextChar">
    <w:name w:val="Body Text Char"/>
    <w:basedOn w:val="DefaultParagraphFont"/>
    <w:link w:val="BodyText"/>
    <w:rsid w:val="00015597"/>
    <w:rPr>
      <w:i/>
      <w:sz w:val="22"/>
      <w:lang w:eastAsia="en-US"/>
    </w:rPr>
  </w:style>
  <w:style w:type="paragraph" w:styleId="BodyText2">
    <w:name w:val="Body Text 2"/>
    <w:basedOn w:val="Normal"/>
    <w:link w:val="BodyText2Char"/>
    <w:rsid w:val="004E6738"/>
  </w:style>
  <w:style w:type="character" w:customStyle="1" w:styleId="BodyText2Char">
    <w:name w:val="Body Text 2 Char"/>
    <w:basedOn w:val="DefaultParagraphFont"/>
    <w:link w:val="BodyText2"/>
    <w:rsid w:val="00015597"/>
    <w:rPr>
      <w:sz w:val="22"/>
      <w:szCs w:val="24"/>
      <w:lang w:eastAsia="en-US"/>
    </w:rPr>
  </w:style>
  <w:style w:type="character" w:customStyle="1" w:styleId="NR2-StyleCalibri12ptBold">
    <w:name w:val="NR. 2 - Style Calibri 12 pt Bold"/>
    <w:rsid w:val="00943D62"/>
    <w:rPr>
      <w:rFonts w:ascii="Calibri" w:hAnsi="Calibri"/>
      <w:b/>
      <w:bCs/>
      <w:color w:val="002060"/>
      <w:sz w:val="28"/>
      <w:szCs w:val="28"/>
    </w:rPr>
  </w:style>
  <w:style w:type="paragraph" w:customStyle="1" w:styleId="2StyleHeaderCalibri11ptBold">
    <w:name w:val="2 Style Header + Calibri 11 pt Bold"/>
    <w:basedOn w:val="Header"/>
    <w:rsid w:val="0016238A"/>
    <w:rPr>
      <w:rFonts w:ascii="Calibri" w:hAnsi="Calibri"/>
      <w:b/>
      <w:bCs/>
      <w:i/>
      <w:color w:val="5F497A"/>
    </w:rPr>
  </w:style>
  <w:style w:type="paragraph" w:customStyle="1" w:styleId="NR3Style2StyleHeaderCalibri11ptBoldDarkBlue">
    <w:name w:val="NR. 3 Style 2 Style Header + Calibri 11 pt Bold + Dark Blue"/>
    <w:basedOn w:val="2StyleHeaderCalibri11ptBold"/>
    <w:rsid w:val="00943D62"/>
    <w:rPr>
      <w:iCs/>
      <w:color w:val="002060"/>
      <w:sz w:val="24"/>
    </w:rPr>
  </w:style>
  <w:style w:type="paragraph" w:customStyle="1" w:styleId="NR1StyleHeading8CalibriDarkRed">
    <w:name w:val="NR.1 Style Heading 8 + Calibri Dark Red"/>
    <w:basedOn w:val="Heading8"/>
    <w:qFormat/>
    <w:rsid w:val="00820069"/>
    <w:pPr>
      <w:numPr>
        <w:ilvl w:val="0"/>
        <w:numId w:val="0"/>
      </w:numPr>
    </w:pPr>
    <w:rPr>
      <w:rFonts w:ascii="Calibri" w:hAnsi="Calibri"/>
      <w:bCs/>
      <w:color w:val="C00000"/>
    </w:rPr>
  </w:style>
  <w:style w:type="character" w:styleId="CommentReference">
    <w:name w:val="annotation reference"/>
    <w:uiPriority w:val="99"/>
    <w:rsid w:val="00863353"/>
    <w:rPr>
      <w:sz w:val="16"/>
      <w:szCs w:val="16"/>
    </w:rPr>
  </w:style>
  <w:style w:type="paragraph" w:styleId="CommentText">
    <w:name w:val="annotation text"/>
    <w:basedOn w:val="Normal"/>
    <w:link w:val="CommentTextChar"/>
    <w:uiPriority w:val="99"/>
    <w:rsid w:val="00863353"/>
    <w:rPr>
      <w:szCs w:val="20"/>
    </w:rPr>
  </w:style>
  <w:style w:type="character" w:customStyle="1" w:styleId="CommentTextChar">
    <w:name w:val="Comment Text Char"/>
    <w:link w:val="CommentText"/>
    <w:uiPriority w:val="99"/>
    <w:rsid w:val="00863353"/>
    <w:rPr>
      <w:lang w:eastAsia="en-US"/>
    </w:rPr>
  </w:style>
  <w:style w:type="paragraph" w:styleId="CommentSubject">
    <w:name w:val="annotation subject"/>
    <w:basedOn w:val="CommentText"/>
    <w:next w:val="CommentText"/>
    <w:link w:val="CommentSubjectChar"/>
    <w:uiPriority w:val="99"/>
    <w:rsid w:val="00863353"/>
    <w:rPr>
      <w:b/>
      <w:bCs/>
    </w:rPr>
  </w:style>
  <w:style w:type="character" w:customStyle="1" w:styleId="CommentSubjectChar">
    <w:name w:val="Comment Subject Char"/>
    <w:link w:val="CommentSubject"/>
    <w:uiPriority w:val="99"/>
    <w:rsid w:val="00863353"/>
    <w:rPr>
      <w:b/>
      <w:bCs/>
      <w:lang w:eastAsia="en-US"/>
    </w:rPr>
  </w:style>
  <w:style w:type="paragraph" w:styleId="BalloonText">
    <w:name w:val="Balloon Text"/>
    <w:basedOn w:val="Normal"/>
    <w:link w:val="BalloonTextChar"/>
    <w:uiPriority w:val="99"/>
    <w:rsid w:val="00863353"/>
    <w:rPr>
      <w:rFonts w:ascii="Tahoma" w:hAnsi="Tahoma" w:cs="Tahoma"/>
      <w:sz w:val="16"/>
      <w:szCs w:val="16"/>
    </w:rPr>
  </w:style>
  <w:style w:type="character" w:customStyle="1" w:styleId="BalloonTextChar">
    <w:name w:val="Balloon Text Char"/>
    <w:link w:val="BalloonText"/>
    <w:uiPriority w:val="99"/>
    <w:rsid w:val="00863353"/>
    <w:rPr>
      <w:rFonts w:ascii="Tahoma" w:hAnsi="Tahoma" w:cs="Tahoma"/>
      <w:sz w:val="16"/>
      <w:szCs w:val="16"/>
      <w:lang w:eastAsia="en-US"/>
    </w:rPr>
  </w:style>
  <w:style w:type="paragraph" w:customStyle="1" w:styleId="Fyrirsgn1">
    <w:name w:val="Fyrirsögn 1"/>
    <w:basedOn w:val="Normal"/>
    <w:next w:val="Texti"/>
    <w:link w:val="Fyrirsgn1Char"/>
    <w:rsid w:val="00415114"/>
    <w:pPr>
      <w:keepNext/>
      <w:numPr>
        <w:numId w:val="1"/>
      </w:numPr>
      <w:spacing w:after="360" w:line="320" w:lineRule="exact"/>
      <w:outlineLvl w:val="0"/>
    </w:pPr>
    <w:rPr>
      <w:b/>
      <w:color w:val="000080"/>
      <w:lang w:val="en-US"/>
    </w:rPr>
  </w:style>
  <w:style w:type="paragraph" w:customStyle="1" w:styleId="Texti">
    <w:name w:val="Texti"/>
    <w:basedOn w:val="Normal"/>
    <w:next w:val="Normal"/>
    <w:link w:val="TextiChar"/>
    <w:qFormat/>
    <w:rsid w:val="004C647C"/>
    <w:pPr>
      <w:widowControl w:val="0"/>
      <w:spacing w:after="200" w:line="240" w:lineRule="auto"/>
    </w:pPr>
    <w:rPr>
      <w:rFonts w:cs="Calibri"/>
      <w:noProof/>
      <w:szCs w:val="24"/>
    </w:rPr>
  </w:style>
  <w:style w:type="character" w:customStyle="1" w:styleId="TextiChar">
    <w:name w:val="Texti Char"/>
    <w:link w:val="Texti"/>
    <w:rsid w:val="004C647C"/>
    <w:rPr>
      <w:rFonts w:ascii="Arial" w:hAnsi="Arial" w:cs="Calibri"/>
      <w:noProof/>
      <w:sz w:val="20"/>
      <w:szCs w:val="24"/>
    </w:rPr>
  </w:style>
  <w:style w:type="character" w:customStyle="1" w:styleId="Fyrirsgn1Char">
    <w:name w:val="Fyrirsögn 1 Char"/>
    <w:aliases w:val="Heading 1 Char1,HRV-Head 1 Char,Heading 1-EDP Char"/>
    <w:link w:val="Fyrirsgn1"/>
    <w:rsid w:val="00AF5ABE"/>
    <w:rPr>
      <w:rFonts w:ascii="Arial" w:hAnsi="Arial"/>
      <w:b/>
      <w:color w:val="000080"/>
      <w:sz w:val="20"/>
      <w:lang w:val="en-US"/>
    </w:rPr>
  </w:style>
  <w:style w:type="paragraph" w:customStyle="1" w:styleId="Fyrirsgn3">
    <w:name w:val="Fyrirsögn 3"/>
    <w:basedOn w:val="Texti"/>
    <w:next w:val="Texti"/>
    <w:link w:val="Fyrirsgn3Char"/>
    <w:rsid w:val="00415114"/>
    <w:pPr>
      <w:keepNext/>
      <w:keepLines/>
      <w:numPr>
        <w:ilvl w:val="2"/>
        <w:numId w:val="1"/>
      </w:numPr>
    </w:pPr>
    <w:rPr>
      <w:color w:val="800000"/>
      <w:u w:val="single"/>
    </w:rPr>
  </w:style>
  <w:style w:type="character" w:customStyle="1" w:styleId="Fyrirsgn3Char">
    <w:name w:val="Fyrirsögn 3 Char"/>
    <w:link w:val="Fyrirsgn3"/>
    <w:rsid w:val="00AF5ABE"/>
    <w:rPr>
      <w:rFonts w:ascii="Arial" w:hAnsi="Arial" w:cs="Calibri"/>
      <w:noProof/>
      <w:color w:val="800000"/>
      <w:sz w:val="20"/>
      <w:szCs w:val="24"/>
      <w:u w:val="single"/>
    </w:rPr>
  </w:style>
  <w:style w:type="paragraph" w:customStyle="1" w:styleId="Fyrirsgn2">
    <w:name w:val="Fyrirsögn 2"/>
    <w:basedOn w:val="Texti"/>
    <w:next w:val="Texti"/>
    <w:link w:val="Fyrirsgn2Char"/>
    <w:uiPriority w:val="99"/>
    <w:rsid w:val="00415114"/>
    <w:pPr>
      <w:keepNext/>
      <w:keepLines/>
      <w:numPr>
        <w:ilvl w:val="1"/>
        <w:numId w:val="1"/>
      </w:numPr>
      <w:tabs>
        <w:tab w:val="left" w:pos="709"/>
      </w:tabs>
    </w:pPr>
    <w:rPr>
      <w:b/>
      <w:i/>
      <w:color w:val="008000"/>
    </w:rPr>
  </w:style>
  <w:style w:type="character" w:customStyle="1" w:styleId="Fyrirsgn2Char">
    <w:name w:val="Fyrirsögn 2 Char"/>
    <w:link w:val="Fyrirsgn2"/>
    <w:uiPriority w:val="99"/>
    <w:rsid w:val="00AF5ABE"/>
    <w:rPr>
      <w:rFonts w:ascii="Arial" w:hAnsi="Arial" w:cs="Calibri"/>
      <w:b/>
      <w:i/>
      <w:noProof/>
      <w:color w:val="008000"/>
      <w:sz w:val="20"/>
      <w:szCs w:val="24"/>
    </w:rPr>
  </w:style>
  <w:style w:type="paragraph" w:customStyle="1" w:styleId="Titill">
    <w:name w:val="Titill"/>
    <w:basedOn w:val="Normal"/>
    <w:rsid w:val="003E6006"/>
    <w:pPr>
      <w:keepNext/>
      <w:spacing w:before="480" w:after="360" w:line="320" w:lineRule="exact"/>
      <w:outlineLvl w:val="0"/>
    </w:pPr>
    <w:rPr>
      <w:b/>
      <w:caps/>
      <w:color w:val="993300"/>
      <w:sz w:val="28"/>
      <w:szCs w:val="28"/>
    </w:rPr>
  </w:style>
  <w:style w:type="paragraph" w:styleId="Subtitle">
    <w:name w:val="Subtitle"/>
    <w:basedOn w:val="Normal"/>
    <w:next w:val="Normal"/>
    <w:link w:val="SubtitleChar"/>
    <w:rsid w:val="00AF5ABE"/>
    <w:pPr>
      <w:spacing w:after="60"/>
      <w:jc w:val="center"/>
      <w:outlineLvl w:val="1"/>
    </w:pPr>
    <w:rPr>
      <w:rFonts w:ascii="Cambria" w:hAnsi="Cambria"/>
    </w:rPr>
  </w:style>
  <w:style w:type="character" w:customStyle="1" w:styleId="SubtitleChar">
    <w:name w:val="Subtitle Char"/>
    <w:link w:val="Subtitle"/>
    <w:rsid w:val="00AF5ABE"/>
    <w:rPr>
      <w:rFonts w:ascii="Cambria" w:eastAsia="Times New Roman" w:hAnsi="Cambria" w:cs="Times New Roman"/>
      <w:sz w:val="24"/>
      <w:szCs w:val="24"/>
      <w:lang w:eastAsia="en-US"/>
    </w:rPr>
  </w:style>
  <w:style w:type="paragraph" w:customStyle="1" w:styleId="1Aalkafli">
    <w:name w:val="1. Aðalkafli"/>
    <w:basedOn w:val="Fyrirsgn1"/>
    <w:link w:val="1AalkafliChar"/>
    <w:autoRedefine/>
    <w:rsid w:val="006D2042"/>
    <w:pPr>
      <w:numPr>
        <w:numId w:val="3"/>
      </w:numPr>
      <w:tabs>
        <w:tab w:val="left" w:pos="426"/>
      </w:tabs>
      <w:spacing w:after="240" w:line="240" w:lineRule="auto"/>
      <w:ind w:left="0" w:firstLine="0"/>
    </w:pPr>
    <w:rPr>
      <w:rFonts w:cs="Arial"/>
      <w:color w:val="auto"/>
      <w:lang w:val="is-IS"/>
    </w:rPr>
  </w:style>
  <w:style w:type="character" w:customStyle="1" w:styleId="1AalkafliChar">
    <w:name w:val="1. Aðalkafli Char"/>
    <w:link w:val="1Aalkafli"/>
    <w:rsid w:val="006D2042"/>
    <w:rPr>
      <w:rFonts w:ascii="Arial" w:hAnsi="Arial" w:cs="Arial"/>
      <w:b/>
      <w:sz w:val="20"/>
    </w:rPr>
  </w:style>
  <w:style w:type="paragraph" w:customStyle="1" w:styleId="11Undirkafli">
    <w:name w:val="1.1 Undirkafli"/>
    <w:basedOn w:val="Fyrirsgn2"/>
    <w:link w:val="11UndirkafliChar"/>
    <w:autoRedefine/>
    <w:rsid w:val="00ED08C5"/>
    <w:pPr>
      <w:numPr>
        <w:numId w:val="2"/>
      </w:numPr>
      <w:tabs>
        <w:tab w:val="clear" w:pos="709"/>
        <w:tab w:val="left" w:pos="-2127"/>
        <w:tab w:val="left" w:pos="426"/>
      </w:tabs>
      <w:spacing w:after="0"/>
      <w:ind w:hanging="502"/>
    </w:pPr>
    <w:rPr>
      <w:rFonts w:cs="Arial"/>
      <w:color w:val="auto"/>
      <w:szCs w:val="20"/>
      <w:lang w:val="en-US"/>
    </w:rPr>
  </w:style>
  <w:style w:type="character" w:customStyle="1" w:styleId="11UndirkafliChar">
    <w:name w:val="1.1 Undirkafli Char"/>
    <w:link w:val="11Undirkafli"/>
    <w:rsid w:val="00ED08C5"/>
    <w:rPr>
      <w:rFonts w:ascii="Arial" w:hAnsi="Arial" w:cs="Arial"/>
      <w:b/>
      <w:i/>
      <w:noProof/>
      <w:sz w:val="20"/>
      <w:szCs w:val="20"/>
      <w:lang w:val="en-US"/>
    </w:rPr>
  </w:style>
  <w:style w:type="paragraph" w:customStyle="1" w:styleId="111Undirundirkafli">
    <w:name w:val="1.1.1 Undirundirkafli"/>
    <w:basedOn w:val="Fyrirsgn3"/>
    <w:link w:val="111UndirundirkafliChar"/>
    <w:autoRedefine/>
    <w:rsid w:val="00ED08C5"/>
    <w:pPr>
      <w:numPr>
        <w:numId w:val="2"/>
      </w:numPr>
      <w:tabs>
        <w:tab w:val="left" w:pos="567"/>
      </w:tabs>
      <w:spacing w:after="0"/>
      <w:ind w:hanging="1080"/>
    </w:pPr>
    <w:rPr>
      <w:rFonts w:cs="Arial"/>
      <w:color w:val="auto"/>
      <w:szCs w:val="20"/>
    </w:rPr>
  </w:style>
  <w:style w:type="character" w:customStyle="1" w:styleId="111UndirundirkafliChar">
    <w:name w:val="1.1.1 Undirundirkafli Char"/>
    <w:link w:val="111Undirundirkafli"/>
    <w:rsid w:val="00ED08C5"/>
    <w:rPr>
      <w:rFonts w:ascii="Arial" w:hAnsi="Arial" w:cs="Arial"/>
      <w:noProof/>
      <w:sz w:val="20"/>
      <w:szCs w:val="20"/>
      <w:u w:val="single"/>
    </w:rPr>
  </w:style>
  <w:style w:type="character" w:styleId="Emphasis">
    <w:name w:val="Emphasis"/>
    <w:rsid w:val="00AF5ABE"/>
    <w:rPr>
      <w:i/>
      <w:iCs/>
    </w:rPr>
  </w:style>
  <w:style w:type="paragraph" w:styleId="NoSpacing">
    <w:name w:val="No Spacing"/>
    <w:uiPriority w:val="1"/>
    <w:rsid w:val="00AF5ABE"/>
    <w:rPr>
      <w:sz w:val="24"/>
      <w:szCs w:val="24"/>
      <w:lang w:eastAsia="en-US"/>
    </w:rPr>
  </w:style>
  <w:style w:type="character" w:styleId="SubtleEmphasis">
    <w:name w:val="Subtle Emphasis"/>
    <w:uiPriority w:val="19"/>
    <w:rsid w:val="00AF5ABE"/>
    <w:rPr>
      <w:i/>
      <w:iCs/>
      <w:color w:val="808080"/>
    </w:rPr>
  </w:style>
  <w:style w:type="character" w:styleId="IntenseEmphasis">
    <w:name w:val="Intense Emphasis"/>
    <w:uiPriority w:val="21"/>
    <w:rsid w:val="00AF5ABE"/>
    <w:rPr>
      <w:b/>
      <w:bCs/>
      <w:i/>
      <w:iCs/>
      <w:color w:val="4F81BD"/>
    </w:rPr>
  </w:style>
  <w:style w:type="paragraph" w:styleId="Quote">
    <w:name w:val="Quote"/>
    <w:basedOn w:val="Normal"/>
    <w:next w:val="Normal"/>
    <w:link w:val="QuoteChar"/>
    <w:uiPriority w:val="29"/>
    <w:rsid w:val="00AF5ABE"/>
    <w:rPr>
      <w:i/>
      <w:iCs/>
      <w:color w:val="000000"/>
    </w:rPr>
  </w:style>
  <w:style w:type="character" w:customStyle="1" w:styleId="QuoteChar">
    <w:name w:val="Quote Char"/>
    <w:link w:val="Quote"/>
    <w:uiPriority w:val="29"/>
    <w:rsid w:val="00AF5ABE"/>
    <w:rPr>
      <w:i/>
      <w:iCs/>
      <w:color w:val="000000"/>
      <w:sz w:val="24"/>
      <w:szCs w:val="24"/>
      <w:lang w:eastAsia="en-US"/>
    </w:rPr>
  </w:style>
  <w:style w:type="paragraph" w:styleId="IntenseQuote">
    <w:name w:val="Intense Quote"/>
    <w:basedOn w:val="Normal"/>
    <w:next w:val="Normal"/>
    <w:link w:val="IntenseQuoteChar"/>
    <w:uiPriority w:val="30"/>
    <w:rsid w:val="00AF5AB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F5ABE"/>
    <w:rPr>
      <w:b/>
      <w:bCs/>
      <w:i/>
      <w:iCs/>
      <w:color w:val="4F81BD"/>
      <w:sz w:val="24"/>
      <w:szCs w:val="24"/>
      <w:lang w:eastAsia="en-US"/>
    </w:rPr>
  </w:style>
  <w:style w:type="character" w:styleId="SubtleReference">
    <w:name w:val="Subtle Reference"/>
    <w:uiPriority w:val="31"/>
    <w:rsid w:val="00AF5ABE"/>
    <w:rPr>
      <w:smallCaps/>
      <w:color w:val="C0504D"/>
      <w:u w:val="single"/>
    </w:rPr>
  </w:style>
  <w:style w:type="character" w:styleId="IntenseReference">
    <w:name w:val="Intense Reference"/>
    <w:uiPriority w:val="32"/>
    <w:rsid w:val="00AF5ABE"/>
    <w:rPr>
      <w:b/>
      <w:bCs/>
      <w:smallCaps/>
      <w:color w:val="C0504D"/>
      <w:spacing w:val="5"/>
      <w:u w:val="single"/>
    </w:rPr>
  </w:style>
  <w:style w:type="character" w:styleId="BookTitle">
    <w:name w:val="Book Title"/>
    <w:uiPriority w:val="33"/>
    <w:rsid w:val="00AF5ABE"/>
    <w:rPr>
      <w:b/>
      <w:bCs/>
      <w:smallCaps/>
      <w:spacing w:val="5"/>
    </w:rPr>
  </w:style>
  <w:style w:type="paragraph" w:styleId="ListParagraph">
    <w:name w:val="List Paragraph"/>
    <w:aliases w:val="Listi"/>
    <w:basedOn w:val="Normal"/>
    <w:uiPriority w:val="34"/>
    <w:qFormat/>
    <w:rsid w:val="00AF5ABE"/>
    <w:pPr>
      <w:ind w:left="708"/>
    </w:pPr>
  </w:style>
  <w:style w:type="character" w:styleId="PlaceholderText">
    <w:name w:val="Placeholder Text"/>
    <w:basedOn w:val="DefaultParagraphFont"/>
    <w:uiPriority w:val="99"/>
    <w:semiHidden/>
    <w:rsid w:val="00A9024F"/>
    <w:rPr>
      <w:color w:val="808080"/>
    </w:rPr>
  </w:style>
  <w:style w:type="paragraph" w:customStyle="1" w:styleId="Undirkafli">
    <w:name w:val="Undirkafli"/>
    <w:basedOn w:val="Heading2"/>
    <w:rsid w:val="00076614"/>
    <w:pPr>
      <w:numPr>
        <w:numId w:val="4"/>
      </w:numPr>
      <w:tabs>
        <w:tab w:val="num" w:pos="360"/>
        <w:tab w:val="left" w:pos="709"/>
        <w:tab w:val="num" w:pos="1440"/>
      </w:tabs>
      <w:spacing w:before="0" w:line="240" w:lineRule="exact"/>
      <w:ind w:left="1440" w:firstLine="0"/>
    </w:pPr>
    <w:rPr>
      <w:rFonts w:ascii="Calibri" w:hAnsi="Calibri" w:cs="Times New Roman"/>
      <w:b w:val="0"/>
      <w:bCs/>
      <w:i w:val="0"/>
      <w:iCs/>
      <w:sz w:val="22"/>
      <w:szCs w:val="22"/>
    </w:rPr>
  </w:style>
  <w:style w:type="paragraph" w:customStyle="1" w:styleId="Kafli-StyleCalibri12ptBold">
    <w:name w:val="Kafli - Style Calibri 12 pt Bold"/>
    <w:basedOn w:val="Heading1"/>
    <w:rsid w:val="00076614"/>
    <w:pPr>
      <w:numPr>
        <w:numId w:val="4"/>
      </w:numPr>
      <w:spacing w:after="0" w:line="320" w:lineRule="exact"/>
      <w:ind w:left="11" w:hanging="11"/>
    </w:pPr>
  </w:style>
  <w:style w:type="character" w:customStyle="1" w:styleId="KaflirtturChar">
    <w:name w:val="Kafli réttur Char"/>
    <w:basedOn w:val="DefaultParagraphFont"/>
    <w:link w:val="Kaflirttur"/>
    <w:locked/>
    <w:rsid w:val="00076614"/>
    <w:rPr>
      <w:rFonts w:ascii="Arial" w:eastAsiaTheme="majorEastAsia" w:hAnsi="Arial" w:cs="Arial"/>
      <w:b/>
      <w:caps/>
      <w:snapToGrid w:val="0"/>
      <w:spacing w:val="10"/>
      <w:szCs w:val="24"/>
    </w:rPr>
  </w:style>
  <w:style w:type="paragraph" w:customStyle="1" w:styleId="Kaflirttur">
    <w:name w:val="Kafli réttur"/>
    <w:basedOn w:val="Kafli-StyleCalibri12ptBold"/>
    <w:link w:val="KaflirtturChar"/>
    <w:rsid w:val="00076614"/>
    <w:pPr>
      <w:tabs>
        <w:tab w:val="left" w:pos="426"/>
      </w:tabs>
      <w:ind w:left="777" w:hanging="57"/>
    </w:pPr>
    <w:rPr>
      <w:sz w:val="22"/>
      <w:szCs w:val="24"/>
    </w:rPr>
  </w:style>
  <w:style w:type="paragraph" w:customStyle="1" w:styleId="Venjulegt">
    <w:name w:val="Venjulegt"/>
    <w:basedOn w:val="Normal"/>
    <w:autoRedefine/>
    <w:rsid w:val="00CC5D97"/>
    <w:pPr>
      <w:spacing w:after="0" w:line="240" w:lineRule="auto"/>
    </w:pPr>
    <w:rPr>
      <w:rFonts w:eastAsia="Times New Roman" w:cs="Arial"/>
      <w:snapToGrid w:val="0"/>
      <w:lang w:eastAsia="en-GB"/>
    </w:rPr>
  </w:style>
  <w:style w:type="paragraph" w:customStyle="1" w:styleId="Default">
    <w:name w:val="Default"/>
    <w:rsid w:val="00015597"/>
    <w:pPr>
      <w:autoSpaceDE w:val="0"/>
      <w:autoSpaceDN w:val="0"/>
      <w:adjustRightInd w:val="0"/>
    </w:pPr>
    <w:rPr>
      <w:color w:val="000000"/>
      <w:sz w:val="24"/>
      <w:szCs w:val="24"/>
      <w:lang w:eastAsia="en-US"/>
    </w:rPr>
  </w:style>
  <w:style w:type="paragraph" w:styleId="BodyText3">
    <w:name w:val="Body Text 3"/>
    <w:basedOn w:val="Normal"/>
    <w:link w:val="BodyText3Char"/>
    <w:rsid w:val="00015597"/>
    <w:pPr>
      <w:spacing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015597"/>
    <w:rPr>
      <w:sz w:val="16"/>
      <w:szCs w:val="16"/>
      <w:lang w:eastAsia="en-US"/>
    </w:rPr>
  </w:style>
  <w:style w:type="paragraph" w:customStyle="1" w:styleId="texti0">
    <w:name w:val="texti"/>
    <w:basedOn w:val="Normal"/>
    <w:link w:val="textiChar0"/>
    <w:rsid w:val="00015597"/>
    <w:pPr>
      <w:spacing w:line="240" w:lineRule="auto"/>
      <w:ind w:left="851"/>
    </w:pPr>
    <w:rPr>
      <w:rFonts w:eastAsia="Times New Roman" w:cs="Times New Roman"/>
      <w:szCs w:val="20"/>
      <w:lang w:val="en-GB"/>
    </w:rPr>
  </w:style>
  <w:style w:type="character" w:customStyle="1" w:styleId="textiChar0">
    <w:name w:val="texti Char"/>
    <w:basedOn w:val="DefaultParagraphFont"/>
    <w:link w:val="texti0"/>
    <w:rsid w:val="00015597"/>
    <w:rPr>
      <w:rFonts w:ascii="Arial" w:hAnsi="Arial"/>
      <w:lang w:val="en-GB" w:eastAsia="en-US"/>
    </w:rPr>
  </w:style>
  <w:style w:type="paragraph" w:styleId="TOC2">
    <w:name w:val="toc 2"/>
    <w:basedOn w:val="Normal"/>
    <w:next w:val="Normal"/>
    <w:autoRedefine/>
    <w:uiPriority w:val="39"/>
    <w:rsid w:val="00D06467"/>
    <w:pPr>
      <w:spacing w:after="0"/>
      <w:ind w:left="200"/>
      <w:jc w:val="left"/>
    </w:pPr>
    <w:rPr>
      <w:rFonts w:asciiTheme="minorHAnsi" w:hAnsiTheme="minorHAnsi"/>
      <w:smallCaps/>
      <w:szCs w:val="20"/>
    </w:rPr>
  </w:style>
  <w:style w:type="paragraph" w:styleId="TOCHeading">
    <w:name w:val="TOC Heading"/>
    <w:basedOn w:val="Heading1"/>
    <w:next w:val="Normal"/>
    <w:uiPriority w:val="39"/>
    <w:unhideWhenUsed/>
    <w:rsid w:val="00015597"/>
    <w:pPr>
      <w:keepLines/>
      <w:spacing w:before="480" w:after="0"/>
      <w:outlineLvl w:val="9"/>
    </w:pPr>
    <w:rPr>
      <w:rFonts w:asciiTheme="majorHAnsi" w:hAnsiTheme="majorHAnsi" w:cstheme="majorBidi"/>
      <w:sz w:val="28"/>
      <w:lang w:val="en-US" w:eastAsia="ja-JP"/>
    </w:rPr>
  </w:style>
  <w:style w:type="paragraph" w:styleId="TOC1">
    <w:name w:val="toc 1"/>
    <w:basedOn w:val="Normal"/>
    <w:next w:val="Normal"/>
    <w:autoRedefine/>
    <w:uiPriority w:val="39"/>
    <w:unhideWhenUsed/>
    <w:rsid w:val="00D06467"/>
    <w:pPr>
      <w:spacing w:before="120" w:after="120"/>
      <w:jc w:val="left"/>
    </w:pPr>
    <w:rPr>
      <w:rFonts w:asciiTheme="minorHAnsi" w:hAnsiTheme="minorHAnsi"/>
      <w:b/>
      <w:bCs/>
      <w:caps/>
      <w:szCs w:val="20"/>
    </w:rPr>
  </w:style>
  <w:style w:type="paragraph" w:styleId="TOC3">
    <w:name w:val="toc 3"/>
    <w:basedOn w:val="Normal"/>
    <w:next w:val="Normal"/>
    <w:autoRedefine/>
    <w:uiPriority w:val="39"/>
    <w:unhideWhenUsed/>
    <w:rsid w:val="00015597"/>
    <w:pPr>
      <w:spacing w:after="0"/>
      <w:ind w:left="400"/>
      <w:jc w:val="left"/>
    </w:pPr>
    <w:rPr>
      <w:rFonts w:asciiTheme="minorHAnsi" w:hAnsiTheme="minorHAnsi"/>
      <w:i/>
      <w:iCs/>
      <w:szCs w:val="20"/>
    </w:rPr>
  </w:style>
  <w:style w:type="character" w:styleId="FollowedHyperlink">
    <w:name w:val="FollowedHyperlink"/>
    <w:basedOn w:val="DefaultParagraphFont"/>
    <w:uiPriority w:val="99"/>
    <w:unhideWhenUsed/>
    <w:rsid w:val="00015597"/>
    <w:rPr>
      <w:color w:val="800080" w:themeColor="followedHyperlink"/>
      <w:u w:val="single"/>
    </w:rPr>
  </w:style>
  <w:style w:type="paragraph" w:styleId="FootnoteText">
    <w:name w:val="footnote text"/>
    <w:basedOn w:val="Normal"/>
    <w:link w:val="FootnoteTextChar"/>
    <w:uiPriority w:val="99"/>
    <w:unhideWhenUsed/>
    <w:rsid w:val="00015597"/>
    <w:pPr>
      <w:spacing w:after="0" w:line="240" w:lineRule="auto"/>
    </w:pPr>
    <w:rPr>
      <w:szCs w:val="20"/>
    </w:rPr>
  </w:style>
  <w:style w:type="character" w:customStyle="1" w:styleId="FootnoteTextChar">
    <w:name w:val="Footnote Text Char"/>
    <w:basedOn w:val="DefaultParagraphFont"/>
    <w:link w:val="FootnoteText"/>
    <w:uiPriority w:val="99"/>
    <w:rsid w:val="00015597"/>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015597"/>
    <w:rPr>
      <w:vertAlign w:val="superscript"/>
    </w:rPr>
  </w:style>
  <w:style w:type="paragraph" w:customStyle="1" w:styleId="Undirstrikun-samningur">
    <w:name w:val="Undirstrikun - samningur"/>
    <w:basedOn w:val="Normal"/>
    <w:autoRedefine/>
    <w:rsid w:val="00015597"/>
    <w:pPr>
      <w:tabs>
        <w:tab w:val="left" w:pos="5103"/>
        <w:tab w:val="left" w:pos="5670"/>
      </w:tabs>
    </w:pPr>
    <w:rPr>
      <w:rFonts w:ascii="Calibri Light" w:eastAsiaTheme="minorEastAsia" w:hAnsi="Calibri Light"/>
    </w:rPr>
  </w:style>
  <w:style w:type="paragraph" w:customStyle="1" w:styleId="B1-hgrastillt">
    <w:name w:val="B1 - hægra stillt"/>
    <w:basedOn w:val="Undirstrikun-samningur"/>
    <w:autoRedefine/>
    <w:rsid w:val="00015597"/>
    <w:pPr>
      <w:jc w:val="right"/>
    </w:pPr>
  </w:style>
  <w:style w:type="paragraph" w:customStyle="1" w:styleId="B1-hgrastillt-undirstrikun">
    <w:name w:val="B1 -  hægra stillt - undirstrikun"/>
    <w:basedOn w:val="B1-hgrastillt"/>
    <w:autoRedefine/>
    <w:uiPriority w:val="99"/>
    <w:rsid w:val="00015597"/>
  </w:style>
  <w:style w:type="paragraph" w:customStyle="1" w:styleId="Rgjafabla1">
    <w:name w:val="Ráðgjafablað 1"/>
    <w:basedOn w:val="Normal"/>
    <w:autoRedefine/>
    <w:rsid w:val="00015597"/>
    <w:pPr>
      <w:jc w:val="center"/>
    </w:pPr>
    <w:rPr>
      <w:rFonts w:ascii="Calibri Light" w:eastAsiaTheme="minorEastAsia" w:hAnsi="Calibri Light"/>
      <w:b/>
      <w:bCs/>
      <w:i/>
      <w:iCs/>
    </w:rPr>
  </w:style>
  <w:style w:type="paragraph" w:customStyle="1" w:styleId="Rgjafabla2">
    <w:name w:val="Ráðgjafablað 2"/>
    <w:basedOn w:val="Normal"/>
    <w:autoRedefine/>
    <w:rsid w:val="00015597"/>
    <w:pPr>
      <w:spacing w:before="240"/>
    </w:pPr>
    <w:rPr>
      <w:rFonts w:ascii="Calibri Light" w:eastAsiaTheme="minorEastAsia" w:hAnsi="Calibri Light"/>
      <w:i/>
      <w:iCs/>
    </w:rPr>
  </w:style>
  <w:style w:type="paragraph" w:customStyle="1" w:styleId="Rgjafabla3">
    <w:name w:val="Ráðgjafablað 3"/>
    <w:basedOn w:val="Normal"/>
    <w:autoRedefine/>
    <w:rsid w:val="00015597"/>
    <w:pPr>
      <w:tabs>
        <w:tab w:val="left" w:pos="851"/>
        <w:tab w:val="left" w:pos="3686"/>
        <w:tab w:val="left" w:pos="4111"/>
        <w:tab w:val="left" w:pos="4253"/>
        <w:tab w:val="right" w:pos="7088"/>
      </w:tabs>
      <w:ind w:left="284"/>
    </w:pPr>
    <w:rPr>
      <w:rFonts w:ascii="Calibri Light" w:eastAsiaTheme="minorEastAsia" w:hAnsi="Calibri Light"/>
      <w:sz w:val="18"/>
      <w:szCs w:val="18"/>
    </w:rPr>
  </w:style>
  <w:style w:type="paragraph" w:customStyle="1" w:styleId="Inndregi">
    <w:name w:val="Inndregið"/>
    <w:basedOn w:val="Normal"/>
    <w:autoRedefine/>
    <w:rsid w:val="00015597"/>
    <w:pPr>
      <w:tabs>
        <w:tab w:val="left" w:pos="2835"/>
        <w:tab w:val="left" w:pos="6480"/>
      </w:tabs>
      <w:spacing w:after="60"/>
      <w:ind w:left="1418"/>
    </w:pPr>
    <w:rPr>
      <w:rFonts w:ascii="Calibri Light" w:eastAsiaTheme="minorEastAsia" w:hAnsi="Calibri Light"/>
    </w:rPr>
  </w:style>
  <w:style w:type="paragraph" w:customStyle="1" w:styleId="Upptalning">
    <w:name w:val="Upptalning"/>
    <w:basedOn w:val="Normal"/>
    <w:autoRedefine/>
    <w:rsid w:val="00015597"/>
    <w:pPr>
      <w:tabs>
        <w:tab w:val="left" w:pos="1843"/>
      </w:tabs>
      <w:ind w:left="720"/>
    </w:pPr>
    <w:rPr>
      <w:rFonts w:ascii="Calibri Light" w:eastAsiaTheme="minorEastAsia" w:hAnsi="Calibri Light"/>
    </w:rPr>
  </w:style>
  <w:style w:type="paragraph" w:customStyle="1" w:styleId="Greisluliurfyrirsgnhaus">
    <w:name w:val="Greiðsluliður/fyrirsögn haus"/>
    <w:basedOn w:val="Normal"/>
    <w:autoRedefine/>
    <w:rsid w:val="00015597"/>
    <w:pPr>
      <w:keepNext/>
      <w:spacing w:after="60"/>
    </w:pPr>
    <w:rPr>
      <w:rFonts w:ascii="Calibri Light" w:eastAsiaTheme="minorEastAsia" w:hAnsi="Calibri Light"/>
      <w:b/>
      <w:bCs/>
      <w:i/>
      <w:iCs/>
    </w:rPr>
  </w:style>
  <w:style w:type="paragraph" w:customStyle="1" w:styleId="UPPTALNING7">
    <w:name w:val="UPPTALNING 7"/>
    <w:basedOn w:val="Normal"/>
    <w:autoRedefine/>
    <w:uiPriority w:val="99"/>
    <w:rsid w:val="00015597"/>
    <w:pPr>
      <w:spacing w:before="240" w:after="240"/>
      <w:outlineLvl w:val="0"/>
    </w:pPr>
    <w:rPr>
      <w:rFonts w:ascii="Calibri Light" w:eastAsiaTheme="minorEastAsia" w:hAnsi="Calibri Light"/>
      <w:b/>
      <w:bCs/>
      <w:i/>
      <w:iCs/>
    </w:rPr>
  </w:style>
  <w:style w:type="paragraph" w:customStyle="1" w:styleId="Tafla-innihald">
    <w:name w:val="Tafla - innihald"/>
    <w:basedOn w:val="Normal"/>
    <w:autoRedefine/>
    <w:uiPriority w:val="99"/>
    <w:rsid w:val="00015597"/>
    <w:pPr>
      <w:jc w:val="center"/>
    </w:pPr>
    <w:rPr>
      <w:rFonts w:ascii="Calibri Light" w:eastAsia="Times New Roman" w:hAnsi="Calibri Light" w:cs="Times New Roman"/>
      <w:szCs w:val="20"/>
    </w:rPr>
  </w:style>
  <w:style w:type="paragraph" w:customStyle="1" w:styleId="Tafla-yfirlna">
    <w:name w:val="Tafla - yfirlína"/>
    <w:basedOn w:val="Tafla-innihald"/>
    <w:autoRedefine/>
    <w:uiPriority w:val="99"/>
    <w:rsid w:val="00015597"/>
    <w:pPr>
      <w:jc w:val="left"/>
    </w:pPr>
    <w:rPr>
      <w:b/>
      <w:bCs/>
      <w:i/>
      <w:iCs/>
      <w:sz w:val="24"/>
    </w:rPr>
  </w:style>
  <w:style w:type="paragraph" w:customStyle="1" w:styleId="Tafla-yfirlna1">
    <w:name w:val="Tafla - yfirlína 1"/>
    <w:basedOn w:val="Tafla-yfirlna"/>
    <w:autoRedefine/>
    <w:rsid w:val="00015597"/>
    <w:pPr>
      <w:tabs>
        <w:tab w:val="left" w:pos="2268"/>
        <w:tab w:val="left" w:pos="3969"/>
        <w:tab w:val="left" w:pos="5670"/>
        <w:tab w:val="left" w:pos="7655"/>
      </w:tabs>
      <w:jc w:val="center"/>
    </w:pPr>
  </w:style>
  <w:style w:type="paragraph" w:customStyle="1" w:styleId="Tafla-innihald1">
    <w:name w:val="Tafla - innihald 1"/>
    <w:basedOn w:val="Tafla-innihald"/>
    <w:autoRedefine/>
    <w:rsid w:val="00015597"/>
    <w:pPr>
      <w:tabs>
        <w:tab w:val="left" w:pos="4536"/>
        <w:tab w:val="left" w:pos="6237"/>
        <w:tab w:val="left" w:pos="8505"/>
      </w:tabs>
      <w:spacing w:after="60"/>
      <w:ind w:left="284"/>
      <w:jc w:val="left"/>
    </w:pPr>
  </w:style>
  <w:style w:type="paragraph" w:customStyle="1" w:styleId="Tafla-innihald2">
    <w:name w:val="Tafla - innihald 2"/>
    <w:basedOn w:val="Tafla-innihald1"/>
    <w:autoRedefine/>
    <w:uiPriority w:val="99"/>
    <w:rsid w:val="00015597"/>
    <w:pPr>
      <w:tabs>
        <w:tab w:val="clear" w:pos="6237"/>
        <w:tab w:val="clear" w:pos="8505"/>
        <w:tab w:val="left" w:pos="5670"/>
        <w:tab w:val="left" w:pos="7371"/>
      </w:tabs>
      <w:ind w:left="1701"/>
    </w:pPr>
  </w:style>
  <w:style w:type="paragraph" w:customStyle="1" w:styleId="HeadingA1">
    <w:name w:val="Heading A1"/>
    <w:basedOn w:val="Normal"/>
    <w:next w:val="Normal"/>
    <w:autoRedefine/>
    <w:rsid w:val="00015597"/>
    <w:pPr>
      <w:pageBreakBefore/>
      <w:tabs>
        <w:tab w:val="left" w:pos="1080"/>
        <w:tab w:val="num" w:pos="1134"/>
        <w:tab w:val="right" w:pos="1560"/>
        <w:tab w:val="right" w:pos="7655"/>
        <w:tab w:val="right" w:pos="9072"/>
      </w:tabs>
      <w:spacing w:before="360"/>
      <w:ind w:left="567" w:hanging="567"/>
      <w:outlineLvl w:val="1"/>
    </w:pPr>
    <w:rPr>
      <w:rFonts w:ascii="Calibri Light" w:eastAsiaTheme="minorEastAsia" w:hAnsi="Calibri Light"/>
      <w:b/>
      <w:bCs/>
      <w:smallCaps/>
      <w:sz w:val="28"/>
      <w:szCs w:val="28"/>
    </w:rPr>
  </w:style>
  <w:style w:type="paragraph" w:customStyle="1" w:styleId="HeadingA">
    <w:name w:val="Heading A"/>
    <w:basedOn w:val="Normal"/>
    <w:next w:val="Normal"/>
    <w:autoRedefine/>
    <w:rsid w:val="00015597"/>
    <w:pPr>
      <w:numPr>
        <w:numId w:val="9"/>
      </w:numPr>
      <w:tabs>
        <w:tab w:val="right" w:pos="1560"/>
        <w:tab w:val="right" w:pos="7655"/>
        <w:tab w:val="right" w:pos="9072"/>
      </w:tabs>
      <w:spacing w:before="240"/>
      <w:outlineLvl w:val="0"/>
    </w:pPr>
    <w:rPr>
      <w:rFonts w:ascii="Calibri Light" w:eastAsiaTheme="minorEastAsia" w:hAnsi="Calibri Light"/>
      <w:b/>
      <w:bCs/>
      <w:caps/>
      <w:kern w:val="32"/>
      <w:sz w:val="28"/>
      <w:szCs w:val="28"/>
    </w:rPr>
  </w:style>
  <w:style w:type="paragraph" w:customStyle="1" w:styleId="Verksamning">
    <w:name w:val="Verksamning"/>
    <w:basedOn w:val="Normal"/>
    <w:autoRedefine/>
    <w:rsid w:val="00015597"/>
    <w:pPr>
      <w:spacing w:before="360"/>
      <w:jc w:val="center"/>
    </w:pPr>
    <w:rPr>
      <w:rFonts w:ascii="Calibri Light" w:eastAsiaTheme="minorEastAsia" w:hAnsi="Calibri Light"/>
      <w:b/>
      <w:bCs/>
      <w:i/>
      <w:iCs/>
      <w:sz w:val="28"/>
      <w:szCs w:val="28"/>
    </w:rPr>
  </w:style>
  <w:style w:type="paragraph" w:customStyle="1" w:styleId="Verksamningur-xgrein">
    <w:name w:val="Verksamningur - x. grein"/>
    <w:basedOn w:val="Normal"/>
    <w:autoRedefine/>
    <w:rsid w:val="00015597"/>
    <w:pPr>
      <w:spacing w:before="360" w:after="240"/>
      <w:jc w:val="center"/>
    </w:pPr>
    <w:rPr>
      <w:rFonts w:ascii="Calibri Light" w:eastAsiaTheme="minorEastAsia" w:hAnsi="Calibri Light"/>
      <w:b/>
      <w:bCs/>
      <w:i/>
      <w:iCs/>
    </w:rPr>
  </w:style>
  <w:style w:type="paragraph" w:customStyle="1" w:styleId="Eyubl-upptalning2">
    <w:name w:val="Eyðublöð - upptalning 2"/>
    <w:basedOn w:val="Normal"/>
    <w:autoRedefine/>
    <w:rsid w:val="00015597"/>
    <w:rPr>
      <w:rFonts w:ascii="Calibri Light" w:eastAsiaTheme="minorEastAsia" w:hAnsi="Calibri Light"/>
    </w:rPr>
  </w:style>
  <w:style w:type="paragraph" w:customStyle="1" w:styleId="Undirstrikun-2">
    <w:name w:val="Undirstrikun - 2"/>
    <w:basedOn w:val="Normal"/>
    <w:autoRedefine/>
    <w:rsid w:val="00015597"/>
    <w:pPr>
      <w:ind w:left="1985"/>
    </w:pPr>
    <w:rPr>
      <w:rFonts w:ascii="Calibri Light" w:eastAsiaTheme="minorEastAsia" w:hAnsi="Calibri Light"/>
      <w:u w:val="single"/>
    </w:rPr>
  </w:style>
  <w:style w:type="paragraph" w:customStyle="1" w:styleId="StyleVerksamningur-upptalningBoldItalic">
    <w:name w:val="Style Verksamningur - upptalning + Bold Italic"/>
    <w:basedOn w:val="Normal"/>
    <w:autoRedefine/>
    <w:rsid w:val="00015597"/>
    <w:rPr>
      <w:rFonts w:ascii="Calibri Light" w:eastAsiaTheme="minorEastAsia" w:hAnsi="Calibri Light"/>
      <w:b/>
      <w:bCs/>
      <w:i/>
      <w:iCs/>
    </w:rPr>
  </w:style>
  <w:style w:type="character" w:customStyle="1" w:styleId="StyleVerksamningur-upptalningBoldItalicCharChar">
    <w:name w:val="Style Verksamningur - upptalning + Bold Italic Char Char"/>
    <w:basedOn w:val="DefaultParagraphFont"/>
    <w:rsid w:val="00015597"/>
    <w:rPr>
      <w:rFonts w:ascii="Times New Roman" w:hAnsi="Times New Roman" w:cs="Times New Roman"/>
      <w:b/>
      <w:bCs/>
      <w:i/>
      <w:iCs/>
      <w:sz w:val="24"/>
      <w:szCs w:val="24"/>
      <w:lang w:val="is-IS" w:eastAsia="en-GB"/>
    </w:rPr>
  </w:style>
  <w:style w:type="paragraph" w:customStyle="1" w:styleId="Eyubl-upptalning1-4">
    <w:name w:val="Eyðublöð - upptalning 1-4"/>
    <w:basedOn w:val="Eyubl-upptalning2"/>
    <w:autoRedefine/>
    <w:rsid w:val="00015597"/>
    <w:pPr>
      <w:numPr>
        <w:numId w:val="8"/>
      </w:numPr>
    </w:pPr>
  </w:style>
  <w:style w:type="paragraph" w:styleId="TOC4">
    <w:name w:val="toc 4"/>
    <w:basedOn w:val="Normal"/>
    <w:next w:val="Normal"/>
    <w:autoRedefine/>
    <w:uiPriority w:val="39"/>
    <w:rsid w:val="00015597"/>
    <w:pPr>
      <w:spacing w:after="0"/>
      <w:ind w:left="600"/>
      <w:jc w:val="left"/>
    </w:pPr>
    <w:rPr>
      <w:rFonts w:asciiTheme="minorHAnsi" w:hAnsiTheme="minorHAnsi"/>
      <w:sz w:val="18"/>
      <w:szCs w:val="18"/>
    </w:rPr>
  </w:style>
  <w:style w:type="paragraph" w:styleId="TOC5">
    <w:name w:val="toc 5"/>
    <w:basedOn w:val="Normal"/>
    <w:next w:val="Normal"/>
    <w:autoRedefine/>
    <w:uiPriority w:val="39"/>
    <w:rsid w:val="00015597"/>
    <w:pPr>
      <w:spacing w:after="0"/>
      <w:ind w:left="800"/>
      <w:jc w:val="left"/>
    </w:pPr>
    <w:rPr>
      <w:rFonts w:asciiTheme="minorHAnsi" w:hAnsiTheme="minorHAnsi"/>
      <w:sz w:val="18"/>
      <w:szCs w:val="18"/>
    </w:rPr>
  </w:style>
  <w:style w:type="paragraph" w:styleId="TOC6">
    <w:name w:val="toc 6"/>
    <w:basedOn w:val="Normal"/>
    <w:next w:val="Normal"/>
    <w:autoRedefine/>
    <w:uiPriority w:val="39"/>
    <w:rsid w:val="00015597"/>
    <w:pPr>
      <w:spacing w:after="0"/>
      <w:ind w:left="1000"/>
      <w:jc w:val="left"/>
    </w:pPr>
    <w:rPr>
      <w:rFonts w:asciiTheme="minorHAnsi" w:hAnsiTheme="minorHAnsi"/>
      <w:sz w:val="18"/>
      <w:szCs w:val="18"/>
    </w:rPr>
  </w:style>
  <w:style w:type="paragraph" w:styleId="TOC7">
    <w:name w:val="toc 7"/>
    <w:basedOn w:val="Normal"/>
    <w:next w:val="Normal"/>
    <w:autoRedefine/>
    <w:uiPriority w:val="39"/>
    <w:rsid w:val="00015597"/>
    <w:pPr>
      <w:spacing w:after="0"/>
      <w:ind w:left="1200"/>
      <w:jc w:val="left"/>
    </w:pPr>
    <w:rPr>
      <w:rFonts w:asciiTheme="minorHAnsi" w:hAnsiTheme="minorHAnsi"/>
      <w:sz w:val="18"/>
      <w:szCs w:val="18"/>
    </w:rPr>
  </w:style>
  <w:style w:type="paragraph" w:styleId="TOC8">
    <w:name w:val="toc 8"/>
    <w:basedOn w:val="Normal"/>
    <w:next w:val="Normal"/>
    <w:autoRedefine/>
    <w:uiPriority w:val="39"/>
    <w:rsid w:val="00015597"/>
    <w:pPr>
      <w:spacing w:after="0"/>
      <w:ind w:left="1400"/>
      <w:jc w:val="left"/>
    </w:pPr>
    <w:rPr>
      <w:rFonts w:asciiTheme="minorHAnsi" w:hAnsiTheme="minorHAnsi"/>
      <w:sz w:val="18"/>
      <w:szCs w:val="18"/>
    </w:rPr>
  </w:style>
  <w:style w:type="paragraph" w:styleId="TOC9">
    <w:name w:val="toc 9"/>
    <w:basedOn w:val="Normal"/>
    <w:next w:val="Normal"/>
    <w:autoRedefine/>
    <w:uiPriority w:val="39"/>
    <w:rsid w:val="00015597"/>
    <w:pPr>
      <w:spacing w:after="0"/>
      <w:ind w:left="1600"/>
      <w:jc w:val="left"/>
    </w:pPr>
    <w:rPr>
      <w:rFonts w:asciiTheme="minorHAnsi" w:hAnsiTheme="minorHAnsi"/>
      <w:sz w:val="18"/>
      <w:szCs w:val="18"/>
    </w:rPr>
  </w:style>
  <w:style w:type="paragraph" w:customStyle="1" w:styleId="Efnisyfirlit">
    <w:name w:val="Efnisyfirlit"/>
    <w:basedOn w:val="Normal"/>
    <w:autoRedefine/>
    <w:rsid w:val="00015597"/>
    <w:pPr>
      <w:outlineLvl w:val="0"/>
    </w:pPr>
    <w:rPr>
      <w:rFonts w:ascii="Calibri Light" w:eastAsiaTheme="minorEastAsia" w:hAnsi="Calibri Light"/>
      <w:b/>
    </w:rPr>
  </w:style>
  <w:style w:type="paragraph" w:customStyle="1" w:styleId="StyleEyubl-upptalning1-4Underline">
    <w:name w:val="Style Eyðublöð - upptalning 1-4 + Underline"/>
    <w:basedOn w:val="Eyubl-upptalning1-4"/>
    <w:autoRedefine/>
    <w:rsid w:val="00015597"/>
    <w:rPr>
      <w:rFonts w:cs="Times New Roman"/>
      <w:u w:val="single"/>
    </w:rPr>
  </w:style>
  <w:style w:type="character" w:customStyle="1" w:styleId="Eyubl-upptalning2Char">
    <w:name w:val="Eyðublöð - upptalning 2 Char"/>
    <w:basedOn w:val="DefaultParagraphFont"/>
    <w:rsid w:val="00015597"/>
    <w:rPr>
      <w:rFonts w:ascii="Times New Roman" w:hAnsi="Times New Roman" w:cs="Times New Roman"/>
      <w:sz w:val="24"/>
      <w:szCs w:val="24"/>
      <w:lang w:val="is-IS" w:eastAsia="en-GB"/>
    </w:rPr>
  </w:style>
  <w:style w:type="character" w:customStyle="1" w:styleId="Eyubl-upptalning1-4Char">
    <w:name w:val="Eyðublöð - upptalning 1-4 Char"/>
    <w:basedOn w:val="Eyubl-upptalning2Char"/>
    <w:rsid w:val="00015597"/>
    <w:rPr>
      <w:rFonts w:ascii="Times New Roman" w:hAnsi="Times New Roman" w:cs="Times New Roman"/>
      <w:sz w:val="24"/>
      <w:szCs w:val="24"/>
      <w:lang w:val="is-IS" w:eastAsia="en-GB"/>
    </w:rPr>
  </w:style>
  <w:style w:type="character" w:customStyle="1" w:styleId="StyleEyubl-upptalning1-4UnderlineChar">
    <w:name w:val="Style Eyðublöð - upptalning 1-4 + Underline Char"/>
    <w:basedOn w:val="Eyubl-upptalning1-4Char"/>
    <w:rsid w:val="00015597"/>
    <w:rPr>
      <w:rFonts w:ascii="Times New Roman" w:hAnsi="Times New Roman" w:cs="Times New Roman"/>
      <w:sz w:val="24"/>
      <w:szCs w:val="24"/>
      <w:u w:val="single"/>
      <w:lang w:val="is-IS" w:eastAsia="en-GB"/>
    </w:rPr>
  </w:style>
  <w:style w:type="paragraph" w:customStyle="1" w:styleId="StyleInndregiItalic">
    <w:name w:val="Style Inndregið + Italic"/>
    <w:basedOn w:val="Inndregi"/>
    <w:autoRedefine/>
    <w:rsid w:val="00015597"/>
    <w:rPr>
      <w:rFonts w:cs="Times New Roman"/>
      <w:i/>
      <w:iCs/>
    </w:rPr>
  </w:style>
  <w:style w:type="character" w:customStyle="1" w:styleId="StyleInndregiItalicChar">
    <w:name w:val="Style Inndregið + Italic Char"/>
    <w:basedOn w:val="DefaultParagraphFont"/>
    <w:rsid w:val="00015597"/>
    <w:rPr>
      <w:rFonts w:ascii="Times New Roman" w:hAnsi="Times New Roman" w:cs="Times New Roman"/>
      <w:i/>
      <w:iCs/>
      <w:sz w:val="24"/>
      <w:szCs w:val="24"/>
      <w:lang w:eastAsia="en-GB"/>
    </w:rPr>
  </w:style>
  <w:style w:type="paragraph" w:customStyle="1" w:styleId="StyleInndregiItalic1">
    <w:name w:val="Style Inndregið + Italic1"/>
    <w:basedOn w:val="Inndregi"/>
    <w:autoRedefine/>
    <w:rsid w:val="00015597"/>
    <w:rPr>
      <w:rFonts w:cs="Times New Roman"/>
      <w:i/>
      <w:iCs/>
    </w:rPr>
  </w:style>
  <w:style w:type="character" w:customStyle="1" w:styleId="StyleInndregiItalic1Char">
    <w:name w:val="Style Inndregið + Italic1 Char"/>
    <w:basedOn w:val="DefaultParagraphFont"/>
    <w:rsid w:val="00015597"/>
    <w:rPr>
      <w:rFonts w:ascii="Times New Roman" w:hAnsi="Times New Roman" w:cs="Times New Roman"/>
      <w:i/>
      <w:iCs/>
      <w:sz w:val="24"/>
      <w:szCs w:val="24"/>
      <w:lang w:eastAsia="en-GB"/>
    </w:rPr>
  </w:style>
  <w:style w:type="paragraph" w:customStyle="1" w:styleId="Forsa-kassiogmijustexti">
    <w:name w:val="Forsíða - kassi og miðjus. texti"/>
    <w:basedOn w:val="Normal"/>
    <w:autoRedefine/>
    <w:rsid w:val="00015597"/>
    <w:pPr>
      <w:pBdr>
        <w:top w:val="single" w:sz="4" w:space="1" w:color="auto"/>
        <w:left w:val="single" w:sz="4" w:space="4" w:color="auto"/>
        <w:bottom w:val="single" w:sz="4" w:space="1" w:color="auto"/>
        <w:right w:val="single" w:sz="4" w:space="4" w:color="auto"/>
      </w:pBdr>
      <w:jc w:val="center"/>
      <w:outlineLvl w:val="0"/>
    </w:pPr>
    <w:rPr>
      <w:rFonts w:ascii="Calibri Light" w:eastAsiaTheme="minorEastAsia" w:hAnsi="Calibri Light" w:cs="Times New Roman"/>
      <w:b/>
      <w:bCs/>
      <w:sz w:val="36"/>
      <w:szCs w:val="36"/>
    </w:rPr>
  </w:style>
  <w:style w:type="paragraph" w:customStyle="1" w:styleId="StyleKassiutanumsuCentered">
    <w:name w:val="Style Kassi utan um síðu + Centered"/>
    <w:basedOn w:val="Forsa-kassiogmijustexti"/>
    <w:autoRedefine/>
    <w:uiPriority w:val="99"/>
    <w:rsid w:val="00015597"/>
    <w:pPr>
      <w:ind w:left="567"/>
    </w:pPr>
  </w:style>
  <w:style w:type="paragraph" w:customStyle="1" w:styleId="Forsa-mnuurinn">
    <w:name w:val="Forsíða - mánuðurinn"/>
    <w:basedOn w:val="Forsa-kassiogmijustexti"/>
    <w:autoRedefine/>
    <w:rsid w:val="00015597"/>
    <w:rPr>
      <w:b w:val="0"/>
      <w:bCs w:val="0"/>
      <w:sz w:val="32"/>
      <w:szCs w:val="32"/>
    </w:rPr>
  </w:style>
  <w:style w:type="paragraph" w:customStyle="1" w:styleId="Forsa-kassiHH-IXX">
    <w:name w:val="Forsíða - kassi HH-IXX"/>
    <w:basedOn w:val="Forsa-kassiogmijustexti"/>
    <w:autoRedefine/>
    <w:rsid w:val="00015597"/>
    <w:pPr>
      <w:jc w:val="right"/>
    </w:pPr>
    <w:rPr>
      <w:b w:val="0"/>
      <w:bCs w:val="0"/>
    </w:rPr>
  </w:style>
  <w:style w:type="paragraph" w:customStyle="1" w:styleId="Feitletraogundirstrika">
    <w:name w:val="Feitletrað og undirstrikað"/>
    <w:basedOn w:val="Inndregi"/>
    <w:autoRedefine/>
    <w:rsid w:val="00015597"/>
    <w:pPr>
      <w:tabs>
        <w:tab w:val="clear" w:pos="2835"/>
        <w:tab w:val="clear" w:pos="6480"/>
        <w:tab w:val="left" w:pos="3119"/>
      </w:tabs>
    </w:pPr>
    <w:rPr>
      <w:rFonts w:cs="Times New Roman"/>
      <w:b/>
      <w:bCs/>
      <w:u w:val="single"/>
    </w:rPr>
  </w:style>
  <w:style w:type="paragraph" w:customStyle="1" w:styleId="StyleInndregiundirCENELEC">
    <w:name w:val="Style Inndregið undir CENELEC +"/>
    <w:basedOn w:val="Normal"/>
    <w:autoRedefine/>
    <w:rsid w:val="00015597"/>
    <w:pPr>
      <w:tabs>
        <w:tab w:val="left" w:pos="3119"/>
      </w:tabs>
      <w:spacing w:after="60"/>
      <w:ind w:left="3119" w:hanging="1701"/>
    </w:pPr>
    <w:rPr>
      <w:rFonts w:ascii="Calibri Light" w:eastAsiaTheme="minorEastAsia" w:hAnsi="Calibri Light" w:cs="Times New Roman"/>
    </w:rPr>
  </w:style>
  <w:style w:type="paragraph" w:customStyle="1" w:styleId="Myndlsing-mijusett">
    <w:name w:val="Myndlýsing - miðjusett"/>
    <w:basedOn w:val="Normal"/>
    <w:autoRedefine/>
    <w:rsid w:val="00015597"/>
    <w:pPr>
      <w:tabs>
        <w:tab w:val="left" w:pos="3402"/>
      </w:tabs>
      <w:spacing w:after="60"/>
      <w:ind w:left="3402" w:hanging="2268"/>
      <w:jc w:val="center"/>
      <w:outlineLvl w:val="0"/>
    </w:pPr>
    <w:rPr>
      <w:rFonts w:ascii="Calibri Light" w:eastAsiaTheme="minorEastAsia" w:hAnsi="Calibri Light" w:cs="Times New Roman"/>
    </w:rPr>
  </w:style>
  <w:style w:type="paragraph" w:customStyle="1" w:styleId="Inndregi-tab1">
    <w:name w:val="Inndregið - tab 1"/>
    <w:basedOn w:val="Inndregi"/>
    <w:autoRedefine/>
    <w:rsid w:val="00015597"/>
    <w:pPr>
      <w:tabs>
        <w:tab w:val="clear" w:pos="2835"/>
        <w:tab w:val="clear" w:pos="6480"/>
        <w:tab w:val="left" w:pos="1134"/>
        <w:tab w:val="right" w:pos="1560"/>
        <w:tab w:val="left" w:pos="1985"/>
        <w:tab w:val="right" w:pos="7655"/>
        <w:tab w:val="right" w:pos="9072"/>
      </w:tabs>
      <w:ind w:left="0"/>
    </w:pPr>
    <w:rPr>
      <w:rFonts w:eastAsia="Times New Roman" w:cs="Times New Roman"/>
      <w:szCs w:val="24"/>
    </w:rPr>
  </w:style>
  <w:style w:type="character" w:customStyle="1" w:styleId="SutalChar">
    <w:name w:val="Síðutal Char"/>
    <w:basedOn w:val="FooterChar"/>
    <w:rsid w:val="00015597"/>
    <w:rPr>
      <w:rFonts w:ascii="Times New Roman" w:hAnsi="Times New Roman" w:cs="Times New Roman"/>
      <w:sz w:val="24"/>
      <w:szCs w:val="24"/>
      <w:lang w:val="is-IS" w:eastAsia="en-GB"/>
    </w:rPr>
  </w:style>
  <w:style w:type="paragraph" w:customStyle="1" w:styleId="Feitletraogundirstrika-2">
    <w:name w:val="Feitletrað og undirstrikað - 2"/>
    <w:basedOn w:val="Feitletraogundirstrika"/>
    <w:autoRedefine/>
    <w:uiPriority w:val="99"/>
    <w:rsid w:val="00015597"/>
    <w:pPr>
      <w:tabs>
        <w:tab w:val="left" w:pos="4536"/>
      </w:tabs>
    </w:pPr>
  </w:style>
  <w:style w:type="character" w:customStyle="1" w:styleId="Undirstrikun-2Char">
    <w:name w:val="Undirstrikun - 2 Char"/>
    <w:basedOn w:val="DefaultParagraphFont"/>
    <w:rsid w:val="00015597"/>
    <w:rPr>
      <w:rFonts w:ascii="Times New Roman" w:hAnsi="Times New Roman" w:cs="Times New Roman"/>
      <w:sz w:val="24"/>
      <w:szCs w:val="24"/>
      <w:u w:val="single"/>
      <w:lang w:val="is-IS" w:eastAsia="en-GB"/>
    </w:rPr>
  </w:style>
  <w:style w:type="character" w:customStyle="1" w:styleId="Undirstrikun-samningurChar">
    <w:name w:val="Undirstrikun - samningur Char"/>
    <w:basedOn w:val="DefaultParagraphFont"/>
    <w:rsid w:val="00015597"/>
    <w:rPr>
      <w:rFonts w:ascii="Times New Roman" w:hAnsi="Times New Roman" w:cs="Times New Roman"/>
      <w:sz w:val="24"/>
      <w:szCs w:val="24"/>
      <w:u w:val="single"/>
      <w:lang w:val="is-IS" w:eastAsia="en-GB"/>
    </w:rPr>
  </w:style>
  <w:style w:type="paragraph" w:customStyle="1" w:styleId="Undirstrikun">
    <w:name w:val="Undirstrikun"/>
    <w:basedOn w:val="Normal"/>
    <w:autoRedefine/>
    <w:rsid w:val="00015597"/>
    <w:pPr>
      <w:tabs>
        <w:tab w:val="left" w:pos="3969"/>
      </w:tabs>
      <w:spacing w:after="60"/>
      <w:ind w:left="3970" w:hanging="2552"/>
    </w:pPr>
    <w:rPr>
      <w:rFonts w:ascii="Calibri Light" w:eastAsiaTheme="minorEastAsia" w:hAnsi="Calibri Light" w:cs="Times New Roman"/>
      <w:u w:val="single"/>
    </w:rPr>
  </w:style>
  <w:style w:type="character" w:customStyle="1" w:styleId="UndirstrikunChar">
    <w:name w:val="Undirstrikun Char"/>
    <w:basedOn w:val="DefaultParagraphFont"/>
    <w:rsid w:val="00015597"/>
    <w:rPr>
      <w:rFonts w:ascii="Times New Roman" w:hAnsi="Times New Roman" w:cs="Times New Roman"/>
      <w:sz w:val="24"/>
      <w:szCs w:val="24"/>
      <w:u w:val="single"/>
      <w:lang w:eastAsia="en-GB"/>
    </w:rPr>
  </w:style>
  <w:style w:type="paragraph" w:customStyle="1" w:styleId="Undirstrikun-samningur2xnafn">
    <w:name w:val="Undirstrikun - samningur 2 x nafn"/>
    <w:basedOn w:val="Undirstrikun-samningur"/>
    <w:autoRedefine/>
    <w:rsid w:val="00015597"/>
    <w:pPr>
      <w:tabs>
        <w:tab w:val="clear" w:pos="5103"/>
        <w:tab w:val="left" w:leader="underscore" w:pos="5580"/>
        <w:tab w:val="right" w:pos="5670"/>
        <w:tab w:val="right" w:leader="underscore" w:pos="9639"/>
      </w:tabs>
    </w:pPr>
    <w:rPr>
      <w:rFonts w:cs="Times New Roman"/>
    </w:rPr>
  </w:style>
  <w:style w:type="paragraph" w:customStyle="1" w:styleId="Normal-vinstrasett">
    <w:name w:val="Normal - vinstra sett"/>
    <w:basedOn w:val="Normal"/>
    <w:autoRedefine/>
    <w:rsid w:val="00015597"/>
    <w:rPr>
      <w:rFonts w:ascii="Calibri Light" w:eastAsiaTheme="minorEastAsia" w:hAnsi="Calibri Light" w:cs="Times New Roman"/>
    </w:rPr>
  </w:style>
  <w:style w:type="paragraph" w:customStyle="1" w:styleId="Normal-hgrasett">
    <w:name w:val="Normal  - hægra sett"/>
    <w:basedOn w:val="Normal-vinstrasett"/>
    <w:autoRedefine/>
    <w:rsid w:val="00015597"/>
    <w:pPr>
      <w:jc w:val="right"/>
    </w:pPr>
  </w:style>
  <w:style w:type="paragraph" w:customStyle="1" w:styleId="Normal-vinstrasettogbreiletra">
    <w:name w:val="Normal - vinstra sett og breiðletrað"/>
    <w:basedOn w:val="Normal-vinstrasett"/>
    <w:autoRedefine/>
    <w:rsid w:val="00015597"/>
    <w:pPr>
      <w:ind w:left="123"/>
    </w:pPr>
    <w:rPr>
      <w:b/>
      <w:bCs/>
      <w:iCs/>
    </w:rPr>
  </w:style>
  <w:style w:type="paragraph" w:customStyle="1" w:styleId="Normal-hgrasettogbreiletra">
    <w:name w:val="Normal - hægra sett og breiðletrað"/>
    <w:basedOn w:val="Normal-vinstrasettogbreiletra"/>
    <w:autoRedefine/>
    <w:rsid w:val="00015597"/>
    <w:pPr>
      <w:jc w:val="center"/>
    </w:pPr>
  </w:style>
  <w:style w:type="paragraph" w:customStyle="1" w:styleId="Undirstrikun-tab3til17">
    <w:name w:val="Undirstrikun - tab 3 til 17"/>
    <w:basedOn w:val="Undirstrikun"/>
    <w:autoRedefine/>
    <w:rsid w:val="00015597"/>
    <w:pPr>
      <w:tabs>
        <w:tab w:val="clear" w:pos="3969"/>
        <w:tab w:val="right" w:leader="underscore" w:pos="9639"/>
      </w:tabs>
      <w:ind w:left="1701" w:firstLine="0"/>
    </w:pPr>
  </w:style>
  <w:style w:type="paragraph" w:customStyle="1" w:styleId="Undirstrikun3til17">
    <w:name w:val="Undirstrikun 3 til 17"/>
    <w:basedOn w:val="Undirstrikun-2"/>
    <w:autoRedefine/>
    <w:rsid w:val="00015597"/>
    <w:pPr>
      <w:tabs>
        <w:tab w:val="right" w:leader="underscore" w:pos="9639"/>
      </w:tabs>
      <w:ind w:left="1701"/>
    </w:pPr>
    <w:rPr>
      <w:rFonts w:cs="Times New Roman"/>
      <w:u w:val="none"/>
    </w:rPr>
  </w:style>
  <w:style w:type="character" w:customStyle="1" w:styleId="Undirstrikun3til17Char">
    <w:name w:val="Undirstrikun 3 til 17 Char"/>
    <w:basedOn w:val="Undirstrikun-2Char"/>
    <w:rsid w:val="00015597"/>
    <w:rPr>
      <w:rFonts w:ascii="Times New Roman" w:hAnsi="Times New Roman" w:cs="Times New Roman"/>
      <w:sz w:val="24"/>
      <w:szCs w:val="24"/>
      <w:u w:val="single"/>
      <w:lang w:val="is-IS" w:eastAsia="en-GB"/>
    </w:rPr>
  </w:style>
  <w:style w:type="character" w:customStyle="1" w:styleId="Undirstrikun-tab3til17Char">
    <w:name w:val="Undirstrikun - tab 3 til 17 Char"/>
    <w:basedOn w:val="UndirstrikunChar"/>
    <w:rsid w:val="00015597"/>
    <w:rPr>
      <w:rFonts w:ascii="Times New Roman" w:hAnsi="Times New Roman" w:cs="Times New Roman"/>
      <w:sz w:val="24"/>
      <w:szCs w:val="24"/>
      <w:u w:val="single"/>
      <w:lang w:eastAsia="en-GB"/>
    </w:rPr>
  </w:style>
  <w:style w:type="character" w:customStyle="1" w:styleId="Undirstrikun-samningur2xnafnChar">
    <w:name w:val="Undirstrikun - samningur 2 x nafn Char"/>
    <w:basedOn w:val="Undirstrikun-samningurChar"/>
    <w:rsid w:val="00015597"/>
    <w:rPr>
      <w:rFonts w:ascii="Times New Roman" w:hAnsi="Times New Roman" w:cs="Times New Roman"/>
      <w:sz w:val="24"/>
      <w:szCs w:val="24"/>
      <w:u w:val="single"/>
      <w:lang w:val="is-IS" w:eastAsia="en-GB"/>
    </w:rPr>
  </w:style>
  <w:style w:type="paragraph" w:customStyle="1" w:styleId="StyleHeading2Auto">
    <w:name w:val="Style Heading 2 + Auto"/>
    <w:basedOn w:val="Heading2"/>
    <w:uiPriority w:val="99"/>
    <w:rsid w:val="00015597"/>
    <w:pPr>
      <w:ind w:left="576" w:hanging="576"/>
    </w:pPr>
    <w:rPr>
      <w:rFonts w:ascii="Calibri Light" w:hAnsi="Calibri Light"/>
      <w:b w:val="0"/>
      <w:bCs/>
      <w:caps w:val="0"/>
    </w:rPr>
  </w:style>
  <w:style w:type="paragraph" w:customStyle="1" w:styleId="Normal-rautt-BI">
    <w:name w:val="Normal - rautt - B + I"/>
    <w:basedOn w:val="Normal"/>
    <w:autoRedefine/>
    <w:rsid w:val="00015597"/>
    <w:rPr>
      <w:rFonts w:ascii="Calibri Light" w:eastAsiaTheme="minorEastAsia" w:hAnsi="Calibri Light" w:cs="Times New Roman"/>
    </w:rPr>
  </w:style>
  <w:style w:type="paragraph" w:customStyle="1" w:styleId="Normal-rautt-mijusett">
    <w:name w:val="Normal - rautt - miðjusett"/>
    <w:basedOn w:val="Normal-rautt-BI"/>
    <w:autoRedefine/>
    <w:rsid w:val="00015597"/>
    <w:pPr>
      <w:spacing w:after="60"/>
      <w:jc w:val="center"/>
    </w:pPr>
    <w:rPr>
      <w:b/>
      <w:bCs/>
    </w:rPr>
  </w:style>
  <w:style w:type="character" w:customStyle="1" w:styleId="Normal-rautt-BICharChar">
    <w:name w:val="Normal - rautt - B + I Char Char"/>
    <w:basedOn w:val="DefaultParagraphFont"/>
    <w:rsid w:val="00015597"/>
    <w:rPr>
      <w:rFonts w:ascii="Times New Roman" w:hAnsi="Times New Roman" w:cs="Times New Roman"/>
      <w:sz w:val="22"/>
      <w:szCs w:val="22"/>
      <w:lang w:val="is-IS" w:eastAsia="en-GB"/>
    </w:rPr>
  </w:style>
  <w:style w:type="paragraph" w:customStyle="1" w:styleId="Normal-rautt">
    <w:name w:val="Normal - rautt"/>
    <w:basedOn w:val="Normal"/>
    <w:autoRedefine/>
    <w:rsid w:val="00015597"/>
    <w:pPr>
      <w:tabs>
        <w:tab w:val="left" w:pos="1701"/>
      </w:tabs>
      <w:spacing w:after="60"/>
    </w:pPr>
    <w:rPr>
      <w:rFonts w:ascii="Calibri Light" w:eastAsiaTheme="minorEastAsia" w:hAnsi="Calibri Light" w:cs="Times New Roman"/>
      <w:color w:val="FF0000"/>
    </w:rPr>
  </w:style>
  <w:style w:type="character" w:customStyle="1" w:styleId="Normal-rauttChar">
    <w:name w:val="Normal - rautt Char"/>
    <w:basedOn w:val="DefaultParagraphFont"/>
    <w:rsid w:val="00015597"/>
    <w:rPr>
      <w:rFonts w:ascii="Times New Roman" w:hAnsi="Times New Roman" w:cs="Times New Roman"/>
      <w:color w:val="FF0000"/>
      <w:sz w:val="22"/>
      <w:szCs w:val="22"/>
      <w:lang w:eastAsia="en-GB"/>
    </w:rPr>
  </w:style>
  <w:style w:type="paragraph" w:customStyle="1" w:styleId="FORSA-MN-RAUTT">
    <w:name w:val="FORSÍÐA - MÁN. - RAUTT"/>
    <w:basedOn w:val="Forsa-mnuurinn"/>
    <w:autoRedefine/>
    <w:rsid w:val="00015597"/>
  </w:style>
  <w:style w:type="character" w:customStyle="1" w:styleId="Forsa-mnuurinnChar">
    <w:name w:val="Forsíða - mánuðurinn Char"/>
    <w:basedOn w:val="DefaultParagraphFont"/>
    <w:rsid w:val="00015597"/>
    <w:rPr>
      <w:rFonts w:ascii="Times New Roman" w:hAnsi="Times New Roman" w:cs="Times New Roman"/>
      <w:b/>
      <w:bCs/>
      <w:sz w:val="32"/>
      <w:szCs w:val="32"/>
      <w:lang w:eastAsia="en-GB"/>
    </w:rPr>
  </w:style>
  <w:style w:type="character" w:customStyle="1" w:styleId="FORSA-MN-RAUTTChar">
    <w:name w:val="FORSÍÐA - MÁN. - RAUTT Char"/>
    <w:basedOn w:val="Forsa-mnuurinnChar"/>
    <w:rsid w:val="00015597"/>
    <w:rPr>
      <w:rFonts w:ascii="Times New Roman" w:hAnsi="Times New Roman" w:cs="Times New Roman"/>
      <w:b/>
      <w:bCs/>
      <w:sz w:val="32"/>
      <w:szCs w:val="32"/>
      <w:lang w:eastAsia="en-GB"/>
    </w:rPr>
  </w:style>
  <w:style w:type="paragraph" w:customStyle="1" w:styleId="Forsa-verkheiti-rautt">
    <w:name w:val="Forsíða - verkheiti - rautt"/>
    <w:basedOn w:val="Forsa-kassiogmijustexti"/>
    <w:autoRedefine/>
    <w:rsid w:val="00015597"/>
  </w:style>
  <w:style w:type="character" w:customStyle="1" w:styleId="Forsa-verkheiti-rauttChar">
    <w:name w:val="Forsíða - verkheiti - rautt Char"/>
    <w:basedOn w:val="DefaultParagraphFont"/>
    <w:rsid w:val="00015597"/>
    <w:rPr>
      <w:rFonts w:ascii="Times New Roman" w:hAnsi="Times New Roman" w:cs="Times New Roman"/>
      <w:b/>
      <w:bCs/>
      <w:sz w:val="36"/>
      <w:szCs w:val="36"/>
      <w:lang w:eastAsia="en-GB"/>
    </w:rPr>
  </w:style>
  <w:style w:type="paragraph" w:customStyle="1" w:styleId="Rgjafabla-rautt">
    <w:name w:val="Ráðgjafablað - rautt"/>
    <w:basedOn w:val="Rgjafabla1"/>
    <w:autoRedefine/>
    <w:rsid w:val="00015597"/>
    <w:rPr>
      <w:rFonts w:cs="Times New Roman"/>
    </w:rPr>
  </w:style>
  <w:style w:type="paragraph" w:customStyle="1" w:styleId="Myndskring">
    <w:name w:val="Myndskýring"/>
    <w:basedOn w:val="Heading5"/>
    <w:uiPriority w:val="99"/>
    <w:rsid w:val="00015597"/>
    <w:pPr>
      <w:keepLines w:val="0"/>
      <w:tabs>
        <w:tab w:val="num" w:pos="1962"/>
      </w:tabs>
      <w:overflowPunct w:val="0"/>
      <w:autoSpaceDE w:val="0"/>
      <w:autoSpaceDN w:val="0"/>
      <w:adjustRightInd w:val="0"/>
      <w:spacing w:before="3120"/>
      <w:ind w:left="1962"/>
      <w:textAlignment w:val="baseline"/>
    </w:pPr>
    <w:rPr>
      <w:rFonts w:ascii="Calibri Light" w:eastAsiaTheme="minorEastAsia" w:hAnsi="Calibri Light" w:cs="Times New Roman"/>
      <w:b/>
      <w:bCs/>
      <w:color w:val="auto"/>
      <w:sz w:val="24"/>
      <w:szCs w:val="24"/>
    </w:rPr>
  </w:style>
  <w:style w:type="paragraph" w:customStyle="1" w:styleId="Style2">
    <w:name w:val="Style2"/>
    <w:basedOn w:val="Greisluliurfyrirsgnhaus"/>
    <w:autoRedefine/>
    <w:uiPriority w:val="99"/>
    <w:rsid w:val="00015597"/>
    <w:pPr>
      <w:outlineLvl w:val="0"/>
    </w:pPr>
    <w:rPr>
      <w:rFonts w:cs="Times New Roman"/>
    </w:rPr>
  </w:style>
  <w:style w:type="paragraph" w:customStyle="1" w:styleId="Style3">
    <w:name w:val="Style3"/>
    <w:basedOn w:val="Greisluliurfyrirsgnhaus"/>
    <w:autoRedefine/>
    <w:uiPriority w:val="99"/>
    <w:rsid w:val="00015597"/>
    <w:pPr>
      <w:outlineLvl w:val="0"/>
    </w:pPr>
    <w:rPr>
      <w:rFonts w:cs="Times New Roman"/>
    </w:rPr>
  </w:style>
  <w:style w:type="character" w:customStyle="1" w:styleId="BodyTextIndentChar">
    <w:name w:val="Body Text Indent Char"/>
    <w:basedOn w:val="DefaultParagraphFont"/>
    <w:uiPriority w:val="99"/>
    <w:rsid w:val="00015597"/>
    <w:rPr>
      <w:rFonts w:ascii="Times New Roman" w:hAnsi="Times New Roman" w:cs="Times New Roman"/>
      <w:sz w:val="24"/>
      <w:szCs w:val="24"/>
      <w:lang w:eastAsia="en-GB"/>
    </w:rPr>
  </w:style>
  <w:style w:type="paragraph" w:customStyle="1" w:styleId="NormIndIndent">
    <w:name w:val="NormIndIndent"/>
    <w:basedOn w:val="Normal"/>
    <w:rsid w:val="00015597"/>
    <w:pPr>
      <w:numPr>
        <w:numId w:val="10"/>
      </w:numPr>
      <w:spacing w:before="60"/>
    </w:pPr>
    <w:rPr>
      <w:rFonts w:ascii="Calibri Light" w:hAnsi="Calibri Light"/>
      <w:sz w:val="24"/>
    </w:rPr>
  </w:style>
  <w:style w:type="paragraph" w:styleId="Caption">
    <w:name w:val="caption"/>
    <w:basedOn w:val="Normal"/>
    <w:next w:val="Normal"/>
    <w:uiPriority w:val="4"/>
    <w:unhideWhenUsed/>
    <w:qFormat/>
    <w:rsid w:val="00015597"/>
    <w:rPr>
      <w:rFonts w:ascii="Calibri Light" w:hAnsi="Calibri Light"/>
      <w:b/>
      <w:bCs/>
      <w:color w:val="4F81BD" w:themeColor="accent1"/>
      <w:sz w:val="18"/>
      <w:szCs w:val="18"/>
    </w:rPr>
  </w:style>
  <w:style w:type="paragraph" w:customStyle="1" w:styleId="StyleHeading4AsianHeadingsAsian">
    <w:name w:val="Style Heading 4 + (Asian) +Headings Asian"/>
    <w:basedOn w:val="Heading4"/>
    <w:rsid w:val="00015597"/>
    <w:pPr>
      <w:tabs>
        <w:tab w:val="left" w:pos="1134"/>
        <w:tab w:val="right" w:pos="1560"/>
      </w:tabs>
      <w:spacing w:after="120"/>
      <w:ind w:left="1134" w:hanging="1134"/>
    </w:pPr>
    <w:rPr>
      <w:rFonts w:ascii="Calibri Light" w:eastAsia="SimSun" w:hAnsi="Calibri Light" w:cs="Times New Roman"/>
      <w:szCs w:val="28"/>
      <w:lang w:val="x-none"/>
    </w:rPr>
  </w:style>
  <w:style w:type="paragraph" w:customStyle="1" w:styleId="StyleListParagraphLeft327cm">
    <w:name w:val="Style List Paragraph + Left:  327 cm"/>
    <w:basedOn w:val="ListParagraph"/>
    <w:rsid w:val="00015597"/>
    <w:pPr>
      <w:numPr>
        <w:numId w:val="7"/>
      </w:numPr>
      <w:tabs>
        <w:tab w:val="left" w:pos="1134"/>
        <w:tab w:val="right" w:pos="1560"/>
        <w:tab w:val="right" w:pos="9639"/>
      </w:tabs>
      <w:ind w:left="1854" w:hanging="357"/>
      <w:contextualSpacing/>
    </w:pPr>
    <w:rPr>
      <w:rFonts w:ascii="Calibri Light" w:hAnsi="Calibri Light"/>
      <w:szCs w:val="20"/>
      <w:lang w:eastAsia="en-GB"/>
    </w:rPr>
  </w:style>
  <w:style w:type="paragraph" w:customStyle="1" w:styleId="TechInit">
    <w:name w:val="Tech Init"/>
    <w:basedOn w:val="Normal"/>
    <w:rsid w:val="00015597"/>
    <w:pPr>
      <w:widowControl w:val="0"/>
    </w:pPr>
    <w:rPr>
      <w:rFonts w:ascii="Calibri Light" w:eastAsia="Times New Roman" w:hAnsi="Calibri Light" w:cs="Times New Roman"/>
      <w:snapToGrid w:val="0"/>
      <w:szCs w:val="19"/>
    </w:rPr>
  </w:style>
  <w:style w:type="paragraph" w:customStyle="1" w:styleId="StyleEyubl-upptalning1-4Italic">
    <w:name w:val="Style Eyðublöð - upptalning 1-4 + Italic"/>
    <w:basedOn w:val="Eyubl-upptalning1-4"/>
    <w:rsid w:val="00015597"/>
    <w:pPr>
      <w:numPr>
        <w:numId w:val="0"/>
      </w:numPr>
    </w:pPr>
    <w:rPr>
      <w:rFonts w:eastAsia="Times New Roman" w:cs="Times New Roman"/>
      <w:i/>
      <w:iCs/>
      <w:szCs w:val="24"/>
    </w:rPr>
  </w:style>
  <w:style w:type="paragraph" w:customStyle="1" w:styleId="Tafla">
    <w:name w:val="Tafla"/>
    <w:basedOn w:val="Normal"/>
    <w:rsid w:val="00015597"/>
    <w:pPr>
      <w:overflowPunct w:val="0"/>
      <w:autoSpaceDE w:val="0"/>
      <w:autoSpaceDN w:val="0"/>
      <w:adjustRightInd w:val="0"/>
      <w:textAlignment w:val="baseline"/>
    </w:pPr>
    <w:rPr>
      <w:rFonts w:asciiTheme="majorHAnsi" w:eastAsia="Times New Roman" w:hAnsiTheme="majorHAnsi" w:cs="Times New Roman"/>
      <w:szCs w:val="20"/>
      <w:lang w:val="en-GB"/>
    </w:rPr>
  </w:style>
  <w:style w:type="paragraph" w:customStyle="1" w:styleId="Upptalningnnmera">
    <w:name w:val="Upptalning án númera"/>
    <w:basedOn w:val="Normal"/>
    <w:autoRedefine/>
    <w:rsid w:val="00015597"/>
    <w:pPr>
      <w:widowControl w:val="0"/>
      <w:numPr>
        <w:numId w:val="11"/>
      </w:numPr>
      <w:tabs>
        <w:tab w:val="left" w:pos="1150"/>
        <w:tab w:val="right" w:leader="dot" w:pos="9072"/>
      </w:tabs>
      <w:spacing w:after="60"/>
    </w:pPr>
    <w:rPr>
      <w:rFonts w:ascii="Calibri Light" w:eastAsiaTheme="minorEastAsia" w:hAnsi="Calibri Light" w:cs="Times New Roman"/>
    </w:rPr>
  </w:style>
  <w:style w:type="character" w:customStyle="1" w:styleId="SkletraChar">
    <w:name w:val="Skáletrað Char"/>
    <w:basedOn w:val="DefaultParagraphFont"/>
    <w:rsid w:val="00015597"/>
    <w:rPr>
      <w:rFonts w:ascii="Times New Roman" w:hAnsi="Times New Roman" w:cs="Times New Roman"/>
      <w:i/>
      <w:iCs/>
      <w:sz w:val="24"/>
      <w:szCs w:val="24"/>
      <w:lang w:val="is-IS" w:eastAsia="en-GB"/>
    </w:rPr>
  </w:style>
  <w:style w:type="paragraph" w:customStyle="1" w:styleId="Mynd">
    <w:name w:val="Mynd"/>
    <w:basedOn w:val="Normal"/>
    <w:autoRedefine/>
    <w:rsid w:val="00015597"/>
    <w:pPr>
      <w:tabs>
        <w:tab w:val="left" w:pos="1134"/>
      </w:tabs>
      <w:overflowPunct w:val="0"/>
      <w:autoSpaceDE w:val="0"/>
      <w:autoSpaceDN w:val="0"/>
      <w:adjustRightInd w:val="0"/>
      <w:ind w:left="1361"/>
      <w:jc w:val="center"/>
      <w:textAlignment w:val="baseline"/>
    </w:pPr>
    <w:rPr>
      <w:rFonts w:ascii="Calibri Light" w:eastAsia="Times New Roman" w:hAnsi="Calibri Light"/>
      <w:sz w:val="18"/>
      <w:szCs w:val="23"/>
    </w:rPr>
  </w:style>
  <w:style w:type="paragraph" w:customStyle="1" w:styleId="Greisluliurundir">
    <w:name w:val="Greiðsluliður_undir"/>
    <w:basedOn w:val="Normal"/>
    <w:autoRedefine/>
    <w:rsid w:val="00015597"/>
    <w:rPr>
      <w:rFonts w:ascii="Calibri Light" w:eastAsiaTheme="minorEastAsia" w:hAnsi="Calibri Light"/>
    </w:rPr>
  </w:style>
  <w:style w:type="paragraph" w:customStyle="1" w:styleId="Sutal">
    <w:name w:val="Síðutal"/>
    <w:basedOn w:val="Footer"/>
    <w:autoRedefine/>
    <w:rsid w:val="00015597"/>
    <w:pPr>
      <w:tabs>
        <w:tab w:val="clear" w:pos="4153"/>
        <w:tab w:val="clear" w:pos="8306"/>
        <w:tab w:val="center" w:pos="4536"/>
        <w:tab w:val="right" w:pos="9072"/>
      </w:tabs>
      <w:jc w:val="center"/>
    </w:pPr>
    <w:rPr>
      <w:rFonts w:ascii="Calibri Light" w:eastAsiaTheme="minorEastAsia" w:hAnsi="Calibri Light"/>
    </w:rPr>
  </w:style>
  <w:style w:type="paragraph" w:customStyle="1" w:styleId="style1">
    <w:name w:val="style 1"/>
    <w:basedOn w:val="Normal"/>
    <w:autoRedefine/>
    <w:uiPriority w:val="99"/>
    <w:rsid w:val="00015597"/>
    <w:pPr>
      <w:spacing w:after="60"/>
      <w:jc w:val="center"/>
    </w:pPr>
    <w:rPr>
      <w:rFonts w:ascii="Calibri Light" w:eastAsiaTheme="minorEastAsia" w:hAnsi="Calibri Light"/>
      <w:b/>
      <w:bCs/>
      <w:i/>
      <w:iCs/>
    </w:rPr>
  </w:style>
  <w:style w:type="paragraph" w:customStyle="1" w:styleId="Fyrirsgn">
    <w:name w:val="Fyrirsögn"/>
    <w:basedOn w:val="Normal"/>
    <w:autoRedefine/>
    <w:rsid w:val="00015597"/>
    <w:pPr>
      <w:spacing w:before="240" w:after="60"/>
      <w:ind w:left="318"/>
      <w:outlineLvl w:val="0"/>
    </w:pPr>
    <w:rPr>
      <w:rFonts w:ascii="Calibri Light" w:eastAsia="Times New Roman" w:hAnsi="Calibri Light" w:cs="Times New Roman"/>
      <w:b/>
      <w:bCs/>
      <w:i/>
      <w:iCs/>
      <w:szCs w:val="20"/>
      <w:lang w:eastAsia="zh-CN"/>
    </w:rPr>
  </w:style>
  <w:style w:type="paragraph" w:customStyle="1" w:styleId="upptalning1">
    <w:name w:val="upptalning 1"/>
    <w:basedOn w:val="Normal"/>
    <w:autoRedefine/>
    <w:rsid w:val="00015597"/>
    <w:pPr>
      <w:tabs>
        <w:tab w:val="left" w:pos="5954"/>
        <w:tab w:val="left" w:pos="7938"/>
      </w:tabs>
      <w:ind w:left="1418"/>
    </w:pPr>
    <w:rPr>
      <w:rFonts w:ascii="Calibri Light" w:eastAsiaTheme="minorEastAsia" w:hAnsi="Calibri Light"/>
      <w:b/>
      <w:bCs/>
      <w:i/>
      <w:iCs/>
      <w:u w:val="single"/>
    </w:rPr>
  </w:style>
  <w:style w:type="paragraph" w:customStyle="1" w:styleId="Upptalning2">
    <w:name w:val="Upptalning 2"/>
    <w:basedOn w:val="Normal"/>
    <w:autoRedefine/>
    <w:rsid w:val="00015597"/>
    <w:pPr>
      <w:tabs>
        <w:tab w:val="right" w:pos="7088"/>
        <w:tab w:val="right" w:pos="9072"/>
      </w:tabs>
      <w:ind w:left="1702" w:hanging="284"/>
    </w:pPr>
    <w:rPr>
      <w:rFonts w:ascii="Calibri Light" w:eastAsiaTheme="minorEastAsia" w:hAnsi="Calibri Light"/>
    </w:rPr>
  </w:style>
  <w:style w:type="character" w:customStyle="1" w:styleId="UpptalningChar">
    <w:name w:val="Upptalning Char"/>
    <w:basedOn w:val="DefaultParagraphFont"/>
    <w:rsid w:val="00015597"/>
    <w:rPr>
      <w:rFonts w:ascii="Times New Roman" w:hAnsi="Times New Roman" w:cs="Times New Roman"/>
      <w:sz w:val="24"/>
      <w:szCs w:val="24"/>
      <w:lang w:eastAsia="en-GB"/>
    </w:rPr>
  </w:style>
  <w:style w:type="paragraph" w:customStyle="1" w:styleId="Upptalning3">
    <w:name w:val="Upptalning 3"/>
    <w:basedOn w:val="Normal"/>
    <w:autoRedefine/>
    <w:rsid w:val="00015597"/>
    <w:pPr>
      <w:tabs>
        <w:tab w:val="left" w:pos="1985"/>
      </w:tabs>
      <w:ind w:left="1418"/>
    </w:pPr>
    <w:rPr>
      <w:rFonts w:ascii="Calibri Light" w:eastAsiaTheme="minorEastAsia" w:hAnsi="Calibri Light"/>
      <w:b/>
      <w:bCs/>
    </w:rPr>
  </w:style>
  <w:style w:type="paragraph" w:customStyle="1" w:styleId="Upptalning4">
    <w:name w:val="Upptalning 4"/>
    <w:basedOn w:val="Normal"/>
    <w:autoRedefine/>
    <w:rsid w:val="00015597"/>
    <w:pPr>
      <w:ind w:left="2269" w:hanging="284"/>
    </w:pPr>
    <w:rPr>
      <w:rFonts w:ascii="Calibri Light" w:eastAsiaTheme="minorEastAsia" w:hAnsi="Calibri Light"/>
    </w:rPr>
  </w:style>
  <w:style w:type="character" w:customStyle="1" w:styleId="Upptalning4Char">
    <w:name w:val="Upptalning 4 Char"/>
    <w:basedOn w:val="DefaultParagraphFont"/>
    <w:rsid w:val="00015597"/>
    <w:rPr>
      <w:rFonts w:ascii="Times New Roman" w:hAnsi="Times New Roman" w:cs="Times New Roman"/>
      <w:sz w:val="24"/>
      <w:szCs w:val="24"/>
      <w:lang w:val="is-IS" w:eastAsia="en-GB"/>
    </w:rPr>
  </w:style>
  <w:style w:type="paragraph" w:customStyle="1" w:styleId="Inndregi-tab7">
    <w:name w:val="Inndregið - tab 7"/>
    <w:basedOn w:val="Inndregi"/>
    <w:autoRedefine/>
    <w:uiPriority w:val="99"/>
    <w:rsid w:val="00015597"/>
    <w:pPr>
      <w:tabs>
        <w:tab w:val="clear" w:pos="2835"/>
        <w:tab w:val="clear" w:pos="6480"/>
        <w:tab w:val="left" w:pos="3969"/>
      </w:tabs>
      <w:ind w:left="3970" w:hanging="2552"/>
    </w:pPr>
  </w:style>
  <w:style w:type="paragraph" w:customStyle="1" w:styleId="Greisluliur">
    <w:name w:val="Greiðsluliður"/>
    <w:basedOn w:val="Normal"/>
    <w:next w:val="Greisluliurundir"/>
    <w:autoRedefine/>
    <w:uiPriority w:val="99"/>
    <w:rsid w:val="00015597"/>
    <w:pPr>
      <w:keepNext/>
      <w:spacing w:before="360" w:after="60"/>
    </w:pPr>
    <w:rPr>
      <w:rFonts w:ascii="Calibri Light" w:eastAsiaTheme="minorEastAsia" w:hAnsi="Calibri Light"/>
      <w:b/>
      <w:bCs/>
      <w:i/>
      <w:iCs/>
    </w:rPr>
  </w:style>
  <w:style w:type="paragraph" w:customStyle="1" w:styleId="Upptalning5">
    <w:name w:val="Upptalning 5"/>
    <w:basedOn w:val="Normal"/>
    <w:autoRedefine/>
    <w:uiPriority w:val="99"/>
    <w:rsid w:val="00015597"/>
    <w:pPr>
      <w:ind w:left="1985" w:hanging="567"/>
    </w:pPr>
    <w:rPr>
      <w:rFonts w:ascii="Calibri Light" w:eastAsiaTheme="minorEastAsia" w:hAnsi="Calibri Light"/>
      <w:b/>
      <w:bCs/>
      <w:i/>
      <w:iCs/>
    </w:rPr>
  </w:style>
  <w:style w:type="paragraph" w:customStyle="1" w:styleId="Upptalning6">
    <w:name w:val="Upptalning 6"/>
    <w:basedOn w:val="Normal"/>
    <w:autoRedefine/>
    <w:rsid w:val="00015597"/>
    <w:pPr>
      <w:tabs>
        <w:tab w:val="left" w:pos="3119"/>
        <w:tab w:val="left" w:pos="4536"/>
        <w:tab w:val="left" w:pos="5670"/>
        <w:tab w:val="left" w:pos="6804"/>
        <w:tab w:val="left" w:pos="7938"/>
      </w:tabs>
      <w:ind w:left="1701"/>
    </w:pPr>
    <w:rPr>
      <w:rFonts w:ascii="Calibri Light" w:eastAsiaTheme="minorEastAsia" w:hAnsi="Calibri Light"/>
      <w:i/>
      <w:iCs/>
    </w:rPr>
  </w:style>
  <w:style w:type="character" w:customStyle="1" w:styleId="GreisluliurChar">
    <w:name w:val="Greiðsluliður Char"/>
    <w:basedOn w:val="DefaultParagraphFont"/>
    <w:rsid w:val="00015597"/>
    <w:rPr>
      <w:rFonts w:ascii="Times New Roman" w:hAnsi="Times New Roman" w:cs="Times New Roman"/>
      <w:b/>
      <w:bCs/>
      <w:i/>
      <w:iCs/>
      <w:sz w:val="24"/>
      <w:szCs w:val="24"/>
      <w:lang w:eastAsia="en-GB"/>
    </w:rPr>
  </w:style>
  <w:style w:type="paragraph" w:customStyle="1" w:styleId="Verksamningurheiti">
    <w:name w:val="Verksamningur #heiti#"/>
    <w:basedOn w:val="Normal"/>
    <w:autoRedefine/>
    <w:rsid w:val="00015597"/>
    <w:pPr>
      <w:spacing w:before="240" w:after="240"/>
      <w:jc w:val="center"/>
    </w:pPr>
    <w:rPr>
      <w:rFonts w:ascii="Calibri Light" w:eastAsiaTheme="minorEastAsia" w:hAnsi="Calibri Light"/>
      <w:i/>
      <w:iCs/>
      <w:sz w:val="28"/>
      <w:szCs w:val="28"/>
    </w:rPr>
  </w:style>
  <w:style w:type="character" w:customStyle="1" w:styleId="Verksamningur-xgreinChar">
    <w:name w:val="Verksamningur - x. grein Char"/>
    <w:basedOn w:val="DefaultParagraphFont"/>
    <w:rsid w:val="00015597"/>
    <w:rPr>
      <w:rFonts w:ascii="Times New Roman" w:hAnsi="Times New Roman" w:cs="Times New Roman"/>
      <w:b/>
      <w:bCs/>
      <w:i/>
      <w:iCs/>
      <w:sz w:val="24"/>
      <w:szCs w:val="24"/>
      <w:lang w:val="is-IS" w:eastAsia="en-GB"/>
    </w:rPr>
  </w:style>
  <w:style w:type="paragraph" w:customStyle="1" w:styleId="Verksamningur-upptalning">
    <w:name w:val="Verksamningur - upptalning"/>
    <w:basedOn w:val="Normal"/>
    <w:autoRedefine/>
    <w:rsid w:val="00015597"/>
    <w:pPr>
      <w:tabs>
        <w:tab w:val="left" w:pos="1985"/>
      </w:tabs>
    </w:pPr>
    <w:rPr>
      <w:rFonts w:ascii="Calibri Light" w:eastAsiaTheme="minorEastAsia" w:hAnsi="Calibri Light"/>
    </w:rPr>
  </w:style>
  <w:style w:type="character" w:customStyle="1" w:styleId="Verksamningur-upptalningChar">
    <w:name w:val="Verksamningur - upptalning Char"/>
    <w:basedOn w:val="DefaultParagraphFont"/>
    <w:rsid w:val="00015597"/>
    <w:rPr>
      <w:rFonts w:ascii="Times New Roman" w:hAnsi="Times New Roman" w:cs="Times New Roman"/>
      <w:sz w:val="24"/>
      <w:szCs w:val="24"/>
      <w:lang w:val="is-IS" w:eastAsia="en-GB"/>
    </w:rPr>
  </w:style>
  <w:style w:type="paragraph" w:customStyle="1" w:styleId="Verksamningur-undirstrikun">
    <w:name w:val="Verksamningur - undirstrikun"/>
    <w:basedOn w:val="Normal"/>
    <w:autoRedefine/>
    <w:rsid w:val="00015597"/>
    <w:rPr>
      <w:rFonts w:ascii="Calibri Light" w:eastAsiaTheme="minorEastAsia" w:hAnsi="Calibri Light"/>
      <w:u w:val="single"/>
    </w:rPr>
  </w:style>
  <w:style w:type="paragraph" w:customStyle="1" w:styleId="Verksamningur-undirstrikunundirskrift">
    <w:name w:val="Verksamningur - undirstrikun/undirskrift"/>
    <w:basedOn w:val="Verksamningur-undirstrikun"/>
    <w:autoRedefine/>
    <w:uiPriority w:val="99"/>
    <w:rsid w:val="00015597"/>
    <w:pPr>
      <w:tabs>
        <w:tab w:val="right" w:pos="5670"/>
      </w:tabs>
    </w:pPr>
  </w:style>
  <w:style w:type="character" w:customStyle="1" w:styleId="Verksamningur-undirstrikunChar">
    <w:name w:val="Verksamningur - undirstrikun Char"/>
    <w:basedOn w:val="DefaultParagraphFont"/>
    <w:rsid w:val="00015597"/>
    <w:rPr>
      <w:rFonts w:ascii="Times New Roman" w:hAnsi="Times New Roman" w:cs="Times New Roman"/>
      <w:sz w:val="24"/>
      <w:szCs w:val="24"/>
      <w:u w:val="single"/>
      <w:lang w:val="is-IS" w:eastAsia="en-GB"/>
    </w:rPr>
  </w:style>
  <w:style w:type="paragraph" w:customStyle="1" w:styleId="Nafnkennitala2x">
    <w:name w:val="Nafn/kennitala 2 x"/>
    <w:basedOn w:val="Normal"/>
    <w:autoRedefine/>
    <w:rsid w:val="00015597"/>
    <w:pPr>
      <w:tabs>
        <w:tab w:val="left" w:pos="5783"/>
      </w:tabs>
    </w:pPr>
    <w:rPr>
      <w:rFonts w:ascii="Calibri Light" w:eastAsiaTheme="minorEastAsia" w:hAnsi="Calibri Light"/>
    </w:rPr>
  </w:style>
  <w:style w:type="paragraph" w:customStyle="1" w:styleId="Stylexx">
    <w:name w:val="Stylexx"/>
    <w:basedOn w:val="Normal"/>
    <w:autoRedefine/>
    <w:uiPriority w:val="99"/>
    <w:rsid w:val="00015597"/>
    <w:rPr>
      <w:rFonts w:ascii="Calibri Light" w:eastAsiaTheme="minorEastAsia" w:hAnsi="Calibri Light"/>
    </w:rPr>
  </w:style>
  <w:style w:type="paragraph" w:customStyle="1" w:styleId="undirundirstrikun">
    <w:name w:val="undir undirstrikun"/>
    <w:basedOn w:val="Normal"/>
    <w:autoRedefine/>
    <w:uiPriority w:val="99"/>
    <w:rsid w:val="00015597"/>
    <w:rPr>
      <w:rFonts w:ascii="Calibri Light" w:eastAsiaTheme="minorEastAsia" w:hAnsi="Calibri Light"/>
    </w:rPr>
  </w:style>
  <w:style w:type="paragraph" w:styleId="DocumentMap">
    <w:name w:val="Document Map"/>
    <w:basedOn w:val="Normal"/>
    <w:link w:val="DocumentMapChar"/>
    <w:uiPriority w:val="99"/>
    <w:rsid w:val="00015597"/>
    <w:pPr>
      <w:shd w:val="clear" w:color="auto" w:fill="000080"/>
    </w:pPr>
    <w:rPr>
      <w:rFonts w:ascii="Tahoma" w:eastAsiaTheme="minorEastAsia" w:hAnsi="Tahoma" w:cs="Tahoma"/>
      <w:szCs w:val="20"/>
    </w:rPr>
  </w:style>
  <w:style w:type="character" w:customStyle="1" w:styleId="DocumentMapChar">
    <w:name w:val="Document Map Char"/>
    <w:basedOn w:val="DefaultParagraphFont"/>
    <w:link w:val="DocumentMap"/>
    <w:uiPriority w:val="99"/>
    <w:rsid w:val="00015597"/>
    <w:rPr>
      <w:rFonts w:ascii="Tahoma" w:eastAsiaTheme="minorEastAsia" w:hAnsi="Tahoma" w:cs="Tahoma"/>
      <w:shd w:val="clear" w:color="auto" w:fill="000080"/>
      <w:lang w:eastAsia="en-US"/>
    </w:rPr>
  </w:style>
  <w:style w:type="paragraph" w:customStyle="1" w:styleId="Efnislistar-mynd">
    <w:name w:val="Efnislistar - mynd"/>
    <w:basedOn w:val="Normal"/>
    <w:autoRedefine/>
    <w:uiPriority w:val="99"/>
    <w:rsid w:val="00015597"/>
    <w:pPr>
      <w:ind w:left="567"/>
    </w:pPr>
    <w:rPr>
      <w:rFonts w:ascii="Calibri Light" w:eastAsiaTheme="minorEastAsia" w:hAnsi="Calibri Light" w:cs="Times New Roman"/>
    </w:rPr>
  </w:style>
  <w:style w:type="paragraph" w:customStyle="1" w:styleId="Efnislistar">
    <w:name w:val="Efnislistar"/>
    <w:basedOn w:val="Normal"/>
    <w:autoRedefine/>
    <w:uiPriority w:val="99"/>
    <w:rsid w:val="00015597"/>
    <w:rPr>
      <w:rFonts w:ascii="Calibri Light" w:eastAsiaTheme="minorEastAsia" w:hAnsi="Calibri Light" w:cs="Times New Roman"/>
      <w:b/>
      <w:bCs/>
    </w:rPr>
  </w:style>
  <w:style w:type="character" w:customStyle="1" w:styleId="Style10ptUnderline">
    <w:name w:val="Style 10 pt Underline"/>
    <w:basedOn w:val="DefaultParagraphFont"/>
    <w:uiPriority w:val="99"/>
    <w:rsid w:val="00015597"/>
    <w:rPr>
      <w:rFonts w:ascii="Times New Roman" w:hAnsi="Times New Roman" w:cs="Times New Roman"/>
      <w:sz w:val="20"/>
      <w:szCs w:val="20"/>
      <w:u w:val="single"/>
    </w:rPr>
  </w:style>
  <w:style w:type="character" w:customStyle="1" w:styleId="InndregiCharChar">
    <w:name w:val="Inndregið Char Char"/>
    <w:basedOn w:val="DefaultParagraphFont"/>
    <w:rsid w:val="00015597"/>
    <w:rPr>
      <w:rFonts w:ascii="Times New Roman" w:hAnsi="Times New Roman" w:cs="Times New Roman"/>
      <w:sz w:val="24"/>
      <w:szCs w:val="24"/>
      <w:lang w:eastAsia="en-GB"/>
    </w:rPr>
  </w:style>
  <w:style w:type="character" w:customStyle="1" w:styleId="StyleItalic">
    <w:name w:val="Style Italic"/>
    <w:basedOn w:val="DefaultParagraphFont"/>
    <w:rsid w:val="00015597"/>
    <w:rPr>
      <w:rFonts w:ascii="Times New Roman" w:hAnsi="Times New Roman" w:cs="Times New Roman"/>
      <w:i/>
      <w:iCs/>
    </w:rPr>
  </w:style>
  <w:style w:type="character" w:customStyle="1" w:styleId="StyleUnderline">
    <w:name w:val="Style Underline"/>
    <w:basedOn w:val="DefaultParagraphFont"/>
    <w:rsid w:val="00015597"/>
    <w:rPr>
      <w:rFonts w:ascii="Times New Roman" w:hAnsi="Times New Roman" w:cs="Times New Roman"/>
      <w:u w:val="single"/>
    </w:rPr>
  </w:style>
  <w:style w:type="character" w:customStyle="1" w:styleId="bodytextafter6ptchar">
    <w:name w:val="bodytextafter6ptchar"/>
    <w:basedOn w:val="DefaultParagraphFont"/>
    <w:uiPriority w:val="99"/>
    <w:rsid w:val="00015597"/>
    <w:rPr>
      <w:rFonts w:ascii="Times New Roman" w:hAnsi="Times New Roman" w:cs="Times New Roman"/>
      <w:snapToGrid w:val="0"/>
    </w:rPr>
  </w:style>
  <w:style w:type="paragraph" w:customStyle="1" w:styleId="Header-undirstrikun">
    <w:name w:val="Header - undirstrikun"/>
    <w:basedOn w:val="Header"/>
    <w:autoRedefine/>
    <w:rsid w:val="00015597"/>
    <w:pPr>
      <w:tabs>
        <w:tab w:val="clear" w:pos="4153"/>
        <w:tab w:val="clear" w:pos="8306"/>
      </w:tabs>
    </w:pPr>
    <w:rPr>
      <w:rFonts w:ascii="Calibri Light" w:eastAsiaTheme="minorEastAsia" w:hAnsi="Calibri Light"/>
      <w:sz w:val="16"/>
      <w:szCs w:val="16"/>
      <w:u w:val="single"/>
    </w:rPr>
  </w:style>
  <w:style w:type="paragraph" w:customStyle="1" w:styleId="Style10">
    <w:name w:val="Style1"/>
    <w:basedOn w:val="Normal"/>
    <w:link w:val="Style1Char"/>
    <w:autoRedefine/>
    <w:rsid w:val="00015597"/>
    <w:pPr>
      <w:tabs>
        <w:tab w:val="right" w:pos="5670"/>
      </w:tabs>
    </w:pPr>
    <w:rPr>
      <w:rFonts w:ascii="Calibri Light" w:eastAsiaTheme="minorEastAsia" w:hAnsi="Calibri Light" w:cs="Times New Roman"/>
    </w:rPr>
  </w:style>
  <w:style w:type="character" w:customStyle="1" w:styleId="Style1Char">
    <w:name w:val="Style1 Char"/>
    <w:link w:val="Style10"/>
    <w:rsid w:val="00015597"/>
    <w:rPr>
      <w:rFonts w:ascii="Calibri Light" w:eastAsiaTheme="minorEastAsia" w:hAnsi="Calibri Light"/>
      <w:sz w:val="22"/>
      <w:szCs w:val="22"/>
      <w:lang w:eastAsia="en-US"/>
    </w:rPr>
  </w:style>
  <w:style w:type="paragraph" w:customStyle="1" w:styleId="Undirstrikun-12">
    <w:name w:val="Undirstrikun - 1/2"/>
    <w:basedOn w:val="Normal"/>
    <w:autoRedefine/>
    <w:rsid w:val="00015597"/>
    <w:pPr>
      <w:tabs>
        <w:tab w:val="right" w:pos="5670"/>
      </w:tabs>
    </w:pPr>
    <w:rPr>
      <w:rFonts w:ascii="Calibri Light" w:eastAsiaTheme="minorEastAsia" w:hAnsi="Calibri Light" w:cs="Times New Roman"/>
      <w:u w:val="single"/>
    </w:rPr>
  </w:style>
  <w:style w:type="paragraph" w:customStyle="1" w:styleId="verksamningur-undirstrikun2">
    <w:name w:val="verksamningur - undirstrikun 2"/>
    <w:basedOn w:val="Verksamningur-undirstrikun"/>
    <w:autoRedefine/>
    <w:rsid w:val="00015597"/>
    <w:rPr>
      <w:rFonts w:cs="Times New Roman"/>
    </w:rPr>
  </w:style>
  <w:style w:type="paragraph" w:customStyle="1" w:styleId="Tmatlun-tafla">
    <w:name w:val="Tímaáætlun - tafla"/>
    <w:basedOn w:val="Normal"/>
    <w:autoRedefine/>
    <w:rsid w:val="00015597"/>
    <w:rPr>
      <w:rFonts w:ascii="Calibri Light" w:eastAsiaTheme="minorEastAsia" w:hAnsi="Calibri Light" w:cs="Times New Roman"/>
    </w:rPr>
  </w:style>
  <w:style w:type="paragraph" w:customStyle="1" w:styleId="Tmatlun-tafla-efstalna">
    <w:name w:val="Tímaáætlun - tafla - efsta lína"/>
    <w:basedOn w:val="Tmatlun-tafla"/>
    <w:autoRedefine/>
    <w:rsid w:val="00015597"/>
    <w:rPr>
      <w:b/>
      <w:bCs/>
      <w:i/>
      <w:iCs/>
    </w:rPr>
  </w:style>
  <w:style w:type="paragraph" w:customStyle="1" w:styleId="B4Undirverktakar">
    <w:name w:val="B.4 Undirverktakar"/>
    <w:basedOn w:val="Normal"/>
    <w:autoRedefine/>
    <w:rsid w:val="00015597"/>
    <w:pPr>
      <w:tabs>
        <w:tab w:val="left" w:pos="2268"/>
        <w:tab w:val="left" w:pos="2835"/>
        <w:tab w:val="left" w:pos="3969"/>
        <w:tab w:val="left" w:pos="5670"/>
      </w:tabs>
      <w:ind w:left="1418"/>
    </w:pPr>
    <w:rPr>
      <w:rFonts w:ascii="Calibri Light" w:eastAsiaTheme="minorEastAsia" w:hAnsi="Calibri Light" w:cs="Times New Roman"/>
    </w:rPr>
  </w:style>
  <w:style w:type="paragraph" w:customStyle="1" w:styleId="B4Undirverktakar-undirstrikun">
    <w:name w:val="B.4 Undirverktakar - undirstrikun"/>
    <w:basedOn w:val="B4Undirverktakar"/>
    <w:autoRedefine/>
    <w:rsid w:val="00015597"/>
    <w:pPr>
      <w:tabs>
        <w:tab w:val="right" w:leader="underscore" w:pos="5103"/>
        <w:tab w:val="right" w:leader="underscore" w:pos="9639"/>
      </w:tabs>
    </w:pPr>
  </w:style>
  <w:style w:type="paragraph" w:customStyle="1" w:styleId="Teikningaskr-kassi">
    <w:name w:val="Teikningaskrá - kassi"/>
    <w:basedOn w:val="Normal"/>
    <w:autoRedefine/>
    <w:uiPriority w:val="99"/>
    <w:rsid w:val="00015597"/>
    <w:rPr>
      <w:rFonts w:ascii="Calibri Light" w:eastAsiaTheme="minorEastAsia" w:hAnsi="Calibri Light" w:cs="Times New Roman"/>
    </w:rPr>
  </w:style>
  <w:style w:type="paragraph" w:customStyle="1" w:styleId="Upptalning8">
    <w:name w:val="Upptalning 8"/>
    <w:basedOn w:val="Upptalning2"/>
    <w:autoRedefine/>
    <w:rsid w:val="00015597"/>
    <w:pPr>
      <w:tabs>
        <w:tab w:val="clear" w:pos="7088"/>
        <w:tab w:val="left" w:pos="3402"/>
        <w:tab w:val="left" w:pos="6237"/>
      </w:tabs>
      <w:ind w:left="2138" w:hanging="360"/>
    </w:pPr>
    <w:rPr>
      <w:rFonts w:cs="Times New Roman"/>
    </w:rPr>
  </w:style>
  <w:style w:type="character" w:customStyle="1" w:styleId="FyrirsgnChar">
    <w:name w:val="Fyrirsögn Char"/>
    <w:basedOn w:val="DefaultParagraphFont"/>
    <w:rsid w:val="00015597"/>
    <w:rPr>
      <w:rFonts w:ascii="Times New Roman" w:hAnsi="Times New Roman" w:cs="Times New Roman"/>
      <w:b/>
      <w:bCs/>
      <w:i/>
      <w:iCs/>
      <w:sz w:val="24"/>
      <w:szCs w:val="24"/>
      <w:lang w:eastAsia="en-GB"/>
    </w:rPr>
  </w:style>
  <w:style w:type="character" w:customStyle="1" w:styleId="HeadingA1CharChar">
    <w:name w:val="Heading A1 Char Char"/>
    <w:basedOn w:val="DefaultParagraphFont"/>
    <w:rsid w:val="00015597"/>
    <w:rPr>
      <w:rFonts w:ascii="Times New Roman" w:hAnsi="Times New Roman" w:cs="Times New Roman"/>
      <w:b/>
      <w:bCs/>
      <w:smallCaps/>
      <w:sz w:val="28"/>
      <w:szCs w:val="28"/>
      <w:lang w:eastAsia="en-GB"/>
    </w:rPr>
  </w:style>
  <w:style w:type="paragraph" w:customStyle="1" w:styleId="HeadingA2">
    <w:name w:val="Heading A2"/>
    <w:basedOn w:val="Normal"/>
    <w:uiPriority w:val="99"/>
    <w:rsid w:val="00015597"/>
    <w:rPr>
      <w:rFonts w:ascii="Calibri Light" w:eastAsiaTheme="minorEastAsia" w:hAnsi="Calibri Light" w:cs="Times New Roman"/>
    </w:rPr>
  </w:style>
  <w:style w:type="paragraph" w:customStyle="1" w:styleId="Inndregi-Bold">
    <w:name w:val="Inndregið - Bold"/>
    <w:basedOn w:val="Inndregi"/>
    <w:autoRedefine/>
    <w:rsid w:val="00015597"/>
    <w:rPr>
      <w:rFonts w:cs="Times New Roman"/>
      <w:b/>
      <w:bCs/>
    </w:rPr>
  </w:style>
  <w:style w:type="paragraph" w:styleId="Index1">
    <w:name w:val="index 1"/>
    <w:basedOn w:val="Normal"/>
    <w:next w:val="Normal"/>
    <w:autoRedefine/>
    <w:uiPriority w:val="99"/>
    <w:rsid w:val="00015597"/>
    <w:pPr>
      <w:ind w:left="220" w:hanging="220"/>
    </w:pPr>
    <w:rPr>
      <w:rFonts w:ascii="Calibri Light" w:eastAsiaTheme="minorEastAsia" w:hAnsi="Calibri Light" w:cs="Times New Roman"/>
    </w:rPr>
  </w:style>
  <w:style w:type="paragraph" w:customStyle="1" w:styleId="Stuttbil">
    <w:name w:val="Stutt bil"/>
    <w:basedOn w:val="Normal"/>
    <w:autoRedefine/>
    <w:uiPriority w:val="99"/>
    <w:rsid w:val="00015597"/>
    <w:rPr>
      <w:rFonts w:ascii="Calibri Light" w:eastAsiaTheme="minorEastAsia" w:hAnsi="Calibri Light" w:cs="Times New Roman"/>
      <w:sz w:val="16"/>
      <w:szCs w:val="16"/>
    </w:rPr>
  </w:style>
  <w:style w:type="paragraph" w:customStyle="1" w:styleId="Inndregi-">
    <w:name w:val="Inndregið -"/>
    <w:basedOn w:val="Inndregi"/>
    <w:autoRedefine/>
    <w:rsid w:val="00015597"/>
    <w:pPr>
      <w:tabs>
        <w:tab w:val="right" w:pos="6804"/>
      </w:tabs>
    </w:pPr>
    <w:rPr>
      <w:rFonts w:cs="Times New Roman"/>
    </w:rPr>
  </w:style>
  <w:style w:type="paragraph" w:customStyle="1" w:styleId="Inndregi-tab14enda">
    <w:name w:val="Inndregið - tab 14 á enda"/>
    <w:basedOn w:val="Inndregi"/>
    <w:autoRedefine/>
    <w:rsid w:val="00015597"/>
    <w:pPr>
      <w:tabs>
        <w:tab w:val="clear" w:pos="2835"/>
        <w:tab w:val="clear" w:pos="6480"/>
        <w:tab w:val="right" w:pos="8222"/>
      </w:tabs>
    </w:pPr>
    <w:rPr>
      <w:rFonts w:cs="Times New Roman"/>
    </w:rPr>
  </w:style>
  <w:style w:type="paragraph" w:customStyle="1" w:styleId="InndregiundirCENELEC">
    <w:name w:val="Inndregið undir CENELEC"/>
    <w:basedOn w:val="Feitletraogundirstrika"/>
    <w:autoRedefine/>
    <w:rsid w:val="00015597"/>
    <w:pPr>
      <w:ind w:hanging="1701"/>
    </w:pPr>
    <w:rPr>
      <w:b w:val="0"/>
      <w:bCs w:val="0"/>
      <w:u w:val="none"/>
    </w:rPr>
  </w:style>
  <w:style w:type="paragraph" w:customStyle="1" w:styleId="Myndlsing">
    <w:name w:val="Myndlýsing"/>
    <w:basedOn w:val="Fyrirsgn"/>
    <w:autoRedefine/>
    <w:rsid w:val="00015597"/>
    <w:rPr>
      <w:i w:val="0"/>
      <w:iCs w:val="0"/>
    </w:rPr>
  </w:style>
  <w:style w:type="paragraph" w:customStyle="1" w:styleId="Normaleftirmynd">
    <w:name w:val="Normal á eftir mynd"/>
    <w:basedOn w:val="Normal"/>
    <w:autoRedefine/>
    <w:rsid w:val="00015597"/>
    <w:pPr>
      <w:ind w:left="284"/>
    </w:pPr>
    <w:rPr>
      <w:rFonts w:ascii="Calibri Light" w:eastAsiaTheme="minorEastAsia" w:hAnsi="Calibri Light" w:cs="Times New Roman"/>
    </w:rPr>
  </w:style>
  <w:style w:type="paragraph" w:customStyle="1" w:styleId="Mijusettnormal">
    <w:name w:val="Miðjusett normal"/>
    <w:basedOn w:val="Normal"/>
    <w:autoRedefine/>
    <w:uiPriority w:val="99"/>
    <w:rsid w:val="00015597"/>
    <w:pPr>
      <w:jc w:val="center"/>
    </w:pPr>
    <w:rPr>
      <w:rFonts w:ascii="Calibri Light" w:eastAsiaTheme="minorEastAsia" w:hAnsi="Calibri Light" w:cs="Times New Roman"/>
    </w:rPr>
  </w:style>
  <w:style w:type="paragraph" w:customStyle="1" w:styleId="Litlarmyndirhgristillar">
    <w:name w:val="Litlar myndir hægristillar"/>
    <w:basedOn w:val="Normal"/>
    <w:autoRedefine/>
    <w:uiPriority w:val="99"/>
    <w:rsid w:val="00015597"/>
    <w:pPr>
      <w:jc w:val="right"/>
    </w:pPr>
    <w:rPr>
      <w:rFonts w:ascii="Calibri Light" w:eastAsiaTheme="minorEastAsia" w:hAnsi="Calibri Light" w:cs="Times New Roman"/>
    </w:rPr>
  </w:style>
  <w:style w:type="paragraph" w:customStyle="1" w:styleId="Inndregi2undirCENELEC">
    <w:name w:val="Inndregið 2 undir CENELEC"/>
    <w:basedOn w:val="StyleInndregiundirCENELEC"/>
    <w:autoRedefine/>
    <w:rsid w:val="00015597"/>
    <w:pPr>
      <w:tabs>
        <w:tab w:val="left" w:pos="4536"/>
      </w:tabs>
      <w:ind w:left="4537" w:hanging="3119"/>
    </w:pPr>
  </w:style>
  <w:style w:type="paragraph" w:customStyle="1" w:styleId="Magn">
    <w:name w:val="Magn"/>
    <w:basedOn w:val="Normal"/>
    <w:uiPriority w:val="99"/>
    <w:rsid w:val="00015597"/>
    <w:pPr>
      <w:ind w:left="851"/>
    </w:pPr>
    <w:rPr>
      <w:rFonts w:ascii="Calibri Light" w:eastAsiaTheme="minorEastAsia" w:hAnsi="Calibri Light" w:cs="Times New Roman"/>
      <w:lang w:val="en-GB"/>
    </w:rPr>
  </w:style>
  <w:style w:type="paragraph" w:customStyle="1" w:styleId="Inndregi4-fletir">
    <w:name w:val="Inndregið 4 - fletir"/>
    <w:basedOn w:val="Inndregi2undirCENELEC"/>
    <w:autoRedefine/>
    <w:rsid w:val="00015597"/>
    <w:pPr>
      <w:tabs>
        <w:tab w:val="clear" w:pos="3119"/>
        <w:tab w:val="clear" w:pos="4536"/>
        <w:tab w:val="left" w:pos="4820"/>
        <w:tab w:val="left" w:pos="5670"/>
        <w:tab w:val="left" w:pos="6804"/>
        <w:tab w:val="left" w:pos="7938"/>
      </w:tabs>
    </w:pPr>
    <w:rPr>
      <w:b/>
      <w:bCs/>
      <w:i/>
      <w:iCs/>
    </w:rPr>
  </w:style>
  <w:style w:type="paragraph" w:customStyle="1" w:styleId="Inndregiundirfletir">
    <w:name w:val="Inndregið undir fletir"/>
    <w:basedOn w:val="Inndregi4-fletir"/>
    <w:autoRedefine/>
    <w:rsid w:val="00015597"/>
    <w:pPr>
      <w:tabs>
        <w:tab w:val="clear" w:pos="5670"/>
        <w:tab w:val="clear" w:pos="6804"/>
        <w:tab w:val="clear" w:pos="7938"/>
        <w:tab w:val="left" w:pos="5954"/>
        <w:tab w:val="left" w:pos="6946"/>
        <w:tab w:val="left" w:pos="8080"/>
      </w:tabs>
      <w:ind w:left="4820" w:hanging="3402"/>
    </w:pPr>
    <w:rPr>
      <w:b w:val="0"/>
      <w:bCs w:val="0"/>
      <w:i w:val="0"/>
      <w:iCs w:val="0"/>
    </w:rPr>
  </w:style>
  <w:style w:type="paragraph" w:customStyle="1" w:styleId="Inndregi-verml">
    <w:name w:val="Inndregið - þvermál"/>
    <w:basedOn w:val="Inndregi-tab1"/>
    <w:autoRedefine/>
    <w:rsid w:val="00015597"/>
    <w:pPr>
      <w:tabs>
        <w:tab w:val="clear" w:pos="1985"/>
        <w:tab w:val="left" w:pos="5103"/>
        <w:tab w:val="left" w:pos="5954"/>
        <w:tab w:val="left" w:pos="6804"/>
        <w:tab w:val="left" w:pos="7655"/>
        <w:tab w:val="left" w:pos="8505"/>
      </w:tabs>
      <w:ind w:left="4253" w:hanging="2835"/>
    </w:pPr>
  </w:style>
  <w:style w:type="paragraph" w:customStyle="1" w:styleId="Skletur-undirstrika">
    <w:name w:val="Skáletur - undirstrikað"/>
    <w:basedOn w:val="Normal"/>
    <w:autoRedefine/>
    <w:rsid w:val="00015597"/>
    <w:rPr>
      <w:rFonts w:ascii="Calibri Light" w:eastAsiaTheme="minorEastAsia" w:hAnsi="Calibri Light" w:cs="Times New Roman"/>
      <w:i/>
      <w:iCs/>
      <w:u w:val="single"/>
    </w:rPr>
  </w:style>
  <w:style w:type="paragraph" w:customStyle="1" w:styleId="Inndregi-steypa">
    <w:name w:val="Inndregið - steypa"/>
    <w:basedOn w:val="Inndregi4-fletir"/>
    <w:autoRedefine/>
    <w:rsid w:val="00015597"/>
    <w:pPr>
      <w:tabs>
        <w:tab w:val="clear" w:pos="4820"/>
        <w:tab w:val="clear" w:pos="6804"/>
        <w:tab w:val="clear" w:pos="7938"/>
        <w:tab w:val="left" w:pos="3402"/>
      </w:tabs>
      <w:ind w:left="3403" w:hanging="1985"/>
    </w:pPr>
    <w:rPr>
      <w:b w:val="0"/>
      <w:bCs w:val="0"/>
      <w:i w:val="0"/>
      <w:iCs w:val="0"/>
    </w:rPr>
  </w:style>
  <w:style w:type="paragraph" w:customStyle="1" w:styleId="Inndregi3">
    <w:name w:val="Inndregið 3"/>
    <w:aliases w:val="5"/>
    <w:basedOn w:val="Inndregi-tab1"/>
    <w:autoRedefine/>
    <w:uiPriority w:val="99"/>
    <w:rsid w:val="00015597"/>
  </w:style>
  <w:style w:type="paragraph" w:customStyle="1" w:styleId="Inndregippuverml">
    <w:name w:val="Inndregið pípuþvermál"/>
    <w:basedOn w:val="Inndregi"/>
    <w:autoRedefine/>
    <w:rsid w:val="00015597"/>
    <w:pPr>
      <w:tabs>
        <w:tab w:val="clear" w:pos="2835"/>
        <w:tab w:val="clear" w:pos="6480"/>
        <w:tab w:val="left" w:pos="3402"/>
      </w:tabs>
    </w:pPr>
    <w:rPr>
      <w:rFonts w:cs="Times New Roman"/>
    </w:rPr>
  </w:style>
  <w:style w:type="paragraph" w:customStyle="1" w:styleId="Inndregippuvermlundirst">
    <w:name w:val="Inndregið pípuþvermál undirst."/>
    <w:basedOn w:val="Inndregippuverml"/>
    <w:autoRedefine/>
    <w:uiPriority w:val="99"/>
    <w:rsid w:val="00015597"/>
    <w:rPr>
      <w:u w:val="single"/>
    </w:rPr>
  </w:style>
  <w:style w:type="paragraph" w:customStyle="1" w:styleId="Inndregi6">
    <w:name w:val="Inndregið 6"/>
    <w:basedOn w:val="Inndregi2undirCENELEC"/>
    <w:autoRedefine/>
    <w:uiPriority w:val="99"/>
    <w:rsid w:val="00015597"/>
    <w:pPr>
      <w:ind w:left="5671"/>
    </w:pPr>
  </w:style>
  <w:style w:type="paragraph" w:customStyle="1" w:styleId="Inndregi-nafnml">
    <w:name w:val="Inndregið - nafnmál"/>
    <w:basedOn w:val="Inndregi4-fletir"/>
    <w:autoRedefine/>
    <w:rsid w:val="00015597"/>
    <w:pPr>
      <w:tabs>
        <w:tab w:val="clear" w:pos="4820"/>
        <w:tab w:val="clear" w:pos="6804"/>
        <w:tab w:val="clear" w:pos="7938"/>
        <w:tab w:val="left" w:pos="3969"/>
      </w:tabs>
      <w:ind w:left="1418" w:firstLine="0"/>
    </w:pPr>
  </w:style>
  <w:style w:type="paragraph" w:customStyle="1" w:styleId="Inndregi-undirnafnaml">
    <w:name w:val="Inndregið - undir nafnamál"/>
    <w:basedOn w:val="Inndregi-nafnml"/>
    <w:autoRedefine/>
    <w:rsid w:val="00015597"/>
    <w:pPr>
      <w:tabs>
        <w:tab w:val="clear" w:pos="5670"/>
        <w:tab w:val="right" w:pos="6095"/>
      </w:tabs>
    </w:pPr>
    <w:rPr>
      <w:b w:val="0"/>
      <w:bCs w:val="0"/>
      <w:i w:val="0"/>
      <w:iCs w:val="0"/>
    </w:rPr>
  </w:style>
  <w:style w:type="paragraph" w:customStyle="1" w:styleId="Inndregi-ppuverml">
    <w:name w:val="Inndregið - pípuþvermál"/>
    <w:basedOn w:val="Inndregi-verml"/>
    <w:link w:val="Inndregi-ppuvermlChar"/>
    <w:autoRedefine/>
    <w:rsid w:val="00015597"/>
    <w:rPr>
      <w:b/>
      <w:bCs/>
      <w:i/>
      <w:iCs/>
    </w:rPr>
  </w:style>
  <w:style w:type="character" w:customStyle="1" w:styleId="Inndregi-ppuvermlChar">
    <w:name w:val="Inndregið - pípuþvermál Char"/>
    <w:basedOn w:val="DefaultParagraphFont"/>
    <w:link w:val="Inndregi-ppuverml"/>
    <w:rsid w:val="00015597"/>
    <w:rPr>
      <w:rFonts w:ascii="Calibri Light" w:hAnsi="Calibri Light"/>
      <w:b/>
      <w:bCs/>
      <w:i/>
      <w:iCs/>
      <w:sz w:val="22"/>
      <w:szCs w:val="24"/>
      <w:lang w:eastAsia="en-US"/>
    </w:rPr>
  </w:style>
  <w:style w:type="paragraph" w:customStyle="1" w:styleId="Inndregi-tab70">
    <w:name w:val="Inndregið - tab á 7"/>
    <w:basedOn w:val="Inndregi-steypa"/>
    <w:autoRedefine/>
    <w:rsid w:val="00015597"/>
    <w:pPr>
      <w:tabs>
        <w:tab w:val="clear" w:pos="3402"/>
        <w:tab w:val="left" w:pos="3969"/>
      </w:tabs>
      <w:ind w:left="1418" w:firstLine="0"/>
    </w:pPr>
  </w:style>
  <w:style w:type="paragraph" w:customStyle="1" w:styleId="Upptalning-verkttur">
    <w:name w:val="Upptalning - verkþáttur"/>
    <w:basedOn w:val="Upptalning2"/>
    <w:autoRedefine/>
    <w:uiPriority w:val="99"/>
    <w:rsid w:val="00015597"/>
    <w:pPr>
      <w:tabs>
        <w:tab w:val="right" w:pos="1985"/>
      </w:tabs>
      <w:ind w:left="1985" w:hanging="567"/>
    </w:pPr>
    <w:rPr>
      <w:rFonts w:cs="Times New Roman"/>
    </w:rPr>
  </w:style>
  <w:style w:type="paragraph" w:customStyle="1" w:styleId="Myndlsing-vinstrisett">
    <w:name w:val="Myndlýsing - vinstrisett"/>
    <w:basedOn w:val="Myndlsing-mijusett"/>
    <w:autoRedefine/>
    <w:rsid w:val="00015597"/>
    <w:pPr>
      <w:jc w:val="left"/>
    </w:pPr>
  </w:style>
  <w:style w:type="paragraph" w:customStyle="1" w:styleId="Skletra">
    <w:name w:val="Skáletrað"/>
    <w:basedOn w:val="Normal"/>
    <w:autoRedefine/>
    <w:rsid w:val="00015597"/>
    <w:rPr>
      <w:rFonts w:ascii="Calibri Light" w:eastAsiaTheme="minorEastAsia" w:hAnsi="Calibri Light" w:cs="Times New Roman"/>
      <w:i/>
      <w:iCs/>
    </w:rPr>
  </w:style>
  <w:style w:type="paragraph" w:customStyle="1" w:styleId="Inndregi10tab">
    <w:name w:val="Inndregið 10 tab"/>
    <w:basedOn w:val="Inndregi2undirCENELEC"/>
    <w:autoRedefine/>
    <w:rsid w:val="00015597"/>
    <w:pPr>
      <w:tabs>
        <w:tab w:val="clear" w:pos="3119"/>
        <w:tab w:val="clear" w:pos="4536"/>
        <w:tab w:val="left" w:pos="5670"/>
      </w:tabs>
      <w:ind w:left="5387" w:hanging="3969"/>
    </w:pPr>
  </w:style>
  <w:style w:type="paragraph" w:customStyle="1" w:styleId="inndregi-verkttir">
    <w:name w:val="inndregið - verkþættir"/>
    <w:basedOn w:val="Inndregi10tab"/>
    <w:autoRedefine/>
    <w:rsid w:val="00015597"/>
    <w:pPr>
      <w:tabs>
        <w:tab w:val="clear" w:pos="5670"/>
        <w:tab w:val="right" w:pos="7371"/>
      </w:tabs>
      <w:ind w:left="1418" w:firstLine="0"/>
    </w:pPr>
  </w:style>
  <w:style w:type="paragraph" w:customStyle="1" w:styleId="Upptalningmtab3">
    <w:name w:val="Upptalning m/tab3"/>
    <w:basedOn w:val="Upptalning2"/>
    <w:autoRedefine/>
    <w:uiPriority w:val="99"/>
    <w:rsid w:val="00015597"/>
    <w:pPr>
      <w:ind w:left="3119" w:hanging="1701"/>
    </w:pPr>
    <w:rPr>
      <w:rFonts w:cs="Times New Roman"/>
    </w:rPr>
  </w:style>
  <w:style w:type="paragraph" w:customStyle="1" w:styleId="Upptalning2-tab3">
    <w:name w:val="Upptalning 2 - tab 3"/>
    <w:basedOn w:val="Upptalning2"/>
    <w:autoRedefine/>
    <w:uiPriority w:val="99"/>
    <w:rsid w:val="00015597"/>
    <w:rPr>
      <w:rFonts w:cs="Times New Roman"/>
    </w:rPr>
  </w:style>
  <w:style w:type="paragraph" w:customStyle="1" w:styleId="Inndregi-tilboseyubla">
    <w:name w:val="Inndregið - tilboðseyðublað"/>
    <w:basedOn w:val="Inndregippuverml"/>
    <w:autoRedefine/>
    <w:rsid w:val="00015597"/>
    <w:pPr>
      <w:ind w:left="1134"/>
    </w:pPr>
  </w:style>
  <w:style w:type="paragraph" w:customStyle="1" w:styleId="BOLD">
    <w:name w:val="BOLD"/>
    <w:basedOn w:val="Normal"/>
    <w:autoRedefine/>
    <w:rsid w:val="00015597"/>
    <w:rPr>
      <w:rFonts w:ascii="Calibri Light" w:eastAsiaTheme="minorEastAsia" w:hAnsi="Calibri Light" w:cs="Times New Roman"/>
      <w:b/>
      <w:bCs/>
    </w:rPr>
  </w:style>
  <w:style w:type="character" w:customStyle="1" w:styleId="BOLDChar">
    <w:name w:val="BOLD Char"/>
    <w:basedOn w:val="DefaultParagraphFont"/>
    <w:rsid w:val="00015597"/>
    <w:rPr>
      <w:rFonts w:ascii="Times New Roman" w:hAnsi="Times New Roman" w:cs="Times New Roman"/>
      <w:b/>
      <w:bCs/>
      <w:sz w:val="24"/>
      <w:szCs w:val="24"/>
      <w:lang w:val="is-IS" w:eastAsia="en-GB"/>
    </w:rPr>
  </w:style>
  <w:style w:type="character" w:customStyle="1" w:styleId="Undirstrikun-12Char">
    <w:name w:val="Undirstrikun - 1/2 Char"/>
    <w:basedOn w:val="DefaultParagraphFont"/>
    <w:rsid w:val="00015597"/>
    <w:rPr>
      <w:rFonts w:ascii="Times New Roman" w:hAnsi="Times New Roman" w:cs="Times New Roman"/>
      <w:sz w:val="24"/>
      <w:szCs w:val="24"/>
      <w:u w:val="single"/>
      <w:lang w:val="is-IS" w:eastAsia="en-GB"/>
    </w:rPr>
  </w:style>
  <w:style w:type="character" w:customStyle="1" w:styleId="Inndregi-tab7Char">
    <w:name w:val="Inndregið - tab 7 Char"/>
    <w:basedOn w:val="InndregiCharChar"/>
    <w:uiPriority w:val="99"/>
    <w:rsid w:val="00015597"/>
    <w:rPr>
      <w:rFonts w:ascii="Times New Roman" w:hAnsi="Times New Roman" w:cs="Times New Roman"/>
      <w:sz w:val="24"/>
      <w:szCs w:val="24"/>
      <w:lang w:eastAsia="en-GB"/>
    </w:rPr>
  </w:style>
  <w:style w:type="paragraph" w:customStyle="1" w:styleId="Inndregi6og17">
    <w:name w:val="Inndregið 6 og 17"/>
    <w:basedOn w:val="Inndregi"/>
    <w:autoRedefine/>
    <w:rsid w:val="00015597"/>
    <w:pPr>
      <w:tabs>
        <w:tab w:val="clear" w:pos="2835"/>
        <w:tab w:val="clear" w:pos="6480"/>
      </w:tabs>
      <w:ind w:left="3175"/>
    </w:pPr>
    <w:rPr>
      <w:rFonts w:cs="Times New Roman"/>
    </w:rPr>
  </w:style>
  <w:style w:type="paragraph" w:customStyle="1" w:styleId="Nafnogkt">
    <w:name w:val="Nafn og kt"/>
    <w:basedOn w:val="B4Undirverktakar"/>
    <w:autoRedefine/>
    <w:uiPriority w:val="99"/>
    <w:rsid w:val="00015597"/>
    <w:pPr>
      <w:tabs>
        <w:tab w:val="clear" w:pos="2268"/>
        <w:tab w:val="clear" w:pos="2835"/>
        <w:tab w:val="clear" w:pos="3969"/>
      </w:tabs>
    </w:pPr>
  </w:style>
  <w:style w:type="paragraph" w:customStyle="1" w:styleId="Undirstikunnafnogkt">
    <w:name w:val="Undirstikun nafn og kt"/>
    <w:basedOn w:val="Nafnogkt"/>
    <w:autoRedefine/>
    <w:uiPriority w:val="99"/>
    <w:rsid w:val="00015597"/>
    <w:pPr>
      <w:tabs>
        <w:tab w:val="right" w:pos="5103"/>
      </w:tabs>
    </w:pPr>
    <w:rPr>
      <w:u w:val="single"/>
    </w:rPr>
  </w:style>
  <w:style w:type="paragraph" w:customStyle="1" w:styleId="takaundirstrikun">
    <w:name w:val="taka undirstrikun"/>
    <w:basedOn w:val="Undirstikunnafnogkt"/>
    <w:autoRedefine/>
    <w:uiPriority w:val="99"/>
    <w:rsid w:val="00015597"/>
  </w:style>
  <w:style w:type="paragraph" w:customStyle="1" w:styleId="InndregiB1">
    <w:name w:val="Inndregið í B1"/>
    <w:basedOn w:val="Inndregi-tilboseyubla"/>
    <w:autoRedefine/>
    <w:rsid w:val="00015597"/>
    <w:pPr>
      <w:tabs>
        <w:tab w:val="clear" w:pos="3402"/>
        <w:tab w:val="left" w:pos="5103"/>
        <w:tab w:val="left" w:pos="7938"/>
      </w:tabs>
    </w:pPr>
  </w:style>
  <w:style w:type="paragraph" w:styleId="ListBullet">
    <w:name w:val="List Bullet"/>
    <w:basedOn w:val="Normal"/>
    <w:autoRedefine/>
    <w:rsid w:val="00015597"/>
    <w:pPr>
      <w:tabs>
        <w:tab w:val="num" w:pos="360"/>
      </w:tabs>
      <w:ind w:left="360" w:hanging="360"/>
    </w:pPr>
    <w:rPr>
      <w:rFonts w:ascii="Calibri Light" w:eastAsiaTheme="minorEastAsia" w:hAnsi="Calibri Light" w:cs="Times New Roman"/>
    </w:rPr>
  </w:style>
  <w:style w:type="paragraph" w:customStyle="1" w:styleId="Undirstrikun-verksamningur">
    <w:name w:val="Undirstrikun - verksamningur"/>
    <w:basedOn w:val="B4Undirverktakar-undirstrikun"/>
    <w:autoRedefine/>
    <w:rsid w:val="00015597"/>
    <w:pPr>
      <w:tabs>
        <w:tab w:val="clear" w:pos="2268"/>
        <w:tab w:val="clear" w:pos="2835"/>
        <w:tab w:val="clear" w:pos="3969"/>
        <w:tab w:val="clear" w:pos="5670"/>
        <w:tab w:val="clear" w:pos="9639"/>
        <w:tab w:val="right" w:pos="5103"/>
      </w:tabs>
      <w:ind w:left="1134"/>
    </w:pPr>
  </w:style>
  <w:style w:type="paragraph" w:customStyle="1" w:styleId="Inndregi-tab3">
    <w:name w:val="Inndregið - tab 3"/>
    <w:basedOn w:val="Inndregi-tilboseyubla"/>
    <w:autoRedefine/>
    <w:rsid w:val="00015597"/>
    <w:pPr>
      <w:tabs>
        <w:tab w:val="clear" w:pos="3402"/>
        <w:tab w:val="left" w:pos="1701"/>
      </w:tabs>
    </w:pPr>
  </w:style>
  <w:style w:type="paragraph" w:customStyle="1" w:styleId="Normaltab3">
    <w:name w:val="Normal tab 3"/>
    <w:basedOn w:val="Normal"/>
    <w:autoRedefine/>
    <w:uiPriority w:val="99"/>
    <w:rsid w:val="00015597"/>
    <w:pPr>
      <w:ind w:left="1701"/>
    </w:pPr>
    <w:rPr>
      <w:rFonts w:ascii="Calibri Light" w:eastAsiaTheme="minorEastAsia" w:hAnsi="Calibri Light" w:cs="Times New Roman"/>
    </w:rPr>
  </w:style>
  <w:style w:type="paragraph" w:customStyle="1" w:styleId="UndirstrikunB5">
    <w:name w:val="Undirstrikun í B5"/>
    <w:basedOn w:val="Undirstrikun-verksamningur"/>
    <w:autoRedefine/>
    <w:rsid w:val="00015597"/>
    <w:pPr>
      <w:tabs>
        <w:tab w:val="clear" w:pos="5103"/>
        <w:tab w:val="right" w:pos="1701"/>
        <w:tab w:val="right" w:leader="underscore" w:pos="9639"/>
      </w:tabs>
    </w:pPr>
  </w:style>
  <w:style w:type="paragraph" w:customStyle="1" w:styleId="Magntluskr">
    <w:name w:val="Magntöluskrá"/>
    <w:basedOn w:val="Normal"/>
    <w:autoRedefine/>
    <w:uiPriority w:val="99"/>
    <w:rsid w:val="00015597"/>
    <w:pPr>
      <w:ind w:left="567"/>
    </w:pPr>
    <w:rPr>
      <w:rFonts w:ascii="Calibri Light" w:eastAsiaTheme="minorEastAsia" w:hAnsi="Calibri Light" w:cs="Times New Roman"/>
    </w:rPr>
  </w:style>
  <w:style w:type="paragraph" w:customStyle="1" w:styleId="Skletraogmijusett">
    <w:name w:val="Skáletrað og miðjusett"/>
    <w:basedOn w:val="Skletra"/>
    <w:autoRedefine/>
    <w:uiPriority w:val="99"/>
    <w:rsid w:val="00015597"/>
    <w:pPr>
      <w:jc w:val="center"/>
    </w:pPr>
  </w:style>
  <w:style w:type="paragraph" w:customStyle="1" w:styleId="Normalkassa">
    <w:name w:val="Normal í kassa"/>
    <w:basedOn w:val="Normal"/>
    <w:autoRedefine/>
    <w:uiPriority w:val="99"/>
    <w:rsid w:val="00015597"/>
    <w:pPr>
      <w:pBdr>
        <w:top w:val="single" w:sz="4" w:space="1" w:color="auto"/>
        <w:left w:val="single" w:sz="4" w:space="4" w:color="auto"/>
        <w:bottom w:val="single" w:sz="4" w:space="1" w:color="auto"/>
        <w:right w:val="single" w:sz="4" w:space="4" w:color="auto"/>
      </w:pBdr>
    </w:pPr>
    <w:rPr>
      <w:rFonts w:ascii="Calibri Light" w:eastAsiaTheme="minorEastAsia" w:hAnsi="Calibri Light" w:cs="Times New Roman"/>
      <w:color w:val="FF0000"/>
    </w:rPr>
  </w:style>
  <w:style w:type="character" w:customStyle="1" w:styleId="InndregippuvermlChar">
    <w:name w:val="Inndregið pípuþvermál Char"/>
    <w:basedOn w:val="InndregiCharChar"/>
    <w:rsid w:val="00015597"/>
    <w:rPr>
      <w:rFonts w:ascii="Times New Roman" w:hAnsi="Times New Roman" w:cs="Times New Roman"/>
      <w:sz w:val="24"/>
      <w:szCs w:val="24"/>
      <w:lang w:eastAsia="en-GB"/>
    </w:rPr>
  </w:style>
  <w:style w:type="character" w:customStyle="1" w:styleId="Inndregi-tilboseyublaChar">
    <w:name w:val="Inndregið - tilboðseyðublað Char"/>
    <w:basedOn w:val="InndregippuvermlChar"/>
    <w:rsid w:val="00015597"/>
    <w:rPr>
      <w:rFonts w:ascii="Times New Roman" w:hAnsi="Times New Roman" w:cs="Times New Roman"/>
      <w:sz w:val="24"/>
      <w:szCs w:val="24"/>
      <w:lang w:eastAsia="en-GB"/>
    </w:rPr>
  </w:style>
  <w:style w:type="character" w:customStyle="1" w:styleId="Inndregi-tab3Char">
    <w:name w:val="Inndregið - tab 3 Char"/>
    <w:basedOn w:val="Inndregi-tilboseyublaChar"/>
    <w:rsid w:val="00015597"/>
    <w:rPr>
      <w:rFonts w:ascii="Times New Roman" w:hAnsi="Times New Roman" w:cs="Times New Roman"/>
      <w:sz w:val="24"/>
      <w:szCs w:val="24"/>
      <w:lang w:eastAsia="en-GB"/>
    </w:rPr>
  </w:style>
  <w:style w:type="paragraph" w:styleId="NormalIndent">
    <w:name w:val="Normal Indent"/>
    <w:basedOn w:val="Normal"/>
    <w:uiPriority w:val="99"/>
    <w:rsid w:val="00015597"/>
    <w:pPr>
      <w:ind w:left="720"/>
    </w:pPr>
    <w:rPr>
      <w:rFonts w:ascii="Calibri Light" w:eastAsiaTheme="minorEastAsia" w:hAnsi="Calibri Light" w:cs="Times New Roman"/>
    </w:rPr>
  </w:style>
  <w:style w:type="character" w:customStyle="1" w:styleId="VerksamningurheitiChar">
    <w:name w:val="Verksamningur #heiti# Char"/>
    <w:basedOn w:val="DefaultParagraphFont"/>
    <w:rsid w:val="00015597"/>
    <w:rPr>
      <w:rFonts w:ascii="Times New Roman" w:hAnsi="Times New Roman" w:cs="Times New Roman"/>
      <w:i/>
      <w:iCs/>
      <w:sz w:val="28"/>
      <w:szCs w:val="28"/>
      <w:lang w:val="is-IS" w:eastAsia="en-GB"/>
    </w:rPr>
  </w:style>
  <w:style w:type="character" w:customStyle="1" w:styleId="Forsa-kassiogmijustextiChar">
    <w:name w:val="Forsíða - kassi og miðjus. texti Char"/>
    <w:basedOn w:val="DefaultParagraphFont"/>
    <w:rsid w:val="00015597"/>
    <w:rPr>
      <w:rFonts w:ascii="Times New Roman" w:hAnsi="Times New Roman" w:cs="Times New Roman"/>
      <w:b/>
      <w:bCs/>
      <w:sz w:val="24"/>
      <w:szCs w:val="24"/>
      <w:lang w:eastAsia="en-GB"/>
    </w:rPr>
  </w:style>
  <w:style w:type="character" w:customStyle="1" w:styleId="Style2Char">
    <w:name w:val="Style2 Char"/>
    <w:basedOn w:val="GreisluliurChar"/>
    <w:uiPriority w:val="99"/>
    <w:rsid w:val="00015597"/>
    <w:rPr>
      <w:rFonts w:ascii="Times New Roman" w:hAnsi="Times New Roman" w:cs="Times New Roman"/>
      <w:b/>
      <w:bCs/>
      <w:i/>
      <w:iCs/>
      <w:sz w:val="24"/>
      <w:szCs w:val="24"/>
      <w:lang w:eastAsia="en-GB"/>
    </w:rPr>
  </w:style>
  <w:style w:type="character" w:customStyle="1" w:styleId="Style3Char">
    <w:name w:val="Style3 Char"/>
    <w:basedOn w:val="GreisluliurChar"/>
    <w:uiPriority w:val="99"/>
    <w:rsid w:val="00015597"/>
    <w:rPr>
      <w:rFonts w:ascii="Times New Roman" w:hAnsi="Times New Roman" w:cs="Times New Roman"/>
      <w:b/>
      <w:bCs/>
      <w:i/>
      <w:iCs/>
      <w:sz w:val="24"/>
      <w:szCs w:val="24"/>
      <w:lang w:eastAsia="en-GB"/>
    </w:rPr>
  </w:style>
  <w:style w:type="paragraph" w:customStyle="1" w:styleId="Fyrirsgn10">
    <w:name w:val="Fyrirsögn10"/>
    <w:basedOn w:val="Normal"/>
    <w:link w:val="Fyrirsgn10Char"/>
    <w:autoRedefine/>
    <w:rsid w:val="00015597"/>
    <w:pPr>
      <w:keepNext/>
      <w:spacing w:after="60"/>
      <w:ind w:firstLine="851"/>
    </w:pPr>
    <w:rPr>
      <w:rFonts w:ascii="Times" w:eastAsiaTheme="minorEastAsia" w:hAnsi="Times" w:cs="Times"/>
      <w:b/>
      <w:bCs/>
      <w:noProof/>
    </w:rPr>
  </w:style>
  <w:style w:type="character" w:customStyle="1" w:styleId="Fyrirsgn10Char">
    <w:name w:val="Fyrirsögn10 Char"/>
    <w:basedOn w:val="DefaultParagraphFont"/>
    <w:link w:val="Fyrirsgn10"/>
    <w:rsid w:val="00015597"/>
    <w:rPr>
      <w:rFonts w:ascii="Times" w:eastAsiaTheme="minorEastAsia" w:hAnsi="Times" w:cs="Times"/>
      <w:b/>
      <w:bCs/>
      <w:noProof/>
      <w:sz w:val="22"/>
      <w:szCs w:val="22"/>
      <w:lang w:eastAsia="en-US"/>
    </w:rPr>
  </w:style>
  <w:style w:type="paragraph" w:customStyle="1" w:styleId="Bil">
    <w:name w:val="Bil"/>
    <w:basedOn w:val="Normal"/>
    <w:autoRedefine/>
    <w:uiPriority w:val="99"/>
    <w:rsid w:val="00015597"/>
    <w:rPr>
      <w:rFonts w:ascii="Calibri Light" w:eastAsia="SimSun" w:hAnsi="Calibri Light" w:cs="Times New Roman"/>
      <w:sz w:val="16"/>
      <w:szCs w:val="16"/>
    </w:rPr>
  </w:style>
  <w:style w:type="paragraph" w:styleId="BodyTextIndent2">
    <w:name w:val="Body Text Indent 2"/>
    <w:basedOn w:val="Normal"/>
    <w:link w:val="BodyTextIndent2Char"/>
    <w:rsid w:val="00015597"/>
    <w:pPr>
      <w:tabs>
        <w:tab w:val="left" w:pos="-1440"/>
        <w:tab w:val="left" w:pos="-720"/>
        <w:tab w:val="left" w:pos="0"/>
        <w:tab w:val="left" w:pos="826"/>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614"/>
    </w:pPr>
    <w:rPr>
      <w:rFonts w:ascii="Calibri Light" w:eastAsiaTheme="minorEastAsia" w:hAnsi="Calibri Light" w:cs="Times New Roman"/>
      <w:color w:val="000000"/>
      <w:lang w:val="en-GB"/>
    </w:rPr>
  </w:style>
  <w:style w:type="character" w:customStyle="1" w:styleId="BodyTextIndent2Char">
    <w:name w:val="Body Text Indent 2 Char"/>
    <w:basedOn w:val="DefaultParagraphFont"/>
    <w:link w:val="BodyTextIndent2"/>
    <w:rsid w:val="00015597"/>
    <w:rPr>
      <w:rFonts w:ascii="Calibri Light" w:eastAsiaTheme="minorEastAsia" w:hAnsi="Calibri Light"/>
      <w:color w:val="000000"/>
      <w:sz w:val="22"/>
      <w:szCs w:val="22"/>
      <w:lang w:val="en-GB" w:eastAsia="en-US"/>
    </w:rPr>
  </w:style>
  <w:style w:type="paragraph" w:styleId="ListNumber5">
    <w:name w:val="List Number 5"/>
    <w:basedOn w:val="Normal"/>
    <w:uiPriority w:val="99"/>
    <w:rsid w:val="00015597"/>
    <w:pPr>
      <w:widowControl w:val="0"/>
      <w:tabs>
        <w:tab w:val="num" w:pos="1492"/>
      </w:tabs>
      <w:ind w:left="1492" w:hanging="360"/>
    </w:pPr>
    <w:rPr>
      <w:rFonts w:ascii="Calibri Light" w:eastAsiaTheme="minorEastAsia" w:hAnsi="Calibri Light" w:cs="Times New Roman"/>
    </w:rPr>
  </w:style>
  <w:style w:type="paragraph" w:customStyle="1" w:styleId="Myndskring2">
    <w:name w:val="Myndskýring2"/>
    <w:basedOn w:val="Normal"/>
    <w:uiPriority w:val="99"/>
    <w:rsid w:val="00015597"/>
    <w:pPr>
      <w:tabs>
        <w:tab w:val="left" w:pos="1009"/>
      </w:tabs>
      <w:spacing w:before="240"/>
      <w:ind w:left="851"/>
    </w:pPr>
    <w:rPr>
      <w:rFonts w:ascii="Calibri Light" w:eastAsiaTheme="minorEastAsia" w:hAnsi="Calibri Light" w:cs="Times New Roman"/>
      <w:b/>
      <w:bCs/>
      <w:color w:val="000000"/>
    </w:rPr>
  </w:style>
  <w:style w:type="paragraph" w:customStyle="1" w:styleId="Upptalningmepunktum">
    <w:name w:val="Upptalning með punktum"/>
    <w:basedOn w:val="Normal"/>
    <w:rsid w:val="00015597"/>
    <w:pPr>
      <w:tabs>
        <w:tab w:val="left" w:pos="550"/>
        <w:tab w:val="num" w:pos="1361"/>
        <w:tab w:val="left" w:pos="1814"/>
      </w:tabs>
      <w:overflowPunct w:val="0"/>
      <w:autoSpaceDE w:val="0"/>
      <w:autoSpaceDN w:val="0"/>
      <w:adjustRightInd w:val="0"/>
      <w:spacing w:before="60" w:after="60"/>
      <w:ind w:left="1361" w:right="567" w:hanging="227"/>
      <w:textAlignment w:val="baseline"/>
    </w:pPr>
    <w:rPr>
      <w:rFonts w:ascii="Calibri Light" w:eastAsiaTheme="minorEastAsia" w:hAnsi="Calibri Light" w:cs="Times New Roman"/>
      <w:color w:val="000000"/>
      <w:sz w:val="23"/>
      <w:szCs w:val="23"/>
    </w:rPr>
  </w:style>
  <w:style w:type="paragraph" w:styleId="BodyTextIndent3">
    <w:name w:val="Body Text Indent 3"/>
    <w:basedOn w:val="Normal"/>
    <w:link w:val="BodyTextIndent3Char"/>
    <w:uiPriority w:val="99"/>
    <w:rsid w:val="00015597"/>
    <w:pPr>
      <w:ind w:left="283"/>
    </w:pPr>
    <w:rPr>
      <w:rFonts w:ascii="Calibri Light" w:eastAsiaTheme="minorEastAsia" w:hAnsi="Calibri Light" w:cs="Times New Roman"/>
      <w:sz w:val="16"/>
      <w:szCs w:val="16"/>
    </w:rPr>
  </w:style>
  <w:style w:type="character" w:customStyle="1" w:styleId="BodyTextIndent3Char">
    <w:name w:val="Body Text Indent 3 Char"/>
    <w:basedOn w:val="DefaultParagraphFont"/>
    <w:link w:val="BodyTextIndent3"/>
    <w:uiPriority w:val="99"/>
    <w:rsid w:val="00015597"/>
    <w:rPr>
      <w:rFonts w:ascii="Calibri Light" w:eastAsiaTheme="minorEastAsia" w:hAnsi="Calibri Light"/>
      <w:sz w:val="16"/>
      <w:szCs w:val="16"/>
      <w:lang w:eastAsia="en-US"/>
    </w:rPr>
  </w:style>
  <w:style w:type="paragraph" w:styleId="NormalWeb">
    <w:name w:val="Normal (Web)"/>
    <w:basedOn w:val="Normal"/>
    <w:uiPriority w:val="99"/>
    <w:rsid w:val="00015597"/>
    <w:pPr>
      <w:widowControl w:val="0"/>
      <w:ind w:left="851"/>
    </w:pPr>
    <w:rPr>
      <w:rFonts w:ascii="Calibri Light" w:eastAsiaTheme="minorEastAsia" w:hAnsi="Calibri Light" w:cs="Times New Roman"/>
      <w:sz w:val="24"/>
      <w:szCs w:val="24"/>
    </w:rPr>
  </w:style>
  <w:style w:type="paragraph" w:customStyle="1" w:styleId="ATexti">
    <w:name w:val="ATexti"/>
    <w:basedOn w:val="Normal"/>
    <w:rsid w:val="00015597"/>
    <w:pPr>
      <w:spacing w:before="60" w:after="60" w:line="288" w:lineRule="auto"/>
      <w:ind w:left="2268"/>
    </w:pPr>
    <w:rPr>
      <w:rFonts w:eastAsiaTheme="minorEastAsia" w:cs="Arial"/>
      <w:sz w:val="18"/>
      <w:szCs w:val="18"/>
    </w:rPr>
  </w:style>
  <w:style w:type="character" w:customStyle="1" w:styleId="Heading3Char2">
    <w:name w:val="Heading 3 Char2"/>
    <w:aliases w:val="Greinafyrirsögn Char1,Greinafyrirsögn1 Char1,Greinafyrirsögn2 Char1,Greinafyrirsögn11 Char1,Greinafyrirsögn3 Char1,Greinafyrirsögn4 Char1,Greinafyrirsögn5 Char1,Greinafyrirsögn12 Char1,Greinafyrirsögn21 Char1,Greinafyrirsögn111 Char1"/>
    <w:basedOn w:val="DefaultParagraphFont"/>
    <w:rsid w:val="00015597"/>
    <w:rPr>
      <w:rFonts w:ascii="Times New Roman" w:eastAsiaTheme="majorEastAsia" w:hAnsi="Times New Roman" w:cstheme="majorBidi"/>
      <w:b/>
      <w:bCs/>
      <w:smallCaps/>
      <w:sz w:val="28"/>
      <w:lang w:val="is-IS"/>
    </w:rPr>
  </w:style>
  <w:style w:type="paragraph" w:customStyle="1" w:styleId="AStrik">
    <w:name w:val="AStrik"/>
    <w:basedOn w:val="ATexti"/>
    <w:uiPriority w:val="99"/>
    <w:rsid w:val="00015597"/>
    <w:pPr>
      <w:spacing w:before="20" w:after="20"/>
      <w:ind w:left="2694" w:hanging="283"/>
    </w:pPr>
  </w:style>
  <w:style w:type="paragraph" w:customStyle="1" w:styleId="Efni">
    <w:name w:val="Efni"/>
    <w:basedOn w:val="Normal"/>
    <w:rsid w:val="00015597"/>
    <w:pPr>
      <w:tabs>
        <w:tab w:val="left" w:pos="-720"/>
        <w:tab w:val="num" w:pos="567"/>
      </w:tabs>
      <w:ind w:left="567" w:hanging="567"/>
    </w:pPr>
    <w:rPr>
      <w:rFonts w:ascii="Calibri Light" w:eastAsia="Times New Roman" w:hAnsi="Calibri Light" w:cs="Times New Roman"/>
      <w:spacing w:val="-2"/>
      <w:sz w:val="23"/>
      <w:szCs w:val="20"/>
    </w:rPr>
  </w:style>
  <w:style w:type="paragraph" w:styleId="List">
    <w:name w:val="List"/>
    <w:basedOn w:val="Normal"/>
    <w:unhideWhenUsed/>
    <w:rsid w:val="00015597"/>
    <w:pPr>
      <w:ind w:left="283" w:hanging="283"/>
      <w:contextualSpacing/>
    </w:pPr>
    <w:rPr>
      <w:rFonts w:ascii="Calibri Light" w:hAnsi="Calibri Light"/>
      <w:sz w:val="24"/>
    </w:rPr>
  </w:style>
  <w:style w:type="paragraph" w:styleId="List2">
    <w:name w:val="List 2"/>
    <w:basedOn w:val="Normal"/>
    <w:unhideWhenUsed/>
    <w:rsid w:val="00015597"/>
    <w:pPr>
      <w:ind w:left="566" w:hanging="283"/>
      <w:contextualSpacing/>
    </w:pPr>
    <w:rPr>
      <w:rFonts w:ascii="Calibri Light" w:hAnsi="Calibri Light"/>
      <w:sz w:val="24"/>
    </w:rPr>
  </w:style>
  <w:style w:type="paragraph" w:styleId="List3">
    <w:name w:val="List 3"/>
    <w:basedOn w:val="Normal"/>
    <w:unhideWhenUsed/>
    <w:rsid w:val="00015597"/>
    <w:pPr>
      <w:ind w:left="1418" w:hanging="851"/>
      <w:contextualSpacing/>
    </w:pPr>
    <w:rPr>
      <w:rFonts w:ascii="Calibri Light" w:hAnsi="Calibri Light"/>
      <w:sz w:val="24"/>
    </w:rPr>
  </w:style>
  <w:style w:type="paragraph" w:styleId="List4">
    <w:name w:val="List 4"/>
    <w:basedOn w:val="Normal"/>
    <w:unhideWhenUsed/>
    <w:rsid w:val="00015597"/>
    <w:pPr>
      <w:ind w:left="975"/>
      <w:contextualSpacing/>
    </w:pPr>
    <w:rPr>
      <w:rFonts w:ascii="Calibri Light" w:hAnsi="Calibri Light"/>
      <w:sz w:val="24"/>
    </w:rPr>
  </w:style>
  <w:style w:type="paragraph" w:styleId="List5">
    <w:name w:val="List 5"/>
    <w:basedOn w:val="Normal"/>
    <w:unhideWhenUsed/>
    <w:rsid w:val="00015597"/>
    <w:pPr>
      <w:ind w:left="1928" w:hanging="794"/>
      <w:contextualSpacing/>
    </w:pPr>
    <w:rPr>
      <w:rFonts w:ascii="Calibri Light" w:hAnsi="Calibri Light"/>
      <w:sz w:val="24"/>
    </w:rPr>
  </w:style>
  <w:style w:type="paragraph" w:styleId="ListBullet2">
    <w:name w:val="List Bullet 2"/>
    <w:basedOn w:val="Normal"/>
    <w:unhideWhenUsed/>
    <w:rsid w:val="00015597"/>
    <w:pPr>
      <w:tabs>
        <w:tab w:val="num" w:pos="643"/>
      </w:tabs>
      <w:ind w:left="643" w:hanging="360"/>
      <w:contextualSpacing/>
    </w:pPr>
    <w:rPr>
      <w:rFonts w:ascii="Calibri Light" w:hAnsi="Calibri Light"/>
      <w:sz w:val="24"/>
    </w:rPr>
  </w:style>
  <w:style w:type="paragraph" w:styleId="ListBullet3">
    <w:name w:val="List Bullet 3"/>
    <w:basedOn w:val="Normal"/>
    <w:unhideWhenUsed/>
    <w:rsid w:val="00015597"/>
    <w:pPr>
      <w:tabs>
        <w:tab w:val="num" w:pos="926"/>
      </w:tabs>
      <w:ind w:left="926" w:hanging="360"/>
      <w:contextualSpacing/>
    </w:pPr>
    <w:rPr>
      <w:rFonts w:ascii="Calibri Light" w:hAnsi="Calibri Light"/>
      <w:sz w:val="24"/>
    </w:rPr>
  </w:style>
  <w:style w:type="paragraph" w:styleId="ListBullet4">
    <w:name w:val="List Bullet 4"/>
    <w:basedOn w:val="Normal"/>
    <w:unhideWhenUsed/>
    <w:rsid w:val="00015597"/>
    <w:pPr>
      <w:tabs>
        <w:tab w:val="num" w:pos="1209"/>
      </w:tabs>
      <w:ind w:left="1209" w:hanging="360"/>
      <w:contextualSpacing/>
    </w:pPr>
    <w:rPr>
      <w:rFonts w:ascii="Calibri Light" w:hAnsi="Calibri Light"/>
      <w:sz w:val="24"/>
    </w:rPr>
  </w:style>
  <w:style w:type="paragraph" w:styleId="ListBullet5">
    <w:name w:val="List Bullet 5"/>
    <w:basedOn w:val="Normal"/>
    <w:unhideWhenUsed/>
    <w:rsid w:val="00015597"/>
    <w:pPr>
      <w:tabs>
        <w:tab w:val="num" w:pos="1492"/>
      </w:tabs>
      <w:ind w:left="1492" w:hanging="360"/>
      <w:contextualSpacing/>
    </w:pPr>
    <w:rPr>
      <w:rFonts w:ascii="Calibri Light" w:hAnsi="Calibri Light"/>
      <w:sz w:val="24"/>
    </w:rPr>
  </w:style>
  <w:style w:type="paragraph" w:customStyle="1" w:styleId="NoI">
    <w:name w:val="No I"/>
    <w:basedOn w:val="Normal"/>
    <w:rsid w:val="00015597"/>
    <w:pPr>
      <w:tabs>
        <w:tab w:val="num" w:pos="567"/>
      </w:tabs>
      <w:overflowPunct w:val="0"/>
      <w:autoSpaceDE w:val="0"/>
      <w:autoSpaceDN w:val="0"/>
      <w:adjustRightInd w:val="0"/>
      <w:ind w:left="567" w:hanging="567"/>
      <w:textAlignment w:val="baseline"/>
    </w:pPr>
    <w:rPr>
      <w:rFonts w:ascii="Calibri Light" w:eastAsia="Times New Roman" w:hAnsi="Calibri Light" w:cs="Times New Roman"/>
      <w:snapToGrid w:val="0"/>
      <w:color w:val="000000"/>
      <w:sz w:val="24"/>
      <w:szCs w:val="24"/>
    </w:rPr>
  </w:style>
  <w:style w:type="paragraph" w:styleId="ListNumber2">
    <w:name w:val="List Number 2"/>
    <w:basedOn w:val="Normal"/>
    <w:unhideWhenUsed/>
    <w:rsid w:val="00015597"/>
    <w:pPr>
      <w:tabs>
        <w:tab w:val="num" w:pos="643"/>
      </w:tabs>
      <w:ind w:left="643" w:hanging="360"/>
      <w:contextualSpacing/>
    </w:pPr>
    <w:rPr>
      <w:rFonts w:ascii="Calibri Light" w:hAnsi="Calibri Light"/>
      <w:sz w:val="24"/>
    </w:rPr>
  </w:style>
  <w:style w:type="paragraph" w:styleId="ListNumber3">
    <w:name w:val="List Number 3"/>
    <w:aliases w:val="LV I list"/>
    <w:basedOn w:val="Normal"/>
    <w:unhideWhenUsed/>
    <w:rsid w:val="00015597"/>
    <w:pPr>
      <w:contextualSpacing/>
    </w:pPr>
    <w:rPr>
      <w:rFonts w:ascii="Calibri Light" w:hAnsi="Calibri Light"/>
      <w:sz w:val="24"/>
    </w:rPr>
  </w:style>
  <w:style w:type="paragraph" w:styleId="ListNumber4">
    <w:name w:val="List Number 4"/>
    <w:basedOn w:val="Normal"/>
    <w:uiPriority w:val="99"/>
    <w:unhideWhenUsed/>
    <w:rsid w:val="00015597"/>
    <w:pPr>
      <w:tabs>
        <w:tab w:val="num" w:pos="1209"/>
      </w:tabs>
      <w:ind w:left="1209" w:hanging="360"/>
      <w:contextualSpacing/>
    </w:pPr>
    <w:rPr>
      <w:rFonts w:ascii="Calibri Light" w:hAnsi="Calibri Light"/>
      <w:sz w:val="24"/>
    </w:rPr>
  </w:style>
  <w:style w:type="paragraph" w:customStyle="1" w:styleId="FU3">
    <w:name w:val="FU_3"/>
    <w:basedOn w:val="Normal"/>
    <w:rsid w:val="00015597"/>
    <w:pPr>
      <w:tabs>
        <w:tab w:val="left" w:pos="567"/>
      </w:tabs>
      <w:ind w:hanging="425"/>
    </w:pPr>
    <w:rPr>
      <w:rFonts w:ascii="Calibri Light" w:eastAsia="Times New Roman" w:hAnsi="Calibri Light" w:cs="Times New Roman"/>
      <w:sz w:val="24"/>
      <w:szCs w:val="20"/>
    </w:rPr>
  </w:style>
  <w:style w:type="paragraph" w:customStyle="1" w:styleId="Normalbullet">
    <w:name w:val="Normal bullet"/>
    <w:basedOn w:val="Normal"/>
    <w:rsid w:val="00015597"/>
    <w:pPr>
      <w:tabs>
        <w:tab w:val="num" w:pos="644"/>
        <w:tab w:val="left" w:pos="851"/>
      </w:tabs>
      <w:ind w:left="567" w:hanging="283"/>
    </w:pPr>
    <w:rPr>
      <w:rFonts w:ascii="Calibri Light" w:hAnsi="Calibri Light"/>
      <w:sz w:val="24"/>
    </w:rPr>
  </w:style>
  <w:style w:type="character" w:customStyle="1" w:styleId="desc1">
    <w:name w:val="desc1"/>
    <w:basedOn w:val="DefaultParagraphFont"/>
    <w:rsid w:val="00015597"/>
    <w:rPr>
      <w:sz w:val="15"/>
      <w:szCs w:val="15"/>
    </w:rPr>
  </w:style>
  <w:style w:type="character" w:customStyle="1" w:styleId="hps">
    <w:name w:val="hps"/>
    <w:basedOn w:val="DefaultParagraphFont"/>
    <w:rsid w:val="00015597"/>
  </w:style>
  <w:style w:type="character" w:customStyle="1" w:styleId="productlistdescription">
    <w:name w:val="productlistdescription"/>
    <w:basedOn w:val="DefaultParagraphFont"/>
    <w:rsid w:val="00015597"/>
  </w:style>
  <w:style w:type="paragraph" w:customStyle="1" w:styleId="Normaltflur">
    <w:name w:val="Normal_töflur"/>
    <w:basedOn w:val="Normal"/>
    <w:link w:val="NormaltflurChar"/>
    <w:rsid w:val="00015597"/>
    <w:rPr>
      <w:rFonts w:ascii="Calibri Light" w:hAnsi="Calibri Light"/>
      <w:sz w:val="24"/>
    </w:rPr>
  </w:style>
  <w:style w:type="character" w:customStyle="1" w:styleId="NormaltflurChar">
    <w:name w:val="Normal_töflur Char"/>
    <w:basedOn w:val="DefaultParagraphFont"/>
    <w:link w:val="Normaltflur"/>
    <w:rsid w:val="00015597"/>
    <w:rPr>
      <w:rFonts w:ascii="Calibri Light" w:eastAsiaTheme="minorHAnsi" w:hAnsi="Calibri Light" w:cstheme="minorBidi"/>
      <w:sz w:val="24"/>
      <w:szCs w:val="22"/>
      <w:lang w:eastAsia="en-US"/>
    </w:rPr>
  </w:style>
  <w:style w:type="paragraph" w:customStyle="1" w:styleId="NormalEfnisgreinarekkinmeraar">
    <w:name w:val="Normal_Efnisgreinar_ekki_númeraðar"/>
    <w:basedOn w:val="Normal"/>
    <w:rsid w:val="00015597"/>
    <w:rPr>
      <w:rFonts w:ascii="Calibri Light" w:hAnsi="Calibri Light"/>
      <w:sz w:val="24"/>
    </w:rPr>
  </w:style>
  <w:style w:type="paragraph" w:customStyle="1" w:styleId="NormalNumber">
    <w:name w:val="NormalNumber"/>
    <w:basedOn w:val="Normal"/>
    <w:rsid w:val="00015597"/>
    <w:pPr>
      <w:overflowPunct w:val="0"/>
      <w:autoSpaceDE w:val="0"/>
      <w:autoSpaceDN w:val="0"/>
      <w:adjustRightInd w:val="0"/>
      <w:textAlignment w:val="baseline"/>
    </w:pPr>
    <w:rPr>
      <w:rFonts w:ascii="Calibri Light" w:eastAsia="Times New Roman" w:hAnsi="Calibri Light" w:cs="Times New Roman"/>
      <w:sz w:val="24"/>
      <w:szCs w:val="20"/>
    </w:rPr>
  </w:style>
  <w:style w:type="paragraph" w:customStyle="1" w:styleId="Millifyrirsgn">
    <w:name w:val="Millifyrirsögn"/>
    <w:basedOn w:val="Normal"/>
    <w:link w:val="MillifyrirsgnChar"/>
    <w:autoRedefine/>
    <w:rsid w:val="00015597"/>
    <w:pPr>
      <w:spacing w:after="0"/>
    </w:pPr>
    <w:rPr>
      <w:rFonts w:ascii="Calibri Light" w:hAnsi="Calibri Light"/>
      <w:b/>
      <w:i/>
      <w:sz w:val="24"/>
    </w:rPr>
  </w:style>
  <w:style w:type="character" w:customStyle="1" w:styleId="MillifyrirsgnChar">
    <w:name w:val="Millifyrirsögn Char"/>
    <w:basedOn w:val="NormaltflurChar"/>
    <w:link w:val="Millifyrirsgn"/>
    <w:rsid w:val="00015597"/>
    <w:rPr>
      <w:rFonts w:ascii="Calibri Light" w:eastAsiaTheme="minorHAnsi" w:hAnsi="Calibri Light" w:cstheme="minorBidi"/>
      <w:b/>
      <w:i/>
      <w:sz w:val="24"/>
      <w:szCs w:val="22"/>
      <w:lang w:eastAsia="en-US"/>
    </w:rPr>
  </w:style>
  <w:style w:type="character" w:customStyle="1" w:styleId="productlistdescription1">
    <w:name w:val="productlistdescription1"/>
    <w:basedOn w:val="DefaultParagraphFont"/>
    <w:rsid w:val="00015597"/>
    <w:rPr>
      <w:color w:val="333333"/>
    </w:rPr>
  </w:style>
  <w:style w:type="paragraph" w:styleId="TOAHeading">
    <w:name w:val="toa heading"/>
    <w:basedOn w:val="Normal"/>
    <w:next w:val="Normal"/>
    <w:unhideWhenUsed/>
    <w:rsid w:val="00015597"/>
    <w:pPr>
      <w:spacing w:before="240"/>
    </w:pPr>
    <w:rPr>
      <w:rFonts w:ascii="Calibri Light" w:eastAsia="Times New Roman" w:hAnsi="Calibri Light" w:cs="Times New Roman"/>
      <w:b/>
      <w:caps/>
      <w:szCs w:val="20"/>
      <w:lang w:val="en-GB"/>
    </w:rPr>
  </w:style>
  <w:style w:type="paragraph" w:customStyle="1" w:styleId="LVTable">
    <w:name w:val="LV Table"/>
    <w:basedOn w:val="Normal"/>
    <w:rsid w:val="00015597"/>
    <w:pPr>
      <w:keepNext/>
      <w:spacing w:before="60" w:after="60"/>
    </w:pPr>
    <w:rPr>
      <w:rFonts w:ascii="Calibri Light" w:eastAsia="Times New Roman" w:hAnsi="Calibri Light" w:cs="Times New Roman"/>
      <w:sz w:val="24"/>
      <w:szCs w:val="20"/>
      <w:lang w:val="en-GB"/>
    </w:rPr>
  </w:style>
  <w:style w:type="paragraph" w:customStyle="1" w:styleId="BUDStandards">
    <w:name w:val="BUD Standards"/>
    <w:basedOn w:val="Normal"/>
    <w:rsid w:val="00015597"/>
    <w:pPr>
      <w:ind w:left="2552" w:hanging="2268"/>
    </w:pPr>
    <w:rPr>
      <w:rFonts w:ascii="Calibri Light" w:eastAsia="Times New Roman" w:hAnsi="Calibri Light" w:cs="Times New Roman"/>
      <w:sz w:val="24"/>
      <w:szCs w:val="20"/>
      <w:lang w:val="en-GB"/>
    </w:rPr>
  </w:style>
  <w:style w:type="paragraph" w:customStyle="1" w:styleId="FirstPageContentsTitle">
    <w:name w:val="First Page Contents Title"/>
    <w:basedOn w:val="Normal"/>
    <w:rsid w:val="00015597"/>
    <w:rPr>
      <w:rFonts w:ascii="Calibri Light" w:eastAsia="Times New Roman" w:hAnsi="Calibri Light" w:cs="Times New Roman"/>
      <w:sz w:val="24"/>
      <w:szCs w:val="20"/>
      <w:lang w:val="en-GB"/>
    </w:rPr>
  </w:style>
  <w:style w:type="paragraph" w:customStyle="1" w:styleId="FirstPageTitle">
    <w:name w:val="First Page Title"/>
    <w:basedOn w:val="Normal"/>
    <w:next w:val="FirstPageContentsTitle"/>
    <w:rsid w:val="00015597"/>
    <w:rPr>
      <w:rFonts w:ascii="Calibri Light" w:eastAsia="Times New Roman" w:hAnsi="Calibri Light"/>
      <w:b/>
      <w:sz w:val="32"/>
      <w:szCs w:val="20"/>
      <w:u w:val="dotted"/>
      <w:lang w:val="en-GB"/>
    </w:rPr>
  </w:style>
  <w:style w:type="paragraph" w:customStyle="1" w:styleId="BUDTableBackground">
    <w:name w:val="BUD Table Background"/>
    <w:basedOn w:val="Normal"/>
    <w:rsid w:val="00015597"/>
    <w:pPr>
      <w:keepNext/>
    </w:pPr>
    <w:rPr>
      <w:rFonts w:ascii="Calibri Light" w:eastAsia="Times New Roman" w:hAnsi="Calibri Light" w:cs="Times New Roman"/>
      <w:sz w:val="24"/>
      <w:szCs w:val="20"/>
      <w:lang w:val="en-GB"/>
    </w:rPr>
  </w:style>
  <w:style w:type="paragraph" w:customStyle="1" w:styleId="BUDTableTitle">
    <w:name w:val="BUD Table Title"/>
    <w:basedOn w:val="Normal"/>
    <w:next w:val="BUDTableBackground"/>
    <w:rsid w:val="00015597"/>
    <w:pPr>
      <w:keepNext/>
      <w:spacing w:before="240"/>
    </w:pPr>
    <w:rPr>
      <w:rFonts w:ascii="Calibri Light" w:eastAsia="Times New Roman" w:hAnsi="Calibri Light" w:cs="Times New Roman"/>
      <w:sz w:val="24"/>
      <w:szCs w:val="20"/>
      <w:lang w:val="en-GB"/>
    </w:rPr>
  </w:style>
  <w:style w:type="paragraph" w:customStyle="1" w:styleId="NormIndent">
    <w:name w:val="NormIndent"/>
    <w:basedOn w:val="Normal"/>
    <w:rsid w:val="00015597"/>
    <w:pPr>
      <w:tabs>
        <w:tab w:val="num" w:pos="1134"/>
      </w:tabs>
      <w:spacing w:before="60"/>
      <w:ind w:hanging="567"/>
    </w:pPr>
    <w:rPr>
      <w:rFonts w:ascii="Calibri Light" w:eastAsia="Times New Roman" w:hAnsi="Calibri Light" w:cs="Times New Roman"/>
      <w:sz w:val="24"/>
      <w:szCs w:val="20"/>
      <w:lang w:val="en-GB"/>
    </w:rPr>
  </w:style>
  <w:style w:type="paragraph" w:customStyle="1" w:styleId="Pay-Alm">
    <w:name w:val="Pay-Alm"/>
    <w:basedOn w:val="Normal"/>
    <w:rsid w:val="00015597"/>
    <w:pPr>
      <w:tabs>
        <w:tab w:val="center" w:pos="7938"/>
      </w:tabs>
      <w:ind w:left="1559" w:right="1985" w:hanging="992"/>
    </w:pPr>
    <w:rPr>
      <w:rFonts w:ascii="Calibri Light" w:eastAsia="Times New Roman" w:hAnsi="Calibri Light" w:cs="Times New Roman"/>
      <w:sz w:val="24"/>
      <w:szCs w:val="20"/>
      <w:lang w:val="en-GB"/>
    </w:rPr>
  </w:style>
  <w:style w:type="paragraph" w:customStyle="1" w:styleId="Pay-Yf">
    <w:name w:val="Pay-Yf"/>
    <w:basedOn w:val="Normal"/>
    <w:next w:val="Pay-Alm"/>
    <w:rsid w:val="00015597"/>
    <w:pPr>
      <w:tabs>
        <w:tab w:val="center" w:pos="7938"/>
      </w:tabs>
      <w:ind w:left="1559" w:hanging="992"/>
    </w:pPr>
    <w:rPr>
      <w:rFonts w:ascii="Calibri Light" w:eastAsia="Times New Roman" w:hAnsi="Calibri Light" w:cs="Times New Roman"/>
      <w:b/>
      <w:sz w:val="24"/>
      <w:szCs w:val="20"/>
      <w:lang w:val="en-GB"/>
    </w:rPr>
  </w:style>
  <w:style w:type="paragraph" w:customStyle="1" w:styleId="CM26">
    <w:name w:val="CM26"/>
    <w:basedOn w:val="Normal"/>
    <w:next w:val="Normal"/>
    <w:uiPriority w:val="99"/>
    <w:rsid w:val="00015597"/>
    <w:pPr>
      <w:widowControl w:val="0"/>
      <w:autoSpaceDE w:val="0"/>
      <w:autoSpaceDN w:val="0"/>
      <w:adjustRightInd w:val="0"/>
    </w:pPr>
    <w:rPr>
      <w:rFonts w:ascii="Tahoma" w:eastAsia="Times New Roman" w:hAnsi="Tahoma" w:cs="Tahoma"/>
      <w:sz w:val="24"/>
      <w:szCs w:val="24"/>
    </w:rPr>
  </w:style>
  <w:style w:type="character" w:customStyle="1" w:styleId="CharacterStyle2">
    <w:name w:val="Character Style 2"/>
    <w:rsid w:val="00015597"/>
    <w:rPr>
      <w:sz w:val="24"/>
    </w:rPr>
  </w:style>
  <w:style w:type="character" w:customStyle="1" w:styleId="Fyrirsgn10CharChar">
    <w:name w:val="Fyrirsögn10 Char Char"/>
    <w:rsid w:val="00015597"/>
    <w:rPr>
      <w:b/>
      <w:bCs/>
      <w:i/>
      <w:iCs/>
      <w:noProof/>
      <w:snapToGrid w:val="0"/>
      <w:sz w:val="22"/>
      <w:szCs w:val="22"/>
      <w:lang w:val="nl-NL" w:eastAsia="en-US" w:bidi="ar-SA"/>
    </w:rPr>
  </w:style>
  <w:style w:type="paragraph" w:customStyle="1" w:styleId="BodyTextafter6pt">
    <w:name w:val="Body Text + after:  6 pt"/>
    <w:basedOn w:val="Normal"/>
    <w:link w:val="BodyTextafter6ptChar0"/>
    <w:autoRedefine/>
    <w:uiPriority w:val="99"/>
    <w:rsid w:val="00015597"/>
    <w:pPr>
      <w:widowControl w:val="0"/>
      <w:tabs>
        <w:tab w:val="left" w:pos="1134"/>
        <w:tab w:val="right" w:pos="1560"/>
        <w:tab w:val="right" w:pos="9356"/>
      </w:tabs>
      <w:spacing w:after="60"/>
      <w:ind w:left="851"/>
    </w:pPr>
    <w:rPr>
      <w:rFonts w:ascii="Calibri Light" w:eastAsia="SimSun" w:hAnsi="Calibri Light"/>
      <w:snapToGrid w:val="0"/>
      <w:szCs w:val="20"/>
    </w:rPr>
  </w:style>
  <w:style w:type="character" w:customStyle="1" w:styleId="BodyTextafter6ptChar0">
    <w:name w:val="Body Text + after:  6 pt Char"/>
    <w:link w:val="BodyTextafter6pt"/>
    <w:uiPriority w:val="99"/>
    <w:rsid w:val="00015597"/>
    <w:rPr>
      <w:rFonts w:ascii="Calibri Light" w:eastAsia="SimSun" w:hAnsi="Calibri Light" w:cstheme="minorBidi"/>
      <w:snapToGrid w:val="0"/>
      <w:sz w:val="22"/>
      <w:lang w:eastAsia="en-US"/>
    </w:rPr>
  </w:style>
  <w:style w:type="paragraph" w:customStyle="1" w:styleId="FYRIRSGN0">
    <w:name w:val="FYRIRSÖGN"/>
    <w:basedOn w:val="Fyrirsgn10"/>
    <w:rsid w:val="00015597"/>
    <w:pPr>
      <w:tabs>
        <w:tab w:val="right" w:pos="851"/>
        <w:tab w:val="left" w:pos="1134"/>
        <w:tab w:val="right" w:pos="1560"/>
        <w:tab w:val="right" w:pos="9356"/>
        <w:tab w:val="right" w:pos="9639"/>
      </w:tabs>
      <w:spacing w:before="60" w:after="0"/>
      <w:ind w:left="851" w:firstLine="0"/>
      <w:outlineLvl w:val="0"/>
    </w:pPr>
    <w:rPr>
      <w:rFonts w:ascii="Times New Roman" w:eastAsia="SimSun" w:hAnsi="Times New Roman" w:cs="Times New Roman"/>
      <w:i/>
      <w:iCs/>
      <w:snapToGrid w:val="0"/>
      <w:lang w:val="nl-NL"/>
    </w:rPr>
  </w:style>
  <w:style w:type="paragraph" w:customStyle="1" w:styleId="xl24">
    <w:name w:val="xl24"/>
    <w:basedOn w:val="Normal"/>
    <w:rsid w:val="00015597"/>
    <w:pPr>
      <w:tabs>
        <w:tab w:val="left" w:pos="1134"/>
        <w:tab w:val="right" w:pos="1560"/>
      </w:tabs>
      <w:spacing w:before="100" w:beforeAutospacing="1" w:after="100" w:afterAutospacing="1"/>
    </w:pPr>
    <w:rPr>
      <w:rFonts w:ascii="Calibri Light" w:eastAsia="SimSun" w:hAnsi="Calibri Light" w:cs="Times New Roman"/>
      <w:sz w:val="24"/>
      <w:szCs w:val="24"/>
      <w:lang w:eastAsia="zh-CN"/>
    </w:rPr>
  </w:style>
  <w:style w:type="paragraph" w:customStyle="1" w:styleId="xl25">
    <w:name w:val="xl25"/>
    <w:basedOn w:val="Normal"/>
    <w:rsid w:val="00015597"/>
    <w:pPr>
      <w:pBdr>
        <w:bottom w:val="single" w:sz="8" w:space="0" w:color="auto"/>
      </w:pBdr>
      <w:tabs>
        <w:tab w:val="left" w:pos="1134"/>
        <w:tab w:val="right" w:pos="1560"/>
      </w:tabs>
      <w:spacing w:before="100" w:beforeAutospacing="1" w:after="100" w:afterAutospacing="1"/>
    </w:pPr>
    <w:rPr>
      <w:rFonts w:ascii="Calibri Light" w:eastAsia="SimSun" w:hAnsi="Calibri Light" w:cs="Times New Roman"/>
      <w:sz w:val="24"/>
      <w:szCs w:val="24"/>
      <w:lang w:eastAsia="zh-CN"/>
    </w:rPr>
  </w:style>
  <w:style w:type="paragraph" w:customStyle="1" w:styleId="xl26">
    <w:name w:val="xl26"/>
    <w:basedOn w:val="Normal"/>
    <w:rsid w:val="00015597"/>
    <w:pPr>
      <w:tabs>
        <w:tab w:val="left" w:pos="1134"/>
        <w:tab w:val="right" w:pos="1560"/>
      </w:tabs>
      <w:spacing w:before="100" w:beforeAutospacing="1" w:after="100" w:afterAutospacing="1"/>
      <w:jc w:val="center"/>
    </w:pPr>
    <w:rPr>
      <w:rFonts w:ascii="Calibri Light" w:eastAsia="SimSun" w:hAnsi="Calibri Light" w:cs="Times New Roman"/>
      <w:sz w:val="24"/>
      <w:szCs w:val="24"/>
      <w:lang w:eastAsia="zh-CN"/>
    </w:rPr>
  </w:style>
  <w:style w:type="paragraph" w:customStyle="1" w:styleId="xl27">
    <w:name w:val="xl27"/>
    <w:basedOn w:val="Normal"/>
    <w:rsid w:val="00015597"/>
    <w:pPr>
      <w:tabs>
        <w:tab w:val="left" w:pos="1134"/>
        <w:tab w:val="right" w:pos="1560"/>
      </w:tabs>
      <w:spacing w:before="100" w:beforeAutospacing="1" w:after="100" w:afterAutospacing="1"/>
      <w:jc w:val="center"/>
    </w:pPr>
    <w:rPr>
      <w:rFonts w:ascii="Calibri Light" w:eastAsia="SimSun" w:hAnsi="Calibri Light" w:cs="Times New Roman"/>
      <w:sz w:val="24"/>
      <w:szCs w:val="24"/>
      <w:lang w:eastAsia="zh-CN"/>
    </w:rPr>
  </w:style>
  <w:style w:type="paragraph" w:customStyle="1" w:styleId="xl28">
    <w:name w:val="xl28"/>
    <w:basedOn w:val="Normal"/>
    <w:rsid w:val="00015597"/>
    <w:pPr>
      <w:tabs>
        <w:tab w:val="left" w:pos="1134"/>
        <w:tab w:val="right" w:pos="1560"/>
      </w:tabs>
      <w:spacing w:before="100" w:beforeAutospacing="1" w:after="100" w:afterAutospacing="1"/>
    </w:pPr>
    <w:rPr>
      <w:rFonts w:ascii="Calibri Light" w:eastAsia="SimSun" w:hAnsi="Calibri Light" w:cs="Times New Roman"/>
      <w:b/>
      <w:bCs/>
      <w:sz w:val="24"/>
      <w:szCs w:val="24"/>
      <w:lang w:eastAsia="zh-CN"/>
    </w:rPr>
  </w:style>
  <w:style w:type="paragraph" w:customStyle="1" w:styleId="xl29">
    <w:name w:val="xl29"/>
    <w:basedOn w:val="Normal"/>
    <w:rsid w:val="00015597"/>
    <w:pPr>
      <w:tabs>
        <w:tab w:val="left" w:pos="1134"/>
        <w:tab w:val="right" w:pos="1560"/>
      </w:tabs>
      <w:spacing w:before="100" w:beforeAutospacing="1" w:after="100" w:afterAutospacing="1"/>
      <w:jc w:val="center"/>
    </w:pPr>
    <w:rPr>
      <w:rFonts w:ascii="Calibri Light" w:eastAsia="SimSun" w:hAnsi="Calibri Light" w:cs="Times New Roman"/>
      <w:sz w:val="24"/>
      <w:szCs w:val="24"/>
      <w:lang w:eastAsia="zh-CN"/>
    </w:rPr>
  </w:style>
  <w:style w:type="paragraph" w:customStyle="1" w:styleId="xl30">
    <w:name w:val="xl30"/>
    <w:basedOn w:val="Normal"/>
    <w:rsid w:val="00015597"/>
    <w:pPr>
      <w:shd w:val="clear" w:color="auto" w:fill="FFFFFF"/>
      <w:tabs>
        <w:tab w:val="left" w:pos="1134"/>
        <w:tab w:val="right" w:pos="1560"/>
      </w:tabs>
      <w:spacing w:before="100" w:beforeAutospacing="1" w:after="100" w:afterAutospacing="1"/>
      <w:jc w:val="center"/>
    </w:pPr>
    <w:rPr>
      <w:rFonts w:ascii="Calibri Light" w:eastAsia="SimSun" w:hAnsi="Calibri Light" w:cs="Times New Roman"/>
      <w:sz w:val="24"/>
      <w:szCs w:val="24"/>
      <w:lang w:eastAsia="zh-CN"/>
    </w:rPr>
  </w:style>
  <w:style w:type="paragraph" w:customStyle="1" w:styleId="xl31">
    <w:name w:val="xl31"/>
    <w:basedOn w:val="Normal"/>
    <w:rsid w:val="00015597"/>
    <w:pPr>
      <w:tabs>
        <w:tab w:val="left" w:pos="1134"/>
        <w:tab w:val="right" w:pos="1560"/>
      </w:tabs>
      <w:spacing w:before="100" w:beforeAutospacing="1" w:after="100" w:afterAutospacing="1"/>
    </w:pPr>
    <w:rPr>
      <w:rFonts w:ascii="Calibri Light" w:eastAsia="SimSun" w:hAnsi="Calibri Light" w:cs="Times New Roman"/>
      <w:sz w:val="24"/>
      <w:szCs w:val="24"/>
      <w:lang w:eastAsia="zh-CN"/>
    </w:rPr>
  </w:style>
  <w:style w:type="paragraph" w:customStyle="1" w:styleId="xl32">
    <w:name w:val="xl32"/>
    <w:basedOn w:val="Normal"/>
    <w:rsid w:val="00015597"/>
    <w:pPr>
      <w:shd w:val="clear" w:color="auto" w:fill="FFFFFF"/>
      <w:tabs>
        <w:tab w:val="left" w:pos="1134"/>
        <w:tab w:val="right" w:pos="1560"/>
      </w:tabs>
      <w:spacing w:before="100" w:beforeAutospacing="1" w:after="100" w:afterAutospacing="1"/>
      <w:jc w:val="center"/>
    </w:pPr>
    <w:rPr>
      <w:rFonts w:ascii="Calibri Light" w:eastAsia="SimSun" w:hAnsi="Calibri Light" w:cs="Times New Roman"/>
      <w:sz w:val="24"/>
      <w:szCs w:val="24"/>
      <w:lang w:eastAsia="zh-CN"/>
    </w:rPr>
  </w:style>
  <w:style w:type="paragraph" w:customStyle="1" w:styleId="xl33">
    <w:name w:val="xl33"/>
    <w:basedOn w:val="Normal"/>
    <w:rsid w:val="00015597"/>
    <w:pPr>
      <w:shd w:val="clear" w:color="auto" w:fill="FFFFFF"/>
      <w:tabs>
        <w:tab w:val="left" w:pos="1134"/>
        <w:tab w:val="right" w:pos="1560"/>
      </w:tabs>
      <w:spacing w:before="100" w:beforeAutospacing="1" w:after="100" w:afterAutospacing="1"/>
    </w:pPr>
    <w:rPr>
      <w:rFonts w:ascii="Calibri Light" w:eastAsia="SimSun" w:hAnsi="Calibri Light" w:cs="Times New Roman"/>
      <w:sz w:val="24"/>
      <w:szCs w:val="24"/>
      <w:lang w:eastAsia="zh-CN"/>
    </w:rPr>
  </w:style>
  <w:style w:type="paragraph" w:customStyle="1" w:styleId="xl34">
    <w:name w:val="xl34"/>
    <w:basedOn w:val="Normal"/>
    <w:rsid w:val="00015597"/>
    <w:pPr>
      <w:pBdr>
        <w:left w:val="single" w:sz="8" w:space="0" w:color="auto"/>
      </w:pBdr>
      <w:tabs>
        <w:tab w:val="left" w:pos="1134"/>
        <w:tab w:val="right" w:pos="1560"/>
      </w:tabs>
      <w:spacing w:before="100" w:beforeAutospacing="1" w:after="100" w:afterAutospacing="1"/>
      <w:jc w:val="center"/>
    </w:pPr>
    <w:rPr>
      <w:rFonts w:ascii="Calibri Light" w:eastAsia="SimSun" w:hAnsi="Calibri Light" w:cs="Times New Roman"/>
      <w:sz w:val="24"/>
      <w:szCs w:val="24"/>
      <w:lang w:eastAsia="zh-CN"/>
    </w:rPr>
  </w:style>
  <w:style w:type="paragraph" w:customStyle="1" w:styleId="xl35">
    <w:name w:val="xl35"/>
    <w:basedOn w:val="Normal"/>
    <w:rsid w:val="00015597"/>
    <w:pPr>
      <w:pBdr>
        <w:right w:val="single" w:sz="8" w:space="0" w:color="auto"/>
      </w:pBdr>
      <w:tabs>
        <w:tab w:val="left" w:pos="1134"/>
        <w:tab w:val="right" w:pos="1560"/>
      </w:tabs>
      <w:spacing w:before="100" w:beforeAutospacing="1" w:after="100" w:afterAutospacing="1"/>
      <w:jc w:val="center"/>
    </w:pPr>
    <w:rPr>
      <w:rFonts w:ascii="Calibri Light" w:eastAsia="SimSun" w:hAnsi="Calibri Light" w:cs="Times New Roman"/>
      <w:sz w:val="24"/>
      <w:szCs w:val="24"/>
      <w:lang w:eastAsia="zh-CN"/>
    </w:rPr>
  </w:style>
  <w:style w:type="paragraph" w:customStyle="1" w:styleId="xl36">
    <w:name w:val="xl36"/>
    <w:basedOn w:val="Normal"/>
    <w:rsid w:val="00015597"/>
    <w:pPr>
      <w:pBdr>
        <w:right w:val="single" w:sz="8" w:space="0" w:color="auto"/>
      </w:pBdr>
      <w:tabs>
        <w:tab w:val="left" w:pos="1134"/>
        <w:tab w:val="right" w:pos="1560"/>
      </w:tabs>
      <w:spacing w:before="100" w:beforeAutospacing="1" w:after="100" w:afterAutospacing="1"/>
    </w:pPr>
    <w:rPr>
      <w:rFonts w:ascii="Calibri Light" w:eastAsia="SimSun" w:hAnsi="Calibri Light" w:cs="Times New Roman"/>
      <w:sz w:val="24"/>
      <w:szCs w:val="24"/>
      <w:lang w:eastAsia="zh-CN"/>
    </w:rPr>
  </w:style>
  <w:style w:type="paragraph" w:customStyle="1" w:styleId="xl37">
    <w:name w:val="xl37"/>
    <w:basedOn w:val="Normal"/>
    <w:rsid w:val="00015597"/>
    <w:pPr>
      <w:pBdr>
        <w:left w:val="single" w:sz="8" w:space="0" w:color="auto"/>
      </w:pBdr>
      <w:tabs>
        <w:tab w:val="left" w:pos="1134"/>
        <w:tab w:val="right" w:pos="1560"/>
      </w:tabs>
      <w:spacing w:before="100" w:beforeAutospacing="1" w:after="100" w:afterAutospacing="1"/>
      <w:jc w:val="center"/>
    </w:pPr>
    <w:rPr>
      <w:rFonts w:ascii="Calibri Light" w:eastAsia="SimSun" w:hAnsi="Calibri Light" w:cs="Times New Roman"/>
      <w:b/>
      <w:bCs/>
      <w:sz w:val="24"/>
      <w:szCs w:val="24"/>
      <w:lang w:eastAsia="zh-CN"/>
    </w:rPr>
  </w:style>
  <w:style w:type="paragraph" w:customStyle="1" w:styleId="xl38">
    <w:name w:val="xl38"/>
    <w:basedOn w:val="Normal"/>
    <w:rsid w:val="00015597"/>
    <w:pPr>
      <w:pBdr>
        <w:left w:val="single" w:sz="8" w:space="0" w:color="auto"/>
      </w:pBdr>
      <w:shd w:val="clear" w:color="auto" w:fill="FFFFFF"/>
      <w:tabs>
        <w:tab w:val="left" w:pos="1134"/>
        <w:tab w:val="right" w:pos="1560"/>
      </w:tabs>
      <w:spacing w:before="100" w:beforeAutospacing="1" w:after="100" w:afterAutospacing="1"/>
      <w:jc w:val="center"/>
    </w:pPr>
    <w:rPr>
      <w:rFonts w:ascii="Calibri Light" w:eastAsia="SimSun" w:hAnsi="Calibri Light" w:cs="Times New Roman"/>
      <w:sz w:val="24"/>
      <w:szCs w:val="24"/>
      <w:lang w:eastAsia="zh-CN"/>
    </w:rPr>
  </w:style>
  <w:style w:type="paragraph" w:customStyle="1" w:styleId="xl39">
    <w:name w:val="xl39"/>
    <w:basedOn w:val="Normal"/>
    <w:rsid w:val="00015597"/>
    <w:pPr>
      <w:pBdr>
        <w:right w:val="single" w:sz="8" w:space="0" w:color="auto"/>
      </w:pBdr>
      <w:shd w:val="clear" w:color="auto" w:fill="FFFFFF"/>
      <w:tabs>
        <w:tab w:val="left" w:pos="1134"/>
        <w:tab w:val="right" w:pos="1560"/>
      </w:tabs>
      <w:spacing w:before="100" w:beforeAutospacing="1" w:after="100" w:afterAutospacing="1"/>
      <w:jc w:val="center"/>
    </w:pPr>
    <w:rPr>
      <w:rFonts w:ascii="Calibri Light" w:eastAsia="SimSun" w:hAnsi="Calibri Light" w:cs="Times New Roman"/>
      <w:sz w:val="24"/>
      <w:szCs w:val="24"/>
      <w:lang w:eastAsia="zh-CN"/>
    </w:rPr>
  </w:style>
  <w:style w:type="paragraph" w:customStyle="1" w:styleId="xl40">
    <w:name w:val="xl40"/>
    <w:basedOn w:val="Normal"/>
    <w:rsid w:val="00015597"/>
    <w:pPr>
      <w:pBdr>
        <w:left w:val="single" w:sz="8" w:space="0" w:color="auto"/>
        <w:bottom w:val="single" w:sz="8" w:space="0" w:color="auto"/>
      </w:pBdr>
      <w:tabs>
        <w:tab w:val="left" w:pos="1134"/>
        <w:tab w:val="right" w:pos="1560"/>
      </w:tabs>
      <w:spacing w:before="100" w:beforeAutospacing="1" w:after="100" w:afterAutospacing="1"/>
      <w:jc w:val="center"/>
    </w:pPr>
    <w:rPr>
      <w:rFonts w:ascii="Calibri Light" w:eastAsia="SimSun" w:hAnsi="Calibri Light" w:cs="Times New Roman"/>
      <w:sz w:val="24"/>
      <w:szCs w:val="24"/>
      <w:lang w:eastAsia="zh-CN"/>
    </w:rPr>
  </w:style>
  <w:style w:type="paragraph" w:customStyle="1" w:styleId="xl41">
    <w:name w:val="xl41"/>
    <w:basedOn w:val="Normal"/>
    <w:rsid w:val="00015597"/>
    <w:pPr>
      <w:pBdr>
        <w:bottom w:val="single" w:sz="8" w:space="0" w:color="auto"/>
      </w:pBdr>
      <w:tabs>
        <w:tab w:val="left" w:pos="1134"/>
        <w:tab w:val="right" w:pos="1560"/>
      </w:tabs>
      <w:spacing w:before="100" w:beforeAutospacing="1" w:after="100" w:afterAutospacing="1"/>
      <w:jc w:val="center"/>
    </w:pPr>
    <w:rPr>
      <w:rFonts w:ascii="Calibri Light" w:eastAsia="SimSun" w:hAnsi="Calibri Light" w:cs="Times New Roman"/>
      <w:sz w:val="24"/>
      <w:szCs w:val="24"/>
      <w:lang w:eastAsia="zh-CN"/>
    </w:rPr>
  </w:style>
  <w:style w:type="paragraph" w:customStyle="1" w:styleId="xl42">
    <w:name w:val="xl42"/>
    <w:basedOn w:val="Normal"/>
    <w:rsid w:val="00015597"/>
    <w:pPr>
      <w:pBdr>
        <w:bottom w:val="single" w:sz="8" w:space="0" w:color="auto"/>
      </w:pBdr>
      <w:tabs>
        <w:tab w:val="left" w:pos="1134"/>
        <w:tab w:val="right" w:pos="1560"/>
      </w:tabs>
      <w:spacing w:before="100" w:beforeAutospacing="1" w:after="100" w:afterAutospacing="1"/>
      <w:jc w:val="center"/>
    </w:pPr>
    <w:rPr>
      <w:rFonts w:ascii="Calibri Light" w:eastAsia="SimSun" w:hAnsi="Calibri Light" w:cs="Times New Roman"/>
      <w:sz w:val="24"/>
      <w:szCs w:val="24"/>
      <w:lang w:eastAsia="zh-CN"/>
    </w:rPr>
  </w:style>
  <w:style w:type="paragraph" w:customStyle="1" w:styleId="xl43">
    <w:name w:val="xl43"/>
    <w:basedOn w:val="Normal"/>
    <w:rsid w:val="00015597"/>
    <w:pPr>
      <w:pBdr>
        <w:bottom w:val="single" w:sz="8" w:space="0" w:color="auto"/>
        <w:right w:val="single" w:sz="8" w:space="0" w:color="auto"/>
      </w:pBdr>
      <w:tabs>
        <w:tab w:val="left" w:pos="1134"/>
        <w:tab w:val="right" w:pos="1560"/>
      </w:tabs>
      <w:spacing w:before="100" w:beforeAutospacing="1" w:after="100" w:afterAutospacing="1"/>
      <w:jc w:val="center"/>
    </w:pPr>
    <w:rPr>
      <w:rFonts w:ascii="Calibri Light" w:eastAsia="SimSun" w:hAnsi="Calibri Light" w:cs="Times New Roman"/>
      <w:sz w:val="24"/>
      <w:szCs w:val="24"/>
      <w:lang w:eastAsia="zh-CN"/>
    </w:rPr>
  </w:style>
  <w:style w:type="paragraph" w:customStyle="1" w:styleId="xl44">
    <w:name w:val="xl44"/>
    <w:basedOn w:val="Normal"/>
    <w:rsid w:val="00015597"/>
    <w:pPr>
      <w:pBdr>
        <w:top w:val="single" w:sz="8" w:space="0" w:color="auto"/>
        <w:bottom w:val="single" w:sz="8" w:space="0" w:color="auto"/>
      </w:pBdr>
      <w:tabs>
        <w:tab w:val="left" w:pos="1134"/>
        <w:tab w:val="right" w:pos="1560"/>
      </w:tabs>
      <w:spacing w:before="100" w:beforeAutospacing="1" w:after="100" w:afterAutospacing="1"/>
    </w:pPr>
    <w:rPr>
      <w:rFonts w:ascii="Calibri Light" w:eastAsia="SimSun" w:hAnsi="Calibri Light" w:cs="Times New Roman"/>
      <w:b/>
      <w:bCs/>
      <w:sz w:val="24"/>
      <w:szCs w:val="24"/>
      <w:lang w:eastAsia="zh-CN"/>
    </w:rPr>
  </w:style>
  <w:style w:type="paragraph" w:customStyle="1" w:styleId="xl45">
    <w:name w:val="xl45"/>
    <w:basedOn w:val="Normal"/>
    <w:rsid w:val="00015597"/>
    <w:pPr>
      <w:pBdr>
        <w:top w:val="single" w:sz="8" w:space="0" w:color="auto"/>
        <w:bottom w:val="single" w:sz="8" w:space="0" w:color="auto"/>
        <w:right w:val="single" w:sz="8" w:space="0" w:color="auto"/>
      </w:pBdr>
      <w:tabs>
        <w:tab w:val="left" w:pos="1134"/>
        <w:tab w:val="right" w:pos="1560"/>
      </w:tabs>
      <w:spacing w:before="100" w:beforeAutospacing="1" w:after="100" w:afterAutospacing="1"/>
      <w:jc w:val="center"/>
    </w:pPr>
    <w:rPr>
      <w:rFonts w:ascii="Calibri Light" w:eastAsia="SimSun" w:hAnsi="Calibri Light" w:cs="Times New Roman"/>
      <w:b/>
      <w:bCs/>
      <w:sz w:val="24"/>
      <w:szCs w:val="24"/>
      <w:lang w:eastAsia="zh-CN"/>
    </w:rPr>
  </w:style>
  <w:style w:type="paragraph" w:customStyle="1" w:styleId="xl46">
    <w:name w:val="xl46"/>
    <w:basedOn w:val="Normal"/>
    <w:rsid w:val="00015597"/>
    <w:pPr>
      <w:pBdr>
        <w:top w:val="single" w:sz="8" w:space="0" w:color="auto"/>
        <w:left w:val="single" w:sz="8" w:space="0" w:color="auto"/>
        <w:bottom w:val="single" w:sz="8" w:space="0" w:color="auto"/>
      </w:pBdr>
      <w:tabs>
        <w:tab w:val="left" w:pos="1134"/>
        <w:tab w:val="right" w:pos="1560"/>
      </w:tabs>
      <w:spacing w:before="100" w:beforeAutospacing="1" w:after="100" w:afterAutospacing="1"/>
      <w:jc w:val="center"/>
    </w:pPr>
    <w:rPr>
      <w:rFonts w:ascii="Calibri Light" w:eastAsia="SimSun" w:hAnsi="Calibri Light" w:cs="Times New Roman"/>
      <w:b/>
      <w:bCs/>
      <w:sz w:val="24"/>
      <w:szCs w:val="24"/>
      <w:lang w:eastAsia="zh-CN"/>
    </w:rPr>
  </w:style>
  <w:style w:type="paragraph" w:customStyle="1" w:styleId="xl47">
    <w:name w:val="xl47"/>
    <w:basedOn w:val="Normal"/>
    <w:rsid w:val="00015597"/>
    <w:pPr>
      <w:pBdr>
        <w:top w:val="single" w:sz="8" w:space="0" w:color="auto"/>
        <w:bottom w:val="single" w:sz="8" w:space="0" w:color="auto"/>
      </w:pBdr>
      <w:tabs>
        <w:tab w:val="left" w:pos="1134"/>
        <w:tab w:val="right" w:pos="1560"/>
      </w:tabs>
      <w:spacing w:before="100" w:beforeAutospacing="1" w:after="100" w:afterAutospacing="1"/>
      <w:jc w:val="center"/>
    </w:pPr>
    <w:rPr>
      <w:rFonts w:ascii="Calibri Light" w:eastAsia="SimSun" w:hAnsi="Calibri Light" w:cs="Times New Roman"/>
      <w:b/>
      <w:bCs/>
      <w:sz w:val="24"/>
      <w:szCs w:val="24"/>
      <w:lang w:eastAsia="zh-CN"/>
    </w:rPr>
  </w:style>
  <w:style w:type="paragraph" w:customStyle="1" w:styleId="ListParagraphBoldItalic">
    <w:name w:val="List Paragraph Bold Italic"/>
    <w:basedOn w:val="Normal"/>
    <w:autoRedefine/>
    <w:rsid w:val="00015597"/>
    <w:pPr>
      <w:tabs>
        <w:tab w:val="left" w:pos="1134"/>
        <w:tab w:val="right" w:pos="1560"/>
      </w:tabs>
      <w:ind w:left="1440" w:hanging="360"/>
    </w:pPr>
    <w:rPr>
      <w:rFonts w:ascii="Calibri Light" w:eastAsia="Times New Roman" w:hAnsi="Calibri Light" w:cs="Times New Roman"/>
      <w:b/>
      <w:i/>
      <w:szCs w:val="24"/>
    </w:rPr>
  </w:style>
  <w:style w:type="paragraph" w:customStyle="1" w:styleId="StyleBoldItalicCenteredBefore12ptAfter12pt2">
    <w:name w:val="Style Bold Italic Centered Before:  12 pt After:  12 pt2"/>
    <w:basedOn w:val="Normal"/>
    <w:rsid w:val="00015597"/>
    <w:pPr>
      <w:tabs>
        <w:tab w:val="left" w:pos="1134"/>
        <w:tab w:val="right" w:pos="1560"/>
      </w:tabs>
      <w:jc w:val="center"/>
    </w:pPr>
    <w:rPr>
      <w:rFonts w:ascii="Calibri Light" w:eastAsia="Times New Roman" w:hAnsi="Calibri Light" w:cs="Times New Roman"/>
      <w:b/>
      <w:bCs/>
      <w:i/>
      <w:iCs/>
      <w:szCs w:val="20"/>
    </w:rPr>
  </w:style>
  <w:style w:type="paragraph" w:customStyle="1" w:styleId="xl73">
    <w:name w:val="xl73"/>
    <w:basedOn w:val="Normal"/>
    <w:rsid w:val="00015597"/>
    <w:pPr>
      <w:pBdr>
        <w:top w:val="single" w:sz="4" w:space="0" w:color="auto"/>
        <w:left w:val="single" w:sz="4" w:space="0" w:color="auto"/>
        <w:bottom w:val="single" w:sz="4" w:space="0" w:color="auto"/>
        <w:right w:val="single" w:sz="4" w:space="0" w:color="auto"/>
      </w:pBdr>
      <w:tabs>
        <w:tab w:val="left" w:pos="1134"/>
        <w:tab w:val="right" w:pos="1560"/>
      </w:tabs>
      <w:spacing w:before="100" w:beforeAutospacing="1" w:after="100" w:afterAutospacing="1"/>
    </w:pPr>
    <w:rPr>
      <w:rFonts w:eastAsia="Times New Roman" w:cs="Arial"/>
      <w:sz w:val="24"/>
      <w:szCs w:val="24"/>
    </w:rPr>
  </w:style>
  <w:style w:type="paragraph" w:customStyle="1" w:styleId="xl74">
    <w:name w:val="xl74"/>
    <w:basedOn w:val="Normal"/>
    <w:rsid w:val="00015597"/>
    <w:pPr>
      <w:pBdr>
        <w:top w:val="single" w:sz="4" w:space="0" w:color="auto"/>
        <w:left w:val="single" w:sz="4" w:space="0" w:color="auto"/>
        <w:bottom w:val="single" w:sz="4" w:space="0" w:color="auto"/>
        <w:right w:val="single" w:sz="4" w:space="0" w:color="auto"/>
      </w:pBdr>
      <w:tabs>
        <w:tab w:val="left" w:pos="1134"/>
        <w:tab w:val="right" w:pos="1560"/>
      </w:tabs>
      <w:spacing w:before="100" w:beforeAutospacing="1" w:after="100" w:afterAutospacing="1"/>
    </w:pPr>
    <w:rPr>
      <w:rFonts w:eastAsia="Times New Roman" w:cs="Arial"/>
      <w:sz w:val="24"/>
      <w:szCs w:val="24"/>
    </w:rPr>
  </w:style>
  <w:style w:type="paragraph" w:customStyle="1" w:styleId="xl75">
    <w:name w:val="xl75"/>
    <w:basedOn w:val="Normal"/>
    <w:rsid w:val="00015597"/>
    <w:pPr>
      <w:pBdr>
        <w:top w:val="single" w:sz="4" w:space="0" w:color="auto"/>
        <w:left w:val="single" w:sz="4" w:space="0" w:color="auto"/>
        <w:bottom w:val="single" w:sz="4" w:space="0" w:color="auto"/>
        <w:right w:val="single" w:sz="4" w:space="0" w:color="auto"/>
      </w:pBdr>
      <w:tabs>
        <w:tab w:val="left" w:pos="1134"/>
        <w:tab w:val="right" w:pos="1560"/>
      </w:tabs>
      <w:spacing w:before="100" w:beforeAutospacing="1" w:after="100" w:afterAutospacing="1"/>
    </w:pPr>
    <w:rPr>
      <w:rFonts w:ascii="Calibri Light" w:eastAsia="Times New Roman" w:hAnsi="Calibri Light" w:cs="Times New Roman"/>
      <w:sz w:val="24"/>
      <w:szCs w:val="24"/>
    </w:rPr>
  </w:style>
  <w:style w:type="paragraph" w:customStyle="1" w:styleId="xl76">
    <w:name w:val="xl76"/>
    <w:basedOn w:val="Normal"/>
    <w:rsid w:val="00015597"/>
    <w:pPr>
      <w:pBdr>
        <w:top w:val="single" w:sz="4" w:space="0" w:color="auto"/>
        <w:left w:val="single" w:sz="4" w:space="0" w:color="auto"/>
        <w:bottom w:val="single" w:sz="4" w:space="0" w:color="auto"/>
        <w:right w:val="single" w:sz="4" w:space="0" w:color="auto"/>
      </w:pBdr>
      <w:tabs>
        <w:tab w:val="left" w:pos="1134"/>
        <w:tab w:val="right" w:pos="1560"/>
      </w:tabs>
      <w:spacing w:before="100" w:beforeAutospacing="1" w:after="100" w:afterAutospacing="1"/>
    </w:pPr>
    <w:rPr>
      <w:rFonts w:ascii="Calibri Light" w:eastAsia="Times New Roman" w:hAnsi="Calibri Light" w:cs="Times New Roman"/>
    </w:rPr>
  </w:style>
  <w:style w:type="paragraph" w:customStyle="1" w:styleId="xl77">
    <w:name w:val="xl77"/>
    <w:basedOn w:val="Normal"/>
    <w:rsid w:val="00015597"/>
    <w:pPr>
      <w:pBdr>
        <w:top w:val="single" w:sz="4" w:space="0" w:color="auto"/>
        <w:left w:val="single" w:sz="4" w:space="0" w:color="auto"/>
        <w:bottom w:val="single" w:sz="4" w:space="0" w:color="auto"/>
        <w:right w:val="single" w:sz="4" w:space="0" w:color="auto"/>
      </w:pBdr>
      <w:tabs>
        <w:tab w:val="left" w:pos="1134"/>
        <w:tab w:val="right" w:pos="1560"/>
      </w:tabs>
      <w:spacing w:before="100" w:beforeAutospacing="1" w:after="100" w:afterAutospacing="1"/>
      <w:jc w:val="center"/>
      <w:textAlignment w:val="center"/>
    </w:pPr>
    <w:rPr>
      <w:rFonts w:eastAsia="Times New Roman" w:cs="Arial"/>
      <w:sz w:val="24"/>
      <w:szCs w:val="24"/>
    </w:rPr>
  </w:style>
  <w:style w:type="paragraph" w:customStyle="1" w:styleId="xl78">
    <w:name w:val="xl78"/>
    <w:basedOn w:val="Normal"/>
    <w:rsid w:val="00015597"/>
    <w:pPr>
      <w:pBdr>
        <w:top w:val="single" w:sz="4" w:space="0" w:color="auto"/>
        <w:left w:val="single" w:sz="4" w:space="0" w:color="auto"/>
        <w:bottom w:val="single" w:sz="4" w:space="0" w:color="auto"/>
        <w:right w:val="single" w:sz="4" w:space="0" w:color="auto"/>
      </w:pBdr>
      <w:tabs>
        <w:tab w:val="left" w:pos="1134"/>
        <w:tab w:val="right" w:pos="1560"/>
      </w:tabs>
      <w:spacing w:before="100" w:beforeAutospacing="1" w:after="100" w:afterAutospacing="1"/>
    </w:pPr>
    <w:rPr>
      <w:rFonts w:ascii="Calibri Light" w:eastAsia="Times New Roman" w:hAnsi="Calibri Light" w:cs="Times New Roman"/>
    </w:rPr>
  </w:style>
  <w:style w:type="paragraph" w:customStyle="1" w:styleId="xl79">
    <w:name w:val="xl79"/>
    <w:basedOn w:val="Normal"/>
    <w:rsid w:val="00015597"/>
    <w:pPr>
      <w:pBdr>
        <w:top w:val="single" w:sz="4" w:space="0" w:color="auto"/>
        <w:left w:val="single" w:sz="8" w:space="0" w:color="auto"/>
        <w:bottom w:val="single" w:sz="4" w:space="0" w:color="auto"/>
        <w:right w:val="single" w:sz="4" w:space="0" w:color="auto"/>
      </w:pBdr>
      <w:tabs>
        <w:tab w:val="left" w:pos="1134"/>
        <w:tab w:val="right" w:pos="1560"/>
      </w:tabs>
      <w:spacing w:before="100" w:beforeAutospacing="1" w:after="100" w:afterAutospacing="1"/>
    </w:pPr>
    <w:rPr>
      <w:rFonts w:ascii="Calibri Light" w:eastAsia="Times New Roman" w:hAnsi="Calibri Light" w:cs="Times New Roman"/>
    </w:rPr>
  </w:style>
  <w:style w:type="paragraph" w:customStyle="1" w:styleId="xl80">
    <w:name w:val="xl80"/>
    <w:basedOn w:val="Normal"/>
    <w:rsid w:val="00015597"/>
    <w:pPr>
      <w:pBdr>
        <w:top w:val="single" w:sz="4" w:space="0" w:color="auto"/>
        <w:left w:val="single" w:sz="4" w:space="0" w:color="auto"/>
        <w:bottom w:val="single" w:sz="4" w:space="0" w:color="auto"/>
        <w:right w:val="single" w:sz="8" w:space="0" w:color="auto"/>
      </w:pBdr>
      <w:tabs>
        <w:tab w:val="left" w:pos="1134"/>
        <w:tab w:val="right" w:pos="1560"/>
      </w:tabs>
      <w:spacing w:before="100" w:beforeAutospacing="1" w:after="100" w:afterAutospacing="1"/>
      <w:jc w:val="center"/>
      <w:textAlignment w:val="center"/>
    </w:pPr>
    <w:rPr>
      <w:rFonts w:eastAsia="Times New Roman" w:cs="Arial"/>
      <w:sz w:val="24"/>
      <w:szCs w:val="24"/>
    </w:rPr>
  </w:style>
  <w:style w:type="paragraph" w:customStyle="1" w:styleId="xl81">
    <w:name w:val="xl81"/>
    <w:basedOn w:val="Normal"/>
    <w:rsid w:val="00015597"/>
    <w:pPr>
      <w:pBdr>
        <w:top w:val="single" w:sz="4" w:space="0" w:color="auto"/>
        <w:left w:val="single" w:sz="4" w:space="0" w:color="auto"/>
        <w:bottom w:val="single" w:sz="4" w:space="0" w:color="auto"/>
        <w:right w:val="single" w:sz="4" w:space="0" w:color="auto"/>
      </w:pBdr>
      <w:tabs>
        <w:tab w:val="left" w:pos="1134"/>
        <w:tab w:val="right" w:pos="1560"/>
      </w:tabs>
      <w:spacing w:before="100" w:beforeAutospacing="1" w:after="100" w:afterAutospacing="1"/>
    </w:pPr>
    <w:rPr>
      <w:rFonts w:ascii="Calibri Light" w:eastAsia="Times New Roman" w:hAnsi="Calibri Light" w:cs="Times New Roman"/>
    </w:rPr>
  </w:style>
  <w:style w:type="paragraph" w:customStyle="1" w:styleId="xl82">
    <w:name w:val="xl82"/>
    <w:basedOn w:val="Normal"/>
    <w:rsid w:val="00015597"/>
    <w:pPr>
      <w:pBdr>
        <w:top w:val="single" w:sz="4" w:space="0" w:color="auto"/>
        <w:left w:val="single" w:sz="4" w:space="0" w:color="auto"/>
        <w:bottom w:val="single" w:sz="4" w:space="0" w:color="auto"/>
        <w:right w:val="single" w:sz="4" w:space="0" w:color="auto"/>
      </w:pBdr>
      <w:tabs>
        <w:tab w:val="left" w:pos="1134"/>
        <w:tab w:val="right" w:pos="1560"/>
      </w:tabs>
      <w:spacing w:before="100" w:beforeAutospacing="1" w:after="100" w:afterAutospacing="1"/>
    </w:pPr>
    <w:rPr>
      <w:rFonts w:eastAsia="Times New Roman" w:cs="Arial"/>
    </w:rPr>
  </w:style>
  <w:style w:type="paragraph" w:customStyle="1" w:styleId="xl83">
    <w:name w:val="xl83"/>
    <w:basedOn w:val="Normal"/>
    <w:rsid w:val="00015597"/>
    <w:pPr>
      <w:pBdr>
        <w:top w:val="single" w:sz="8" w:space="0" w:color="auto"/>
        <w:bottom w:val="single" w:sz="4" w:space="0" w:color="auto"/>
      </w:pBdr>
      <w:tabs>
        <w:tab w:val="left" w:pos="1134"/>
        <w:tab w:val="right" w:pos="1560"/>
      </w:tabs>
      <w:spacing w:before="100" w:beforeAutospacing="1" w:after="100" w:afterAutospacing="1"/>
      <w:jc w:val="center"/>
    </w:pPr>
    <w:rPr>
      <w:rFonts w:eastAsia="Times New Roman" w:cs="Arial"/>
      <w:b/>
      <w:bCs/>
      <w:sz w:val="24"/>
      <w:szCs w:val="24"/>
    </w:rPr>
  </w:style>
  <w:style w:type="paragraph" w:customStyle="1" w:styleId="xl84">
    <w:name w:val="xl84"/>
    <w:basedOn w:val="Normal"/>
    <w:rsid w:val="00015597"/>
    <w:pPr>
      <w:pBdr>
        <w:top w:val="single" w:sz="8" w:space="0" w:color="auto"/>
        <w:bottom w:val="single" w:sz="4" w:space="0" w:color="auto"/>
        <w:right w:val="single" w:sz="8" w:space="0" w:color="auto"/>
      </w:pBdr>
      <w:tabs>
        <w:tab w:val="left" w:pos="1134"/>
        <w:tab w:val="right" w:pos="1560"/>
      </w:tabs>
      <w:spacing w:before="100" w:beforeAutospacing="1" w:after="100" w:afterAutospacing="1"/>
      <w:jc w:val="center"/>
      <w:textAlignment w:val="center"/>
    </w:pPr>
    <w:rPr>
      <w:rFonts w:ascii="Calibri Light" w:eastAsia="Times New Roman" w:hAnsi="Calibri Light" w:cs="Times New Roman"/>
      <w:b/>
      <w:bCs/>
      <w:sz w:val="24"/>
      <w:szCs w:val="24"/>
    </w:rPr>
  </w:style>
  <w:style w:type="paragraph" w:customStyle="1" w:styleId="xl85">
    <w:name w:val="xl85"/>
    <w:basedOn w:val="Normal"/>
    <w:rsid w:val="00015597"/>
    <w:pPr>
      <w:pBdr>
        <w:top w:val="single" w:sz="4" w:space="0" w:color="auto"/>
        <w:left w:val="single" w:sz="8" w:space="0" w:color="auto"/>
        <w:bottom w:val="single" w:sz="4" w:space="0" w:color="auto"/>
        <w:right w:val="single" w:sz="4" w:space="0" w:color="auto"/>
      </w:pBdr>
      <w:shd w:val="clear" w:color="000000" w:fill="92D050"/>
      <w:tabs>
        <w:tab w:val="left" w:pos="1134"/>
        <w:tab w:val="right" w:pos="1560"/>
      </w:tabs>
      <w:spacing w:before="100" w:beforeAutospacing="1" w:after="100" w:afterAutospacing="1"/>
    </w:pPr>
    <w:rPr>
      <w:rFonts w:ascii="Calibri Light" w:eastAsia="Times New Roman" w:hAnsi="Calibri Light" w:cs="Times New Roman"/>
    </w:rPr>
  </w:style>
  <w:style w:type="paragraph" w:customStyle="1" w:styleId="xl86">
    <w:name w:val="xl86"/>
    <w:basedOn w:val="Normal"/>
    <w:rsid w:val="00015597"/>
    <w:pPr>
      <w:pBdr>
        <w:top w:val="single" w:sz="4" w:space="0" w:color="auto"/>
        <w:left w:val="single" w:sz="4" w:space="0" w:color="auto"/>
        <w:bottom w:val="single" w:sz="4" w:space="0" w:color="auto"/>
        <w:right w:val="single" w:sz="4" w:space="0" w:color="auto"/>
      </w:pBdr>
      <w:shd w:val="clear" w:color="000000" w:fill="92D050"/>
      <w:tabs>
        <w:tab w:val="left" w:pos="1134"/>
        <w:tab w:val="right" w:pos="1560"/>
      </w:tabs>
      <w:spacing w:before="100" w:beforeAutospacing="1" w:after="100" w:afterAutospacing="1"/>
    </w:pPr>
    <w:rPr>
      <w:rFonts w:ascii="Calibri Light" w:eastAsia="Times New Roman" w:hAnsi="Calibri Light" w:cs="Times New Roman"/>
    </w:rPr>
  </w:style>
  <w:style w:type="paragraph" w:customStyle="1" w:styleId="xl87">
    <w:name w:val="xl87"/>
    <w:basedOn w:val="Normal"/>
    <w:rsid w:val="00015597"/>
    <w:pPr>
      <w:pBdr>
        <w:top w:val="single" w:sz="4" w:space="0" w:color="auto"/>
        <w:left w:val="single" w:sz="4" w:space="0" w:color="auto"/>
        <w:bottom w:val="single" w:sz="4" w:space="0" w:color="auto"/>
        <w:right w:val="single" w:sz="4" w:space="0" w:color="auto"/>
      </w:pBdr>
      <w:shd w:val="clear" w:color="000000" w:fill="92D050"/>
      <w:tabs>
        <w:tab w:val="left" w:pos="1134"/>
        <w:tab w:val="right" w:pos="1560"/>
      </w:tabs>
      <w:spacing w:before="100" w:beforeAutospacing="1" w:after="100" w:afterAutospacing="1"/>
    </w:pPr>
    <w:rPr>
      <w:rFonts w:ascii="Calibri Light" w:eastAsia="Times New Roman" w:hAnsi="Calibri Light" w:cs="Times New Roman"/>
    </w:rPr>
  </w:style>
  <w:style w:type="paragraph" w:customStyle="1" w:styleId="xl88">
    <w:name w:val="xl88"/>
    <w:basedOn w:val="Normal"/>
    <w:rsid w:val="00015597"/>
    <w:pPr>
      <w:pBdr>
        <w:top w:val="single" w:sz="4" w:space="0" w:color="auto"/>
        <w:left w:val="single" w:sz="4" w:space="0" w:color="auto"/>
        <w:bottom w:val="single" w:sz="4" w:space="0" w:color="auto"/>
        <w:right w:val="single" w:sz="8" w:space="0" w:color="auto"/>
      </w:pBdr>
      <w:shd w:val="clear" w:color="000000" w:fill="92D050"/>
      <w:tabs>
        <w:tab w:val="left" w:pos="1134"/>
        <w:tab w:val="right" w:pos="1560"/>
      </w:tabs>
      <w:spacing w:before="100" w:beforeAutospacing="1" w:after="100" w:afterAutospacing="1"/>
      <w:jc w:val="center"/>
      <w:textAlignment w:val="center"/>
    </w:pPr>
    <w:rPr>
      <w:rFonts w:eastAsia="Times New Roman" w:cs="Arial"/>
      <w:sz w:val="24"/>
      <w:szCs w:val="24"/>
    </w:rPr>
  </w:style>
  <w:style w:type="paragraph" w:customStyle="1" w:styleId="xl89">
    <w:name w:val="xl89"/>
    <w:basedOn w:val="Normal"/>
    <w:rsid w:val="00015597"/>
    <w:pPr>
      <w:pBdr>
        <w:top w:val="single" w:sz="8" w:space="0" w:color="auto"/>
        <w:left w:val="single" w:sz="8" w:space="0" w:color="auto"/>
        <w:bottom w:val="single" w:sz="4" w:space="0" w:color="auto"/>
      </w:pBdr>
      <w:tabs>
        <w:tab w:val="left" w:pos="1134"/>
        <w:tab w:val="right" w:pos="1560"/>
      </w:tabs>
      <w:spacing w:before="100" w:beforeAutospacing="1" w:after="100" w:afterAutospacing="1"/>
      <w:jc w:val="center"/>
    </w:pPr>
    <w:rPr>
      <w:rFonts w:ascii="Calibri Light" w:eastAsia="Times New Roman" w:hAnsi="Calibri Light" w:cs="Times New Roman"/>
      <w:b/>
      <w:bCs/>
      <w:sz w:val="24"/>
      <w:szCs w:val="24"/>
    </w:rPr>
  </w:style>
  <w:style w:type="paragraph" w:customStyle="1" w:styleId="xl90">
    <w:name w:val="xl90"/>
    <w:basedOn w:val="Normal"/>
    <w:rsid w:val="00015597"/>
    <w:pPr>
      <w:pBdr>
        <w:top w:val="single" w:sz="8" w:space="0" w:color="auto"/>
        <w:bottom w:val="single" w:sz="4" w:space="0" w:color="auto"/>
      </w:pBdr>
      <w:tabs>
        <w:tab w:val="left" w:pos="1134"/>
        <w:tab w:val="right" w:pos="1560"/>
      </w:tabs>
      <w:spacing w:before="100" w:beforeAutospacing="1" w:after="100" w:afterAutospacing="1"/>
      <w:jc w:val="center"/>
    </w:pPr>
    <w:rPr>
      <w:rFonts w:ascii="Calibri Light" w:eastAsia="Times New Roman" w:hAnsi="Calibri Light" w:cs="Times New Roman"/>
      <w:b/>
      <w:bCs/>
      <w:sz w:val="24"/>
      <w:szCs w:val="24"/>
    </w:rPr>
  </w:style>
  <w:style w:type="paragraph" w:customStyle="1" w:styleId="inndregi-tab71">
    <w:name w:val="inndregi-tab7"/>
    <w:basedOn w:val="Normal"/>
    <w:rsid w:val="00015597"/>
    <w:pPr>
      <w:tabs>
        <w:tab w:val="left" w:pos="1134"/>
      </w:tabs>
      <w:spacing w:after="60"/>
      <w:ind w:left="3970" w:hanging="2552"/>
    </w:pPr>
    <w:rPr>
      <w:rFonts w:ascii="Calibri Light" w:eastAsia="Times New Roman" w:hAnsi="Calibri Light" w:cs="Times New Roman"/>
      <w:lang w:val="en-GB"/>
    </w:rPr>
  </w:style>
  <w:style w:type="paragraph" w:customStyle="1" w:styleId="Inndregi1">
    <w:name w:val="Inndregið 1"/>
    <w:basedOn w:val="Inndregi"/>
    <w:autoRedefine/>
    <w:rsid w:val="00015597"/>
    <w:pPr>
      <w:tabs>
        <w:tab w:val="clear" w:pos="2835"/>
        <w:tab w:val="clear" w:pos="6480"/>
        <w:tab w:val="left" w:pos="1134"/>
        <w:tab w:val="right" w:pos="7371"/>
      </w:tabs>
      <w:ind w:left="1843" w:hanging="360"/>
    </w:pPr>
    <w:rPr>
      <w:rFonts w:eastAsia="Times New Roman" w:cs="Times New Roman"/>
      <w:szCs w:val="24"/>
    </w:rPr>
  </w:style>
  <w:style w:type="character" w:customStyle="1" w:styleId="InndregiChar">
    <w:name w:val="Inndregið Char"/>
    <w:rsid w:val="00015597"/>
    <w:rPr>
      <w:sz w:val="22"/>
      <w:szCs w:val="24"/>
      <w:lang w:eastAsia="en-GB"/>
    </w:rPr>
  </w:style>
  <w:style w:type="paragraph" w:customStyle="1" w:styleId="Verksamningurnr">
    <w:name w:val="Verksamningur_nýr"/>
    <w:basedOn w:val="Normal"/>
    <w:rsid w:val="00015597"/>
    <w:pPr>
      <w:tabs>
        <w:tab w:val="left" w:pos="7371"/>
      </w:tabs>
      <w:spacing w:before="100" w:beforeAutospacing="1" w:after="100" w:afterAutospacing="1"/>
    </w:pPr>
    <w:rPr>
      <w:rFonts w:ascii="Calibri Light" w:eastAsia="SimSun" w:hAnsi="Calibri Light" w:cs="Times New Roman"/>
      <w:sz w:val="24"/>
      <w:szCs w:val="24"/>
      <w:lang w:eastAsia="zh-CN"/>
    </w:rPr>
  </w:style>
  <w:style w:type="paragraph" w:customStyle="1" w:styleId="StyleBullet1">
    <w:name w:val="Style Bullet 1"/>
    <w:aliases w:val="1-9 + Left:  0 cm First line:  0 cm"/>
    <w:basedOn w:val="Normal"/>
    <w:rsid w:val="00015597"/>
    <w:pPr>
      <w:tabs>
        <w:tab w:val="right" w:pos="3119"/>
      </w:tabs>
    </w:pPr>
    <w:rPr>
      <w:rFonts w:ascii="Calibri Light" w:eastAsia="Times New Roman" w:hAnsi="Calibri Light" w:cs="Times New Roman"/>
      <w:szCs w:val="20"/>
    </w:rPr>
  </w:style>
  <w:style w:type="paragraph" w:customStyle="1" w:styleId="HeadingA10">
    <w:name w:val="Heading A.1"/>
    <w:basedOn w:val="Normal"/>
    <w:next w:val="Normal"/>
    <w:autoRedefine/>
    <w:rsid w:val="00015597"/>
    <w:pPr>
      <w:spacing w:before="360"/>
      <w:ind w:hanging="1134"/>
    </w:pPr>
    <w:rPr>
      <w:rFonts w:ascii="Calibri Light" w:eastAsia="Times New Roman" w:hAnsi="Calibri Light" w:cs="Times New Roman"/>
      <w:b/>
      <w:caps/>
      <w:sz w:val="28"/>
    </w:rPr>
  </w:style>
  <w:style w:type="paragraph" w:customStyle="1" w:styleId="StyleItalicLeft3cm">
    <w:name w:val="Style Italic Left: 3 cm"/>
    <w:basedOn w:val="Normal"/>
    <w:autoRedefine/>
    <w:rsid w:val="00015597"/>
    <w:pPr>
      <w:ind w:left="1701"/>
    </w:pPr>
    <w:rPr>
      <w:rFonts w:ascii="Calibri Light" w:eastAsia="Times New Roman" w:hAnsi="Calibri Light" w:cs="Times New Roman"/>
      <w:i/>
      <w:szCs w:val="24"/>
    </w:rPr>
  </w:style>
  <w:style w:type="paragraph" w:customStyle="1" w:styleId="Style4">
    <w:name w:val="Style4"/>
    <w:basedOn w:val="Normal"/>
    <w:next w:val="StyleItalicLeft3cm"/>
    <w:autoRedefine/>
    <w:rsid w:val="00015597"/>
    <w:rPr>
      <w:rFonts w:ascii="Calibri Light" w:eastAsia="Times New Roman" w:hAnsi="Calibri Light" w:cs="Times New Roman"/>
      <w:szCs w:val="24"/>
    </w:rPr>
  </w:style>
  <w:style w:type="paragraph" w:customStyle="1" w:styleId="StyleBoldItalicCenteredBefore12ptAfter12pt">
    <w:name w:val="Style Bold Italic Centered Before:  12 pt After:  12 pt"/>
    <w:basedOn w:val="Normal"/>
    <w:rsid w:val="00015597"/>
    <w:pPr>
      <w:spacing w:after="240"/>
      <w:jc w:val="center"/>
    </w:pPr>
    <w:rPr>
      <w:rFonts w:ascii="Calibri Light" w:eastAsia="Times New Roman" w:hAnsi="Calibri Light" w:cs="Times New Roman"/>
      <w:b/>
      <w:bCs/>
      <w:i/>
      <w:iCs/>
      <w:szCs w:val="20"/>
    </w:rPr>
  </w:style>
  <w:style w:type="paragraph" w:customStyle="1" w:styleId="StyleBoldItalicCenteredBefore12ptAfter12pt1">
    <w:name w:val="Style Bold Italic Centered Before:  12 pt After:  12 pt1"/>
    <w:basedOn w:val="Normal"/>
    <w:rsid w:val="00015597"/>
    <w:pPr>
      <w:spacing w:before="100" w:beforeAutospacing="1"/>
      <w:jc w:val="center"/>
    </w:pPr>
    <w:rPr>
      <w:rFonts w:ascii="Calibri Light" w:eastAsia="Times New Roman" w:hAnsi="Calibri Light" w:cs="Times New Roman"/>
      <w:b/>
      <w:bCs/>
      <w:i/>
      <w:iCs/>
      <w:szCs w:val="20"/>
    </w:rPr>
  </w:style>
  <w:style w:type="paragraph" w:customStyle="1" w:styleId="Heading41">
    <w:name w:val="Heading 41"/>
    <w:aliases w:val="Undirfyrirsögn8,Undirfyrirsögn13,Undirfyrirsögn22,Undirfyrirsögn112,Undirfyrirsögn32,Undirfyrirsögn42,Undirfyrirsögn51,Undirfyrirsögn121,Undirfyrirsögn211,Undirfyrirsögn1111,Undirfyrirsögn311,Undirfyrirsögn411,Undirfyrirsögn61"/>
    <w:basedOn w:val="Normal"/>
    <w:next w:val="Normal"/>
    <w:link w:val="Heading41Char"/>
    <w:rsid w:val="00015597"/>
    <w:pPr>
      <w:keepNext/>
      <w:widowControl w:val="0"/>
      <w:tabs>
        <w:tab w:val="num" w:pos="864"/>
      </w:tabs>
      <w:spacing w:before="240"/>
      <w:outlineLvl w:val="3"/>
    </w:pPr>
    <w:rPr>
      <w:rFonts w:ascii="Calibri Light" w:eastAsia="Times New Roman" w:hAnsi="Calibri Light" w:cs="Times New Roman"/>
      <w:b/>
      <w:snapToGrid w:val="0"/>
      <w:spacing w:val="10"/>
      <w:szCs w:val="19"/>
    </w:rPr>
  </w:style>
  <w:style w:type="character" w:customStyle="1" w:styleId="Heading41Char">
    <w:name w:val="Heading 41 Char"/>
    <w:aliases w:val="Undirfyrirsögn8 Char,Undirfyrirsögn13 Char,Undirfyrirsögn22 Char,Undirfyrirsögn112 Char,Undirfyrirsögn32 Char,Undirfyrirsögn42 Char,Undirfyrirsögn51 Char,Undirfyrirsögn121 Char,Undirfyrirsögn211 Char,Undirfyrirsögn1111 Char"/>
    <w:link w:val="Heading41"/>
    <w:rsid w:val="00015597"/>
    <w:rPr>
      <w:rFonts w:ascii="Calibri Light" w:hAnsi="Calibri Light"/>
      <w:b/>
      <w:snapToGrid w:val="0"/>
      <w:spacing w:val="10"/>
      <w:sz w:val="22"/>
      <w:szCs w:val="19"/>
      <w:lang w:eastAsia="en-US"/>
    </w:rPr>
  </w:style>
  <w:style w:type="paragraph" w:customStyle="1" w:styleId="StyleLeft0cm">
    <w:name w:val="Style Left:  0 cm"/>
    <w:basedOn w:val="Normal"/>
    <w:rsid w:val="00015597"/>
    <w:rPr>
      <w:rFonts w:ascii="Calibri Light" w:eastAsia="Times New Roman" w:hAnsi="Calibri Light" w:cs="Times New Roman"/>
      <w:b/>
      <w:i/>
      <w:szCs w:val="20"/>
    </w:rPr>
  </w:style>
  <w:style w:type="paragraph" w:styleId="TableofFigures">
    <w:name w:val="table of figures"/>
    <w:basedOn w:val="Normal"/>
    <w:next w:val="Normal"/>
    <w:rsid w:val="00015597"/>
    <w:rPr>
      <w:rFonts w:ascii="Calibri Light" w:eastAsia="Times New Roman" w:hAnsi="Calibri Light" w:cs="Times New Roman"/>
      <w:szCs w:val="24"/>
    </w:rPr>
  </w:style>
  <w:style w:type="paragraph" w:styleId="ListContinue">
    <w:name w:val="List Continue"/>
    <w:basedOn w:val="Normal"/>
    <w:rsid w:val="00015597"/>
    <w:pPr>
      <w:tabs>
        <w:tab w:val="left" w:pos="1134"/>
        <w:tab w:val="right" w:pos="1560"/>
      </w:tabs>
      <w:ind w:left="283"/>
      <w:contextualSpacing/>
    </w:pPr>
    <w:rPr>
      <w:rFonts w:ascii="Calibri Light" w:eastAsia="Times New Roman" w:hAnsi="Calibri Light" w:cs="Times New Roman"/>
      <w:szCs w:val="24"/>
    </w:rPr>
  </w:style>
  <w:style w:type="paragraph" w:styleId="ListContinue2">
    <w:name w:val="List Continue 2"/>
    <w:basedOn w:val="Normal"/>
    <w:rsid w:val="00015597"/>
    <w:pPr>
      <w:tabs>
        <w:tab w:val="left" w:pos="1134"/>
        <w:tab w:val="right" w:pos="1560"/>
      </w:tabs>
      <w:ind w:left="566"/>
      <w:contextualSpacing/>
    </w:pPr>
    <w:rPr>
      <w:rFonts w:ascii="Calibri Light" w:eastAsia="Times New Roman" w:hAnsi="Calibri Light" w:cs="Times New Roman"/>
      <w:szCs w:val="24"/>
    </w:rPr>
  </w:style>
  <w:style w:type="paragraph" w:styleId="ListContinue3">
    <w:name w:val="List Continue 3"/>
    <w:basedOn w:val="Normal"/>
    <w:rsid w:val="00015597"/>
    <w:pPr>
      <w:tabs>
        <w:tab w:val="left" w:pos="1134"/>
        <w:tab w:val="right" w:pos="1560"/>
      </w:tabs>
      <w:ind w:left="849"/>
      <w:contextualSpacing/>
    </w:pPr>
    <w:rPr>
      <w:rFonts w:ascii="Calibri Light" w:eastAsia="Times New Roman" w:hAnsi="Calibri Light" w:cs="Times New Roman"/>
      <w:szCs w:val="24"/>
    </w:rPr>
  </w:style>
  <w:style w:type="paragraph" w:styleId="ListContinue4">
    <w:name w:val="List Continue 4"/>
    <w:basedOn w:val="Normal"/>
    <w:rsid w:val="00015597"/>
    <w:pPr>
      <w:tabs>
        <w:tab w:val="left" w:pos="1134"/>
        <w:tab w:val="right" w:pos="1560"/>
      </w:tabs>
      <w:ind w:left="1132"/>
      <w:contextualSpacing/>
    </w:pPr>
    <w:rPr>
      <w:rFonts w:ascii="Calibri Light" w:eastAsia="Times New Roman" w:hAnsi="Calibri Light" w:cs="Times New Roman"/>
      <w:szCs w:val="24"/>
    </w:rPr>
  </w:style>
  <w:style w:type="paragraph" w:styleId="ListContinue5">
    <w:name w:val="List Continue 5"/>
    <w:basedOn w:val="Normal"/>
    <w:rsid w:val="00015597"/>
    <w:pPr>
      <w:tabs>
        <w:tab w:val="left" w:pos="1134"/>
        <w:tab w:val="right" w:pos="1560"/>
      </w:tabs>
      <w:ind w:left="1415"/>
      <w:contextualSpacing/>
    </w:pPr>
    <w:rPr>
      <w:rFonts w:ascii="Calibri Light" w:eastAsia="Times New Roman" w:hAnsi="Calibri Light" w:cs="Times New Roman"/>
      <w:szCs w:val="24"/>
    </w:rPr>
  </w:style>
  <w:style w:type="character" w:styleId="LineNumber">
    <w:name w:val="line number"/>
    <w:rsid w:val="00015597"/>
  </w:style>
  <w:style w:type="paragraph" w:customStyle="1" w:styleId="Texti-brf">
    <w:name w:val="Texti-bréf"/>
    <w:basedOn w:val="Normal"/>
    <w:rsid w:val="00015597"/>
    <w:rPr>
      <w:rFonts w:ascii="Calibri" w:eastAsia="SimSun" w:hAnsi="Calibri" w:cs="Times New Roman"/>
      <w:color w:val="4D4D4D"/>
    </w:rPr>
  </w:style>
  <w:style w:type="paragraph" w:customStyle="1" w:styleId="RT-texti1">
    <w:name w:val="RT-texti1"/>
    <w:basedOn w:val="Normal"/>
    <w:rsid w:val="00015597"/>
    <w:pPr>
      <w:overflowPunct w:val="0"/>
      <w:autoSpaceDE w:val="0"/>
      <w:autoSpaceDN w:val="0"/>
      <w:adjustRightInd w:val="0"/>
      <w:spacing w:line="288" w:lineRule="atLeast"/>
      <w:ind w:left="431"/>
      <w:textAlignment w:val="baseline"/>
    </w:pPr>
    <w:rPr>
      <w:rFonts w:ascii="Calibri Light" w:eastAsia="Times New Roman" w:hAnsi="Calibri Light" w:cs="Times New Roman"/>
      <w:sz w:val="24"/>
      <w:szCs w:val="20"/>
      <w:lang w:val="en-GB"/>
    </w:rPr>
  </w:style>
  <w:style w:type="paragraph" w:customStyle="1" w:styleId="AherslaCharCharCharCharChar">
    <w:name w:val="Ahersla Char Char Char Char Char"/>
    <w:basedOn w:val="Normal"/>
    <w:autoRedefine/>
    <w:rsid w:val="00015597"/>
    <w:pPr>
      <w:overflowPunct w:val="0"/>
      <w:autoSpaceDE w:val="0"/>
      <w:autoSpaceDN w:val="0"/>
      <w:adjustRightInd w:val="0"/>
      <w:spacing w:after="60"/>
      <w:textAlignment w:val="baseline"/>
    </w:pPr>
    <w:rPr>
      <w:rFonts w:ascii="Calibri Light" w:eastAsia="Times New Roman" w:hAnsi="Calibri Light" w:cs="Times New Roman"/>
      <w:b/>
      <w:i/>
      <w:lang w:val="en-GB"/>
    </w:rPr>
  </w:style>
  <w:style w:type="paragraph" w:customStyle="1" w:styleId="normala1">
    <w:name w:val="normal a1"/>
    <w:basedOn w:val="Normal"/>
    <w:autoRedefine/>
    <w:rsid w:val="00015597"/>
    <w:pPr>
      <w:tabs>
        <w:tab w:val="left" w:pos="1134"/>
        <w:tab w:val="right" w:pos="1560"/>
        <w:tab w:val="right" w:pos="7655"/>
        <w:tab w:val="right" w:pos="9072"/>
      </w:tabs>
      <w:spacing w:after="60"/>
    </w:pPr>
    <w:rPr>
      <w:rFonts w:ascii="Calibri Light" w:eastAsia="Times New Roman" w:hAnsi="Calibri Light" w:cs="Times New Roman"/>
      <w:szCs w:val="24"/>
    </w:rPr>
  </w:style>
  <w:style w:type="paragraph" w:customStyle="1" w:styleId="LVBodyText">
    <w:name w:val="LV Body Text"/>
    <w:basedOn w:val="Normal"/>
    <w:link w:val="LVBodyTextChar"/>
    <w:rsid w:val="00015597"/>
    <w:pPr>
      <w:spacing w:line="240" w:lineRule="atLeast"/>
      <w:ind w:left="652" w:hanging="510"/>
    </w:pPr>
    <w:rPr>
      <w:sz w:val="24"/>
      <w:lang w:eastAsia="zh-CN"/>
    </w:rPr>
  </w:style>
  <w:style w:type="character" w:customStyle="1" w:styleId="LVBodyTextChar">
    <w:name w:val="LV Body Text Char"/>
    <w:basedOn w:val="DefaultParagraphFont"/>
    <w:link w:val="LVBodyText"/>
    <w:rsid w:val="00015597"/>
    <w:rPr>
      <w:rFonts w:asciiTheme="minorHAnsi" w:eastAsiaTheme="minorHAnsi" w:hAnsiTheme="minorHAnsi" w:cstheme="minorBidi"/>
      <w:sz w:val="24"/>
      <w:szCs w:val="22"/>
      <w:lang w:eastAsia="zh-CN"/>
    </w:rPr>
  </w:style>
  <w:style w:type="character" w:customStyle="1" w:styleId="Stalatafla">
    <w:name w:val="Staðlatafla"/>
    <w:basedOn w:val="DefaultParagraphFont"/>
    <w:rsid w:val="00015597"/>
    <w:rPr>
      <w:color w:val="000000"/>
    </w:rPr>
  </w:style>
  <w:style w:type="paragraph" w:customStyle="1" w:styleId="Stadlar">
    <w:name w:val="Stadlar"/>
    <w:basedOn w:val="Normal"/>
    <w:rsid w:val="00015597"/>
    <w:pPr>
      <w:tabs>
        <w:tab w:val="left" w:pos="3119"/>
      </w:tabs>
      <w:overflowPunct w:val="0"/>
      <w:autoSpaceDE w:val="0"/>
      <w:autoSpaceDN w:val="0"/>
      <w:adjustRightInd w:val="0"/>
      <w:spacing w:after="0"/>
      <w:textAlignment w:val="baseline"/>
    </w:pPr>
    <w:rPr>
      <w:rFonts w:ascii="Calibri Light" w:eastAsia="Times New Roman" w:hAnsi="Calibri Light" w:cs="Times New Roman"/>
      <w:sz w:val="23"/>
      <w:szCs w:val="23"/>
    </w:rPr>
  </w:style>
  <w:style w:type="paragraph" w:customStyle="1" w:styleId="RT-texti2">
    <w:name w:val="RT-texti2"/>
    <w:basedOn w:val="Normal"/>
    <w:rsid w:val="00015597"/>
    <w:pPr>
      <w:tabs>
        <w:tab w:val="left" w:leader="dot" w:pos="3402"/>
      </w:tabs>
      <w:spacing w:after="0"/>
    </w:pPr>
    <w:rPr>
      <w:rFonts w:ascii="Calibri Light" w:eastAsia="Times New Roman" w:hAnsi="Calibri Light" w:cs="Times New Roman"/>
      <w:szCs w:val="20"/>
    </w:rPr>
  </w:style>
  <w:style w:type="paragraph" w:customStyle="1" w:styleId="LVALphabetlist">
    <w:name w:val="LV ALphabet list"/>
    <w:basedOn w:val="Normal"/>
    <w:rsid w:val="00015597"/>
    <w:pPr>
      <w:tabs>
        <w:tab w:val="left" w:pos="1134"/>
      </w:tabs>
      <w:spacing w:line="240" w:lineRule="atLeast"/>
    </w:pPr>
    <w:rPr>
      <w:rFonts w:ascii="Calibri" w:hAnsi="Calibri"/>
      <w:sz w:val="24"/>
    </w:rPr>
  </w:style>
  <w:style w:type="paragraph" w:customStyle="1" w:styleId="Magn-einver">
    <w:name w:val="Magn-einverð"/>
    <w:basedOn w:val="Normal"/>
    <w:next w:val="Normal"/>
    <w:rsid w:val="00015597"/>
    <w:pPr>
      <w:keepLines/>
      <w:widowControl w:val="0"/>
      <w:ind w:left="284"/>
    </w:pPr>
    <w:rPr>
      <w:i/>
    </w:rPr>
  </w:style>
  <w:style w:type="paragraph" w:customStyle="1" w:styleId="Greisluliurhaus">
    <w:name w:val="Greiðsluliður haus"/>
    <w:basedOn w:val="Heading1"/>
    <w:next w:val="B4Undirverktakar"/>
    <w:autoRedefine/>
    <w:rsid w:val="00015597"/>
    <w:pPr>
      <w:keepLines/>
      <w:spacing w:after="0" w:line="240" w:lineRule="atLeast"/>
      <w:ind w:left="360" w:hanging="360"/>
    </w:pPr>
    <w:rPr>
      <w:rFonts w:ascii="Calibri Light" w:hAnsi="Calibri Light" w:cstheme="majorBidi"/>
      <w:b w:val="0"/>
      <w:sz w:val="24"/>
    </w:rPr>
  </w:style>
  <w:style w:type="character" w:customStyle="1" w:styleId="aStyle1xChar">
    <w:name w:val="(a) Style 1 ..........x Char"/>
    <w:basedOn w:val="DefaultParagraphFont"/>
    <w:link w:val="aStyle1x"/>
    <w:locked/>
    <w:rsid w:val="00015597"/>
    <w:rPr>
      <w:sz w:val="24"/>
    </w:rPr>
  </w:style>
  <w:style w:type="paragraph" w:customStyle="1" w:styleId="aStyle1x">
    <w:name w:val="(a) Style 1 ..........x"/>
    <w:basedOn w:val="Normal"/>
    <w:link w:val="aStyle1xChar"/>
    <w:rsid w:val="00015597"/>
    <w:pPr>
      <w:tabs>
        <w:tab w:val="left" w:pos="1134"/>
        <w:tab w:val="right" w:leader="dot" w:pos="9072"/>
      </w:tabs>
      <w:spacing w:line="240" w:lineRule="atLeast"/>
      <w:ind w:left="1560" w:hanging="425"/>
    </w:pPr>
    <w:rPr>
      <w:rFonts w:ascii="Times New Roman" w:eastAsia="Times New Roman" w:hAnsi="Times New Roman" w:cs="Times New Roman"/>
      <w:sz w:val="24"/>
      <w:szCs w:val="20"/>
    </w:rPr>
  </w:style>
  <w:style w:type="paragraph" w:customStyle="1" w:styleId="StyleJustifiedLeft15cmBefore0ptLinespacingsingle">
    <w:name w:val="Style Justified Left:  15 cm Before:  0 pt Line spacing:  single"/>
    <w:basedOn w:val="Normal"/>
    <w:rsid w:val="00015597"/>
    <w:pPr>
      <w:spacing w:before="60" w:after="0"/>
      <w:ind w:left="851"/>
    </w:pPr>
    <w:rPr>
      <w:rFonts w:ascii="Calibri Light" w:eastAsia="Times New Roman" w:hAnsi="Calibri Light" w:cs="Times New Roman"/>
      <w:szCs w:val="20"/>
      <w:lang w:val="en-GB"/>
    </w:rPr>
  </w:style>
  <w:style w:type="paragraph" w:customStyle="1" w:styleId="Greisla">
    <w:name w:val="Greiðsla"/>
    <w:basedOn w:val="Normal"/>
    <w:link w:val="GreislaChar"/>
    <w:uiPriority w:val="99"/>
    <w:rsid w:val="00015597"/>
    <w:rPr>
      <w:rFonts w:eastAsia="Times New Roman" w:cs="Times New Roman"/>
      <w:i/>
      <w:szCs w:val="20"/>
    </w:rPr>
  </w:style>
  <w:style w:type="character" w:customStyle="1" w:styleId="GreislaChar">
    <w:name w:val="Greiðsla Char"/>
    <w:link w:val="Greisla"/>
    <w:uiPriority w:val="99"/>
    <w:locked/>
    <w:rsid w:val="00015597"/>
    <w:rPr>
      <w:rFonts w:asciiTheme="minorHAnsi" w:hAnsiTheme="minorHAnsi"/>
      <w:i/>
      <w:sz w:val="22"/>
      <w:lang w:eastAsia="en-US"/>
    </w:rPr>
  </w:style>
  <w:style w:type="table" w:styleId="TableGrid">
    <w:name w:val="Table Grid"/>
    <w:basedOn w:val="TableNormal"/>
    <w:uiPriority w:val="39"/>
    <w:rsid w:val="0098172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817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A38C8"/>
    <w:rPr>
      <w:color w:val="605E5C"/>
      <w:shd w:val="clear" w:color="auto" w:fill="E1DFDD"/>
    </w:rPr>
  </w:style>
  <w:style w:type="character" w:customStyle="1" w:styleId="UnresolvedMention2">
    <w:name w:val="Unresolved Mention2"/>
    <w:basedOn w:val="DefaultParagraphFont"/>
    <w:uiPriority w:val="99"/>
    <w:semiHidden/>
    <w:unhideWhenUsed/>
    <w:rsid w:val="00453204"/>
    <w:rPr>
      <w:color w:val="605E5C"/>
      <w:shd w:val="clear" w:color="auto" w:fill="E1DFDD"/>
    </w:rPr>
  </w:style>
  <w:style w:type="character" w:styleId="UnresolvedMention">
    <w:name w:val="Unresolved Mention"/>
    <w:basedOn w:val="DefaultParagraphFont"/>
    <w:uiPriority w:val="99"/>
    <w:semiHidden/>
    <w:unhideWhenUsed/>
    <w:rsid w:val="003E07F1"/>
    <w:rPr>
      <w:color w:val="605E5C"/>
      <w:shd w:val="clear" w:color="auto" w:fill="E1DFDD"/>
    </w:rPr>
  </w:style>
  <w:style w:type="paragraph" w:styleId="Revision">
    <w:name w:val="Revision"/>
    <w:hidden/>
    <w:uiPriority w:val="99"/>
    <w:semiHidden/>
    <w:rsid w:val="007A2004"/>
    <w:rPr>
      <w:rFonts w:ascii="Arial" w:hAnsi="Arial"/>
      <w:lang w:eastAsia="en-US"/>
    </w:rPr>
  </w:style>
  <w:style w:type="paragraph" w:customStyle="1" w:styleId="TextinPara">
    <w:name w:val="Texti án Para"/>
    <w:basedOn w:val="Normal"/>
    <w:next w:val="Normal"/>
    <w:link w:val="TextinParaChar"/>
    <w:qFormat/>
    <w:rsid w:val="004C647C"/>
    <w:pPr>
      <w:spacing w:after="0" w:line="240" w:lineRule="auto"/>
    </w:pPr>
    <w:rPr>
      <w:rFonts w:eastAsia="Times New Roman" w:cs="Arial"/>
      <w:noProof/>
      <w:szCs w:val="24"/>
    </w:rPr>
  </w:style>
  <w:style w:type="character" w:customStyle="1" w:styleId="TextinParaChar">
    <w:name w:val="Texti án Para Char"/>
    <w:basedOn w:val="TextiChar"/>
    <w:link w:val="TextinPara"/>
    <w:rsid w:val="004C647C"/>
    <w:rPr>
      <w:rFonts w:ascii="Arial" w:eastAsia="Times New Roman" w:hAnsi="Arial" w:cs="Arial"/>
      <w:noProof/>
      <w:sz w:val="20"/>
      <w:szCs w:val="24"/>
    </w:rPr>
  </w:style>
  <w:style w:type="paragraph" w:customStyle="1" w:styleId="Style5">
    <w:name w:val="Style5"/>
    <w:basedOn w:val="Heading5"/>
    <w:link w:val="Style5Char"/>
    <w:qFormat/>
    <w:rsid w:val="00E85856"/>
    <w:pPr>
      <w:tabs>
        <w:tab w:val="clear" w:pos="360"/>
      </w:tabs>
    </w:pPr>
    <w:rPr>
      <w:color w:val="auto"/>
    </w:rPr>
  </w:style>
  <w:style w:type="character" w:customStyle="1" w:styleId="Style5Char">
    <w:name w:val="Style5 Char"/>
    <w:basedOn w:val="Heading5Char"/>
    <w:link w:val="Style5"/>
    <w:rsid w:val="00E85856"/>
    <w:rPr>
      <w:rFonts w:asciiTheme="majorHAnsi" w:eastAsia="Times New Roman" w:hAnsiTheme="majorHAnsi" w:cstheme="majorBidi"/>
      <w:color w:val="4F81BD" w:themeColor="accent1"/>
      <w:sz w:val="20"/>
    </w:rPr>
  </w:style>
  <w:style w:type="paragraph" w:customStyle="1" w:styleId="TextifyrirON">
    <w:name w:val="Texti fyrir ON"/>
    <w:basedOn w:val="BodyText"/>
    <w:link w:val="TextifyrirONChar"/>
    <w:qFormat/>
    <w:rsid w:val="00823BB7"/>
    <w:pPr>
      <w:widowControl w:val="0"/>
      <w:spacing w:after="60" w:line="240" w:lineRule="auto"/>
    </w:pPr>
    <w:rPr>
      <w:rFonts w:eastAsia="Times New Roman" w:cs="Arial"/>
      <w:b/>
      <w:i w:val="0"/>
      <w:snapToGrid w:val="0"/>
      <w:color w:val="C0504D" w:themeColor="accent2"/>
      <w:lang w:eastAsia="en-US"/>
    </w:rPr>
  </w:style>
  <w:style w:type="paragraph" w:customStyle="1" w:styleId="TextifyrirVeitur">
    <w:name w:val="Texti fyrir Veitur"/>
    <w:basedOn w:val="BodyText"/>
    <w:link w:val="TextifyrirVeiturChar"/>
    <w:qFormat/>
    <w:rsid w:val="00823BB7"/>
    <w:pPr>
      <w:widowControl w:val="0"/>
      <w:spacing w:after="60" w:line="240" w:lineRule="auto"/>
    </w:pPr>
    <w:rPr>
      <w:rFonts w:eastAsia="Times New Roman" w:cs="Arial"/>
      <w:b/>
      <w:i w:val="0"/>
      <w:snapToGrid w:val="0"/>
      <w:color w:val="F79646" w:themeColor="accent6"/>
      <w:lang w:eastAsia="en-US"/>
    </w:rPr>
  </w:style>
  <w:style w:type="character" w:customStyle="1" w:styleId="TextifyrirONChar">
    <w:name w:val="Texti fyrir ON Char"/>
    <w:basedOn w:val="BodyTextChar"/>
    <w:link w:val="TextifyrirON"/>
    <w:rsid w:val="00823BB7"/>
    <w:rPr>
      <w:rFonts w:ascii="Arial" w:eastAsia="Times New Roman" w:hAnsi="Arial" w:cs="Arial"/>
      <w:b/>
      <w:i w:val="0"/>
      <w:snapToGrid w:val="0"/>
      <w:color w:val="C0504D" w:themeColor="accent2"/>
      <w:sz w:val="20"/>
      <w:szCs w:val="20"/>
      <w:lang w:eastAsia="en-US"/>
    </w:rPr>
  </w:style>
  <w:style w:type="paragraph" w:customStyle="1" w:styleId="TextifyrirOR">
    <w:name w:val="Texti fyrir OR"/>
    <w:basedOn w:val="BodyText"/>
    <w:link w:val="TextifyrirORChar"/>
    <w:qFormat/>
    <w:rsid w:val="00823BB7"/>
    <w:pPr>
      <w:widowControl w:val="0"/>
      <w:spacing w:after="60" w:line="240" w:lineRule="auto"/>
    </w:pPr>
    <w:rPr>
      <w:rFonts w:eastAsia="Times New Roman" w:cs="Arial"/>
      <w:b/>
      <w:i w:val="0"/>
      <w:snapToGrid w:val="0"/>
      <w:color w:val="4BACC6" w:themeColor="accent5"/>
      <w:lang w:eastAsia="en-US"/>
    </w:rPr>
  </w:style>
  <w:style w:type="character" w:customStyle="1" w:styleId="TextifyrirVeiturChar">
    <w:name w:val="Texti fyrir Veitur Char"/>
    <w:basedOn w:val="BodyTextChar"/>
    <w:link w:val="TextifyrirVeitur"/>
    <w:rsid w:val="00823BB7"/>
    <w:rPr>
      <w:rFonts w:ascii="Arial" w:eastAsia="Times New Roman" w:hAnsi="Arial" w:cs="Arial"/>
      <w:b/>
      <w:i w:val="0"/>
      <w:snapToGrid w:val="0"/>
      <w:color w:val="F79646" w:themeColor="accent6"/>
      <w:sz w:val="20"/>
      <w:szCs w:val="20"/>
      <w:lang w:eastAsia="en-US"/>
    </w:rPr>
  </w:style>
  <w:style w:type="character" w:customStyle="1" w:styleId="TextifyrirORChar">
    <w:name w:val="Texti fyrir OR Char"/>
    <w:basedOn w:val="BodyTextChar"/>
    <w:link w:val="TextifyrirOR"/>
    <w:rsid w:val="00823BB7"/>
    <w:rPr>
      <w:rFonts w:ascii="Arial" w:eastAsia="Times New Roman" w:hAnsi="Arial" w:cs="Arial"/>
      <w:b/>
      <w:i w:val="0"/>
      <w:snapToGrid w:val="0"/>
      <w:color w:val="4BACC6" w:themeColor="accent5"/>
      <w:sz w:val="20"/>
      <w:szCs w:val="20"/>
      <w:lang w:eastAsia="en-US"/>
    </w:rPr>
  </w:style>
  <w:style w:type="paragraph" w:customStyle="1" w:styleId="paragraph">
    <w:name w:val="paragraph"/>
    <w:basedOn w:val="Normal"/>
    <w:rsid w:val="0015507C"/>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15507C"/>
  </w:style>
  <w:style w:type="character" w:customStyle="1" w:styleId="eop">
    <w:name w:val="eop"/>
    <w:basedOn w:val="DefaultParagraphFont"/>
    <w:rsid w:val="00155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73042">
      <w:bodyDiv w:val="1"/>
      <w:marLeft w:val="0"/>
      <w:marRight w:val="0"/>
      <w:marTop w:val="0"/>
      <w:marBottom w:val="0"/>
      <w:divBdr>
        <w:top w:val="none" w:sz="0" w:space="0" w:color="auto"/>
        <w:left w:val="none" w:sz="0" w:space="0" w:color="auto"/>
        <w:bottom w:val="none" w:sz="0" w:space="0" w:color="auto"/>
        <w:right w:val="none" w:sz="0" w:space="0" w:color="auto"/>
      </w:divBdr>
    </w:div>
    <w:div w:id="368338399">
      <w:bodyDiv w:val="1"/>
      <w:marLeft w:val="0"/>
      <w:marRight w:val="0"/>
      <w:marTop w:val="0"/>
      <w:marBottom w:val="0"/>
      <w:divBdr>
        <w:top w:val="none" w:sz="0" w:space="0" w:color="auto"/>
        <w:left w:val="none" w:sz="0" w:space="0" w:color="auto"/>
        <w:bottom w:val="none" w:sz="0" w:space="0" w:color="auto"/>
        <w:right w:val="none" w:sz="0" w:space="0" w:color="auto"/>
      </w:divBdr>
      <w:divsChild>
        <w:div w:id="451241610">
          <w:marLeft w:val="0"/>
          <w:marRight w:val="0"/>
          <w:marTop w:val="0"/>
          <w:marBottom w:val="0"/>
          <w:divBdr>
            <w:top w:val="none" w:sz="0" w:space="0" w:color="auto"/>
            <w:left w:val="none" w:sz="0" w:space="0" w:color="auto"/>
            <w:bottom w:val="none" w:sz="0" w:space="0" w:color="auto"/>
            <w:right w:val="none" w:sz="0" w:space="0" w:color="auto"/>
          </w:divBdr>
        </w:div>
        <w:div w:id="1511525094">
          <w:marLeft w:val="0"/>
          <w:marRight w:val="0"/>
          <w:marTop w:val="0"/>
          <w:marBottom w:val="0"/>
          <w:divBdr>
            <w:top w:val="none" w:sz="0" w:space="0" w:color="auto"/>
            <w:left w:val="none" w:sz="0" w:space="0" w:color="auto"/>
            <w:bottom w:val="none" w:sz="0" w:space="0" w:color="auto"/>
            <w:right w:val="none" w:sz="0" w:space="0" w:color="auto"/>
          </w:divBdr>
        </w:div>
      </w:divsChild>
    </w:div>
    <w:div w:id="500315376">
      <w:bodyDiv w:val="1"/>
      <w:marLeft w:val="0"/>
      <w:marRight w:val="0"/>
      <w:marTop w:val="0"/>
      <w:marBottom w:val="0"/>
      <w:divBdr>
        <w:top w:val="none" w:sz="0" w:space="0" w:color="auto"/>
        <w:left w:val="none" w:sz="0" w:space="0" w:color="auto"/>
        <w:bottom w:val="none" w:sz="0" w:space="0" w:color="auto"/>
        <w:right w:val="none" w:sz="0" w:space="0" w:color="auto"/>
      </w:divBdr>
    </w:div>
    <w:div w:id="759763457">
      <w:bodyDiv w:val="1"/>
      <w:marLeft w:val="0"/>
      <w:marRight w:val="0"/>
      <w:marTop w:val="0"/>
      <w:marBottom w:val="0"/>
      <w:divBdr>
        <w:top w:val="none" w:sz="0" w:space="0" w:color="auto"/>
        <w:left w:val="none" w:sz="0" w:space="0" w:color="auto"/>
        <w:bottom w:val="none" w:sz="0" w:space="0" w:color="auto"/>
        <w:right w:val="none" w:sz="0" w:space="0" w:color="auto"/>
      </w:divBdr>
    </w:div>
    <w:div w:id="857038889">
      <w:bodyDiv w:val="1"/>
      <w:marLeft w:val="0"/>
      <w:marRight w:val="0"/>
      <w:marTop w:val="0"/>
      <w:marBottom w:val="0"/>
      <w:divBdr>
        <w:top w:val="none" w:sz="0" w:space="0" w:color="auto"/>
        <w:left w:val="none" w:sz="0" w:space="0" w:color="auto"/>
        <w:bottom w:val="none" w:sz="0" w:space="0" w:color="auto"/>
        <w:right w:val="none" w:sz="0" w:space="0" w:color="auto"/>
      </w:divBdr>
    </w:div>
    <w:div w:id="942304950">
      <w:bodyDiv w:val="1"/>
      <w:marLeft w:val="0"/>
      <w:marRight w:val="0"/>
      <w:marTop w:val="0"/>
      <w:marBottom w:val="0"/>
      <w:divBdr>
        <w:top w:val="none" w:sz="0" w:space="0" w:color="auto"/>
        <w:left w:val="none" w:sz="0" w:space="0" w:color="auto"/>
        <w:bottom w:val="none" w:sz="0" w:space="0" w:color="auto"/>
        <w:right w:val="none" w:sz="0" w:space="0" w:color="auto"/>
      </w:divBdr>
    </w:div>
    <w:div w:id="1148203091">
      <w:bodyDiv w:val="1"/>
      <w:marLeft w:val="0"/>
      <w:marRight w:val="0"/>
      <w:marTop w:val="0"/>
      <w:marBottom w:val="0"/>
      <w:divBdr>
        <w:top w:val="none" w:sz="0" w:space="0" w:color="auto"/>
        <w:left w:val="none" w:sz="0" w:space="0" w:color="auto"/>
        <w:bottom w:val="none" w:sz="0" w:space="0" w:color="auto"/>
        <w:right w:val="none" w:sz="0" w:space="0" w:color="auto"/>
      </w:divBdr>
    </w:div>
    <w:div w:id="1153371132">
      <w:bodyDiv w:val="1"/>
      <w:marLeft w:val="0"/>
      <w:marRight w:val="0"/>
      <w:marTop w:val="0"/>
      <w:marBottom w:val="0"/>
      <w:divBdr>
        <w:top w:val="none" w:sz="0" w:space="0" w:color="auto"/>
        <w:left w:val="none" w:sz="0" w:space="0" w:color="auto"/>
        <w:bottom w:val="none" w:sz="0" w:space="0" w:color="auto"/>
        <w:right w:val="none" w:sz="0" w:space="0" w:color="auto"/>
      </w:divBdr>
    </w:div>
    <w:div w:id="1357804685">
      <w:bodyDiv w:val="1"/>
      <w:marLeft w:val="0"/>
      <w:marRight w:val="0"/>
      <w:marTop w:val="0"/>
      <w:marBottom w:val="0"/>
      <w:divBdr>
        <w:top w:val="none" w:sz="0" w:space="0" w:color="auto"/>
        <w:left w:val="none" w:sz="0" w:space="0" w:color="auto"/>
        <w:bottom w:val="none" w:sz="0" w:space="0" w:color="auto"/>
        <w:right w:val="none" w:sz="0" w:space="0" w:color="auto"/>
      </w:divBdr>
    </w:div>
    <w:div w:id="1737705017">
      <w:bodyDiv w:val="1"/>
      <w:marLeft w:val="0"/>
      <w:marRight w:val="0"/>
      <w:marTop w:val="0"/>
      <w:marBottom w:val="0"/>
      <w:divBdr>
        <w:top w:val="none" w:sz="0" w:space="0" w:color="auto"/>
        <w:left w:val="none" w:sz="0" w:space="0" w:color="auto"/>
        <w:bottom w:val="none" w:sz="0" w:space="0" w:color="auto"/>
        <w:right w:val="none" w:sz="0" w:space="0" w:color="auto"/>
      </w:divBdr>
    </w:div>
    <w:div w:id="187002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hyperlink" Target="http://sendareikning.on.is"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http://sendareikning.or.is"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4.xm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 Id="rId27" Type="http://schemas.openxmlformats.org/officeDocument/2006/relationships/hyperlink" Target="http://sendareikning.veitur.is"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9EFA8CA766F42A9A3A64C203F72C0A6"/>
        <w:category>
          <w:name w:val="General"/>
          <w:gallery w:val="placeholder"/>
        </w:category>
        <w:types>
          <w:type w:val="bbPlcHdr"/>
        </w:types>
        <w:behaviors>
          <w:behavior w:val="content"/>
        </w:behaviors>
        <w:guid w:val="{DD8FCEC3-4C93-445D-A650-1D2424AAD4DF}"/>
      </w:docPartPr>
      <w:docPartBody>
        <w:p w:rsidR="008F31F2" w:rsidRDefault="008F31F2" w:rsidP="008F31F2">
          <w:pPr>
            <w:pStyle w:val="99EFA8CA766F42A9A3A64C203F72C0A6"/>
          </w:pPr>
          <w:r w:rsidRPr="000933C9">
            <w:rPr>
              <w:rStyle w:val="PlaceholderText"/>
            </w:rPr>
            <w:t>[Útgáfunúmer]</w:t>
          </w:r>
        </w:p>
      </w:docPartBody>
    </w:docPart>
    <w:docPart>
      <w:docPartPr>
        <w:name w:val="3DC8BDD8ABE54469852A1C5334B721DE"/>
        <w:category>
          <w:name w:val="General"/>
          <w:gallery w:val="placeholder"/>
        </w:category>
        <w:types>
          <w:type w:val="bbPlcHdr"/>
        </w:types>
        <w:behaviors>
          <w:behavior w:val="content"/>
        </w:behaviors>
        <w:guid w:val="{43FBBFB5-BFAB-4A09-99A5-CE8DBE9182B8}"/>
      </w:docPartPr>
      <w:docPartBody>
        <w:p w:rsidR="00131CC5" w:rsidRDefault="008F31F2" w:rsidP="008F31F2">
          <w:pPr>
            <w:pStyle w:val="3DC8BDD8ABE54469852A1C5334B721DE"/>
          </w:pPr>
          <w:r w:rsidRPr="000933C9">
            <w:rPr>
              <w:rStyle w:val="PlaceholderText"/>
            </w:rPr>
            <w:t>[Útgáfunúmer]</w:t>
          </w:r>
        </w:p>
      </w:docPartBody>
    </w:docPart>
    <w:docPart>
      <w:docPartPr>
        <w:name w:val="D354D627858D434A9EEEA08295000280"/>
        <w:category>
          <w:name w:val="General"/>
          <w:gallery w:val="placeholder"/>
        </w:category>
        <w:types>
          <w:type w:val="bbPlcHdr"/>
        </w:types>
        <w:behaviors>
          <w:behavior w:val="content"/>
        </w:behaviors>
        <w:guid w:val="{87F7B833-907A-41EF-8C1E-182A54EB4ED5}"/>
      </w:docPartPr>
      <w:docPartBody>
        <w:p w:rsidR="009D3AE7" w:rsidRDefault="00131CC5" w:rsidP="00131CC5">
          <w:pPr>
            <w:pStyle w:val="D354D627858D434A9EEEA08295000280"/>
          </w:pPr>
          <w:r w:rsidRPr="000933C9">
            <w:rPr>
              <w:rStyle w:val="PlaceholderText"/>
            </w:rPr>
            <w:t>[Útgáfudagur]</w:t>
          </w:r>
        </w:p>
      </w:docPartBody>
    </w:docPart>
    <w:docPart>
      <w:docPartPr>
        <w:name w:val="DB83ACDD0F6A4672AC56791848491964"/>
        <w:category>
          <w:name w:val="General"/>
          <w:gallery w:val="placeholder"/>
        </w:category>
        <w:types>
          <w:type w:val="bbPlcHdr"/>
        </w:types>
        <w:behaviors>
          <w:behavior w:val="content"/>
        </w:behaviors>
        <w:guid w:val="{57DE48A4-5E5A-40BA-AB8A-A7AD02D39FF5}"/>
      </w:docPartPr>
      <w:docPartBody>
        <w:p w:rsidR="009D3AE7" w:rsidRDefault="00131CC5" w:rsidP="00131CC5">
          <w:pPr>
            <w:pStyle w:val="DB83ACDD0F6A4672AC56791848491964"/>
          </w:pPr>
          <w:r w:rsidRPr="000933C9">
            <w:rPr>
              <w:rStyle w:val="PlaceholderText"/>
            </w:rPr>
            <w:t>[Útgáfudagur]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1F2"/>
    <w:rsid w:val="00131CC5"/>
    <w:rsid w:val="00395629"/>
    <w:rsid w:val="00866137"/>
    <w:rsid w:val="008F31F2"/>
    <w:rsid w:val="009D3AE7"/>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1CC5"/>
    <w:rPr>
      <w:color w:val="808080"/>
    </w:rPr>
  </w:style>
  <w:style w:type="paragraph" w:customStyle="1" w:styleId="D354D627858D434A9EEEA08295000280">
    <w:name w:val="D354D627858D434A9EEEA08295000280"/>
    <w:rsid w:val="00131CC5"/>
  </w:style>
  <w:style w:type="paragraph" w:customStyle="1" w:styleId="99EFA8CA766F42A9A3A64C203F72C0A6">
    <w:name w:val="99EFA8CA766F42A9A3A64C203F72C0A6"/>
    <w:rsid w:val="008F31F2"/>
  </w:style>
  <w:style w:type="paragraph" w:customStyle="1" w:styleId="3DC8BDD8ABE54469852A1C5334B721DE">
    <w:name w:val="3DC8BDD8ABE54469852A1C5334B721DE"/>
    <w:rsid w:val="008F31F2"/>
  </w:style>
  <w:style w:type="paragraph" w:customStyle="1" w:styleId="DB83ACDD0F6A4672AC56791848491964">
    <w:name w:val="DB83ACDD0F6A4672AC56791848491964"/>
    <w:rsid w:val="00131C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Handbókarskjal OR</p:Name>
  <p:Description/>
  <p:Statement/>
  <p:PolicyItems>
    <p:PolicyItem featureId="Microsoft.Office.RecordsManagement.PolicyFeatures.PolicyLabel" staticId="0x010100727760D6CF199949A41EA85252B1CBA6010087D73E6D4DF13644A700BCAEF470C656|801092262" UniqueId="8228adbc-f0a2-4210-8b39-f0ae97ecba73">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BEytt xmlns="1ec4cf31-ddea-4c0a-8b4d-4e2fa005fec7">false</HBEytt>
    <pa69f3743d2b473eb9397234ff5dd2ba xmlns="1ec4cf31-ddea-4c0a-8b4d-4e2fa005fec7">
      <Terms xmlns="http://schemas.microsoft.com/office/infopath/2007/PartnerControls">
        <TermInfo xmlns="http://schemas.microsoft.com/office/infopath/2007/PartnerControls">
          <TermName xmlns="http://schemas.microsoft.com/office/infopath/2007/PartnerControls">Fjármál</TermName>
          <TermId xmlns="http://schemas.microsoft.com/office/infopath/2007/PartnerControls">d57fa53b-e76b-4475-869d-b1f0e07002f5</TermId>
        </TermInfo>
      </Terms>
    </pa69f3743d2b473eb9397234ff5dd2ba>
    <HBUtgafa xmlns="1ec4cf31-ddea-4c0a-8b4d-4e2fa005fec7">17.0</HBUtgafa>
    <TaxCatchAll xmlns="1ec4cf31-ddea-4c0a-8b4d-4e2fa005fec7">
      <Value>216</Value>
      <Value>102</Value>
      <Value>386</Value>
      <Value>120</Value>
    </TaxCatchAll>
    <DLCPolicyLabelClientValue xmlns="2d1bc3a3-21d7-41a1-97ec-0d7b5f21966f">{_UIVersionString}</DLCPolicyLabelClientValue>
    <HBAudkenni xmlns="1ec4cf31-ddea-4c0a-8b4d-4e2fa005fec7">LAF-031</HBAudkenni>
    <k9012e7bb6594689b5937218e28f7285 xmlns="1ec4cf31-ddea-4c0a-8b4d-4e2fa005fec7">
      <Terms xmlns="http://schemas.microsoft.com/office/infopath/2007/PartnerControls"/>
    </k9012e7bb6594689b5937218e28f7285>
    <HBUrelt xmlns="1ec4cf31-ddea-4c0a-8b4d-4e2fa005fec7">false</HBUrelt>
    <jda0f0f2ef054d0db30930cf22492f47 xmlns="1ec4cf31-ddea-4c0a-8b4d-4e2fa005fec7">
      <Terms xmlns="http://schemas.microsoft.com/office/infopath/2007/PartnerControls">
        <TermInfo xmlns="http://schemas.microsoft.com/office/infopath/2007/PartnerControls">
          <TermName xmlns="http://schemas.microsoft.com/office/infopath/2007/PartnerControls">Leiðbeining í alm. dreifingu</TermName>
          <TermId xmlns="http://schemas.microsoft.com/office/infopath/2007/PartnerControls">599c47a2-a001-4d89-b038-748aebba3fcb</TermId>
        </TermInfo>
      </Terms>
    </jda0f0f2ef054d0db30930cf22492f47>
    <DLCPolicyLabelLock xmlns="2d1bc3a3-21d7-41a1-97ec-0d7b5f21966f" xsi:nil="true"/>
    <e21029cc66744bc5a91bb7c252c18aa7 xmlns="1ec4cf31-ddea-4c0a-8b4d-4e2fa005fec7">
      <Terms xmlns="http://schemas.microsoft.com/office/infopath/2007/PartnerControls">
        <TermInfo xmlns="http://schemas.microsoft.com/office/infopath/2007/PartnerControls">
          <TermName xmlns="http://schemas.microsoft.com/office/infopath/2007/PartnerControls">Innkaup</TermName>
          <TermId xmlns="http://schemas.microsoft.com/office/infopath/2007/PartnerControls">619993a9-2584-4d01-9079-7712642c4bf2</TermId>
        </TermInfo>
      </Terms>
    </e21029cc66744bc5a91bb7c252c18aa7>
    <k012825df8c840858faaae8384c29395 xmlns="1ec4cf31-ddea-4c0a-8b4d-4e2fa005fec7">
      <Terms xmlns="http://schemas.microsoft.com/office/infopath/2007/PartnerControls">
        <TermInfo xmlns="http://schemas.microsoft.com/office/infopath/2007/PartnerControls">
          <TermName xmlns="http://schemas.microsoft.com/office/infopath/2007/PartnerControls">Útboð</TermName>
          <TermId xmlns="http://schemas.microsoft.com/office/infopath/2007/PartnerControls">1c4bd256-29cf-446f-a5c4-4ebd4bc14706</TermId>
        </TermInfo>
      </Terms>
    </k012825df8c840858faaae8384c29395>
    <HBUtgafuDagur xmlns="1ec4cf31-ddea-4c0a-8b4d-4e2fa005fec7">2024-08-12T09:47:03+00:00</HBUtgafuDagur>
    <g24h xmlns="2d1bc3a3-21d7-41a1-97ec-0d7b5f21966f" xsi:nil="true"/>
    <HBAbyrgdarmadur xmlns="1ec4cf31-ddea-4c0a-8b4d-4e2fa005fec7">
      <UserInfo>
        <DisplayName>Birgitta Vigfúsdóttir</DisplayName>
        <AccountId>83</AccountId>
        <AccountType/>
      </UserInfo>
    </HBAbyrgdarmadur>
    <gbc1f0ed3aeb4a41b72d63f7eb78c1c4 xmlns="1ec4cf31-ddea-4c0a-8b4d-4e2fa005fec7">
      <Terms xmlns="http://schemas.microsoft.com/office/infopath/2007/PartnerControls"/>
    </gbc1f0ed3aeb4a41b72d63f7eb78c1c4>
    <DLCPolicyLabelValue xmlns="2d1bc3a3-21d7-41a1-97ec-0d7b5f21966f">17.0</DLCPolicyLabelValue>
    <hbb339b79abf495c9d4035073a468b0b xmlns="1ec4cf31-ddea-4c0a-8b4d-4e2fa005fec7">
      <Terms xmlns="http://schemas.microsoft.com/office/infopath/2007/PartnerControls"/>
    </hbb339b79abf495c9d4035073a468b0b>
  </documentManagement>
</p:properties>
</file>

<file path=customXml/item5.xml><?xml version="1.0" encoding="utf-8"?>
<ct:contentTypeSchema xmlns:ct="http://schemas.microsoft.com/office/2006/metadata/contentType" xmlns:ma="http://schemas.microsoft.com/office/2006/metadata/properties/metaAttributes" ct:_="" ma:_="" ma:contentTypeName="OR-Word" ma:contentTypeID="0x010100727760D6CF199949A41EA85252B1CBA6010087D73E6D4DF13644A700BCAEF470C656" ma:contentTypeVersion="55" ma:contentTypeDescription="OR Word - skjalasniðmát" ma:contentTypeScope="" ma:versionID="57a7632b2b56fc8e3928dab420bac20f">
  <xsd:schema xmlns:xsd="http://www.w3.org/2001/XMLSchema" xmlns:xs="http://www.w3.org/2001/XMLSchema" xmlns:p="http://schemas.microsoft.com/office/2006/metadata/properties" xmlns:ns1="http://schemas.microsoft.com/sharepoint/v3" xmlns:ns2="1ec4cf31-ddea-4c0a-8b4d-4e2fa005fec7" xmlns:ns3="2d1bc3a3-21d7-41a1-97ec-0d7b5f21966f" targetNamespace="http://schemas.microsoft.com/office/2006/metadata/properties" ma:root="true" ma:fieldsID="ec401dfce4b5dbf4781cdb342114a715" ns1:_="" ns2:_="" ns3:_="">
    <xsd:import namespace="http://schemas.microsoft.com/sharepoint/v3"/>
    <xsd:import namespace="1ec4cf31-ddea-4c0a-8b4d-4e2fa005fec7"/>
    <xsd:import namespace="2d1bc3a3-21d7-41a1-97ec-0d7b5f21966f"/>
    <xsd:element name="properties">
      <xsd:complexType>
        <xsd:sequence>
          <xsd:element name="documentManagement">
            <xsd:complexType>
              <xsd:all>
                <xsd:element ref="ns2:HBAudkenni" minOccurs="0"/>
                <xsd:element ref="ns2:HBAbyrgdarmadur" minOccurs="0"/>
                <xsd:element ref="ns2:HBUrelt" minOccurs="0"/>
                <xsd:element ref="ns2:HBEytt" minOccurs="0"/>
                <xsd:element ref="ns2:HBUtgafuDagur" minOccurs="0"/>
                <xsd:element ref="ns2:HBUtgafa" minOccurs="0"/>
                <xsd:element ref="ns2:jda0f0f2ef054d0db30930cf22492f47" minOccurs="0"/>
                <xsd:element ref="ns2:e21029cc66744bc5a91bb7c252c18aa7" minOccurs="0"/>
                <xsd:element ref="ns2:k9012e7bb6594689b5937218e28f7285" minOccurs="0"/>
                <xsd:element ref="ns2:pa69f3743d2b473eb9397234ff5dd2ba" minOccurs="0"/>
                <xsd:element ref="ns2:k012825df8c840858faaae8384c29395" minOccurs="0"/>
                <xsd:element ref="ns2:TaxCatchAll" minOccurs="0"/>
                <xsd:element ref="ns3:DLCPolicyLabelValue" minOccurs="0"/>
                <xsd:element ref="ns3:DLCPolicyLabelClientValue" minOccurs="0"/>
                <xsd:element ref="ns3:DLCPolicyLabelLock" minOccurs="0"/>
                <xsd:element ref="ns1:_dlc_Exempt" minOccurs="0"/>
                <xsd:element ref="ns3:g24h" minOccurs="0"/>
                <xsd:element ref="ns2:gbc1f0ed3aeb4a41b72d63f7eb78c1c4" minOccurs="0"/>
                <xsd:element ref="ns2:SharedWithUsers" minOccurs="0"/>
                <xsd:element ref="ns2:hbb339b79abf495c9d4035073a468b0b"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c4cf31-ddea-4c0a-8b4d-4e2fa005fec7" elementFormDefault="qualified">
    <xsd:import namespace="http://schemas.microsoft.com/office/2006/documentManagement/types"/>
    <xsd:import namespace="http://schemas.microsoft.com/office/infopath/2007/PartnerControls"/>
    <xsd:element name="HBAudkenni" ma:index="2" nillable="true" ma:displayName="Auðkenni" ma:indexed="true" ma:internalName="HBAudkenni">
      <xsd:simpleType>
        <xsd:restriction base="dms:Text">
          <xsd:maxLength value="255"/>
        </xsd:restriction>
      </xsd:simpleType>
    </xsd:element>
    <xsd:element name="HBAbyrgdarmadur" ma:index="10" nillable="true" ma:displayName="Ábyrgðaraðili" ma:indexed="true" ma:list="UserInfo" ma:SharePointGroup="27" ma:internalName="HBAbyrgdarmadu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Urelt" ma:index="11" nillable="true" ma:displayName="Úrelt" ma:default="0" ma:indexed="true" ma:internalName="HBUrelt">
      <xsd:simpleType>
        <xsd:restriction base="dms:Boolean"/>
      </xsd:simpleType>
    </xsd:element>
    <xsd:element name="HBEytt" ma:index="12" nillable="true" ma:displayName="Eytt" ma:default="0" ma:indexed="true" ma:internalName="HBEytt">
      <xsd:simpleType>
        <xsd:restriction base="dms:Boolean"/>
      </xsd:simpleType>
    </xsd:element>
    <xsd:element name="HBUtgafuDagur" ma:index="13" nillable="true" ma:displayName="Útgáfudagur" ma:format="DateOnly" ma:internalName="HBUtgafuDagur" ma:readOnly="false">
      <xsd:simpleType>
        <xsd:restriction base="dms:DateTime"/>
      </xsd:simpleType>
    </xsd:element>
    <xsd:element name="HBUtgafa" ma:index="14" nillable="true" ma:displayName="Útgáfunúmer" ma:internalName="HBUtgafa" ma:readOnly="false">
      <xsd:simpleType>
        <xsd:restriction base="dms:Text">
          <xsd:maxLength value="255"/>
        </xsd:restriction>
      </xsd:simpleType>
    </xsd:element>
    <xsd:element name="jda0f0f2ef054d0db30930cf22492f47" ma:index="16" nillable="true" ma:taxonomy="true" ma:internalName="jda0f0f2ef054d0db30930cf22492f47" ma:taxonomyFieldName="HBSkjalategund" ma:displayName="Skjalategund" ma:indexed="true" ma:default="" ma:fieldId="{3da0f0f2-ef05-4d0d-b309-30cf22492f47}" ma:sspId="6326b45f-d33d-4e3f-9641-d11fa7ba2991" ma:termSetId="0d9c870f-da0d-43f6-91f5-ba05f2428523" ma:anchorId="00000000-0000-0000-0000-000000000000" ma:open="false" ma:isKeyword="false">
      <xsd:complexType>
        <xsd:sequence>
          <xsd:element ref="pc:Terms" minOccurs="0" maxOccurs="1"/>
        </xsd:sequence>
      </xsd:complexType>
    </xsd:element>
    <xsd:element name="e21029cc66744bc5a91bb7c252c18aa7" ma:index="18" nillable="true" ma:taxonomy="true" ma:internalName="e21029cc66744bc5a91bb7c252c18aa7" ma:taxonomyFieldName="HBStarfseining" ma:displayName="Starfseining" ma:indexed="true" ma:default="" ma:fieldId="{e21029cc-6674-4bc5-a91b-b7c252c18aa7}" ma:sspId="6326b45f-d33d-4e3f-9641-d11fa7ba2991" ma:termSetId="718b69a7-d1b0-4c0e-84ba-2656c94ec645" ma:anchorId="00000000-0000-0000-0000-000000000000" ma:open="false" ma:isKeyword="false">
      <xsd:complexType>
        <xsd:sequence>
          <xsd:element ref="pc:Terms" minOccurs="0" maxOccurs="1"/>
        </xsd:sequence>
      </xsd:complexType>
    </xsd:element>
    <xsd:element name="k9012e7bb6594689b5937218e28f7285" ma:index="20" nillable="true" ma:taxonomy="true" ma:internalName="k9012e7bb6594689b5937218e28f7285" ma:taxonomyFieldName="HBStjornunarkerfi" ma:displayName="Stjórnunarkerfi" ma:default="" ma:fieldId="{49012e7b-b659-4689-b593-7218e28f7285}" ma:taxonomyMulti="true" ma:sspId="6326b45f-d33d-4e3f-9641-d11fa7ba2991" ma:termSetId="bbcca0e9-ba80-42c8-9491-107618f4b8aa" ma:anchorId="00000000-0000-0000-0000-000000000000" ma:open="false" ma:isKeyword="false">
      <xsd:complexType>
        <xsd:sequence>
          <xsd:element ref="pc:Terms" minOccurs="0" maxOccurs="1"/>
        </xsd:sequence>
      </xsd:complexType>
    </xsd:element>
    <xsd:element name="pa69f3743d2b473eb9397234ff5dd2ba" ma:index="22" nillable="true" ma:taxonomy="true" ma:internalName="pa69f3743d2b473eb9397234ff5dd2ba" ma:taxonomyFieldName="HBHandbok" ma:displayName="Handbók" ma:readOnly="false" ma:default="" ma:fieldId="{9a69f374-3d2b-473e-b939-7234ff5dd2ba}" ma:sspId="6326b45f-d33d-4e3f-9641-d11fa7ba2991" ma:termSetId="a1e105bf-6534-4bc8-a25e-cdf21361fc78" ma:anchorId="00000000-0000-0000-0000-000000000000" ma:open="false" ma:isKeyword="false">
      <xsd:complexType>
        <xsd:sequence>
          <xsd:element ref="pc:Terms" minOccurs="0" maxOccurs="1"/>
        </xsd:sequence>
      </xsd:complexType>
    </xsd:element>
    <xsd:element name="k012825df8c840858faaae8384c29395" ma:index="23" nillable="true" ma:taxonomy="true" ma:internalName="k012825df8c840858faaae8384c29395" ma:taxonomyFieldName="HBVidfangsefni" ma:displayName="Viðfangsefni" ma:default="" ma:fieldId="{4012825d-f8c8-4085-8faa-ae8384c29395}" ma:taxonomyMulti="true" ma:sspId="6326b45f-d33d-4e3f-9641-d11fa7ba2991" ma:termSetId="caab0255-b67e-45e5-8ee4-c90b0173d876"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404240a8-e940-4fff-ba49-479296160405}" ma:internalName="TaxCatchAll" ma:showField="CatchAllData" ma:web="1ec4cf31-ddea-4c0a-8b4d-4e2fa005fec7">
      <xsd:complexType>
        <xsd:complexContent>
          <xsd:extension base="dms:MultiChoiceLookup">
            <xsd:sequence>
              <xsd:element name="Value" type="dms:Lookup" maxOccurs="unbounded" minOccurs="0" nillable="true"/>
            </xsd:sequence>
          </xsd:extension>
        </xsd:complexContent>
      </xsd:complexType>
    </xsd:element>
    <xsd:element name="gbc1f0ed3aeb4a41b72d63f7eb78c1c4" ma:index="34" nillable="true" ma:taxonomy="true" ma:internalName="gbc1f0ed3aeb4a41b72d63f7eb78c1c4" ma:taxonomyFieldName="HBMidill" ma:displayName="Veita" ma:default="" ma:fieldId="{0bc1f0ed-3aeb-4a41-b72d-63f7eb78c1c4}" ma:taxonomyMulti="true" ma:sspId="6326b45f-d33d-4e3f-9641-d11fa7ba2991" ma:termSetId="f36ef9db-c977-4390-9fa8-a844d8a5baf8" ma:anchorId="00000000-0000-0000-0000-000000000000" ma:open="false" ma:isKeyword="fals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b339b79abf495c9d4035073a468b0b" ma:index="36" nillable="true" ma:taxonomy="true" ma:internalName="hbb339b79abf495c9d4035073a468b0b" ma:taxonomyFieldName="HBHlutverk" ma:displayName="Hlutverk" ma:default="" ma:fieldId="{1bb339b7-9abf-495c-9d40-35073a468b0b}" ma:taxonomyMulti="true" ma:sspId="6326b45f-d33d-4e3f-9641-d11fa7ba2991" ma:termSetId="c8d7205b-46dc-40bb-86e8-2da686ff4d20" ma:anchorId="00000000-0000-0000-0000-000000000000" ma:open="false" ma:isKeyword="false">
      <xsd:complexType>
        <xsd:sequence>
          <xsd:element ref="pc:Terms" minOccurs="0" maxOccurs="1"/>
        </xsd:sequence>
      </xsd:complexType>
    </xsd:element>
    <xsd:element name="TaxCatchAllLabel" ma:index="37" nillable="true" ma:displayName="Taxonomy Catch All Column1" ma:hidden="true" ma:list="{404240a8-e940-4fff-ba49-479296160405}" ma:internalName="TaxCatchAllLabel" ma:readOnly="true" ma:showField="CatchAllDataLabel" ma:web="1ec4cf31-ddea-4c0a-8b4d-4e2fa005fe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1bc3a3-21d7-41a1-97ec-0d7b5f21966f" elementFormDefault="qualified">
    <xsd:import namespace="http://schemas.microsoft.com/office/2006/documentManagement/types"/>
    <xsd:import namespace="http://schemas.microsoft.com/office/infopath/2007/PartnerControls"/>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0" nillable="true" ma:displayName="Label Locked" ma:description="Indicates whether the label should be updated when item properties are modified." ma:hidden="true" ma:internalName="DLCPolicyLabelLock" ma:readOnly="false">
      <xsd:simpleType>
        <xsd:restriction base="dms:Text"/>
      </xsd:simpleType>
    </xsd:element>
    <xsd:element name="g24h" ma:index="32" nillable="true" ma:displayName="Date and Time" ma:internalName="g24h">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9B74A3-F5DD-4851-A5E2-F28B83DDB844}">
  <ds:schemaRefs>
    <ds:schemaRef ds:uri="http://schemas.microsoft.com/sharepoint/v3/contenttype/forms"/>
  </ds:schemaRefs>
</ds:datastoreItem>
</file>

<file path=customXml/itemProps2.xml><?xml version="1.0" encoding="utf-8"?>
<ds:datastoreItem xmlns:ds="http://schemas.openxmlformats.org/officeDocument/2006/customXml" ds:itemID="{FA2C5940-E4CC-40B4-8876-5B3D8600105E}">
  <ds:schemaRefs>
    <ds:schemaRef ds:uri="office.server.policy"/>
  </ds:schemaRefs>
</ds:datastoreItem>
</file>

<file path=customXml/itemProps3.xml><?xml version="1.0" encoding="utf-8"?>
<ds:datastoreItem xmlns:ds="http://schemas.openxmlformats.org/officeDocument/2006/customXml" ds:itemID="{8B3768E1-8089-43B7-89AC-B9423B09069B}">
  <ds:schemaRefs>
    <ds:schemaRef ds:uri="http://schemas.openxmlformats.org/officeDocument/2006/bibliography"/>
  </ds:schemaRefs>
</ds:datastoreItem>
</file>

<file path=customXml/itemProps4.xml><?xml version="1.0" encoding="utf-8"?>
<ds:datastoreItem xmlns:ds="http://schemas.openxmlformats.org/officeDocument/2006/customXml" ds:itemID="{FABAF364-F03E-48D4-AC16-FB1F6D4ACDB1}">
  <ds:schemaRefs>
    <ds:schemaRef ds:uri="2d1bc3a3-21d7-41a1-97ec-0d7b5f21966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1ec4cf31-ddea-4c0a-8b4d-4e2fa005fec7"/>
    <ds:schemaRef ds:uri="http://www.w3.org/XML/1998/namespace"/>
    <ds:schemaRef ds:uri="http://purl.org/dc/dcmitype/"/>
  </ds:schemaRefs>
</ds:datastoreItem>
</file>

<file path=customXml/itemProps5.xml><?xml version="1.0" encoding="utf-8"?>
<ds:datastoreItem xmlns:ds="http://schemas.openxmlformats.org/officeDocument/2006/customXml" ds:itemID="{18A214FB-B468-4C88-BBD7-8E2AB05E5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c4cf31-ddea-4c0a-8b4d-4e2fa005fec7"/>
    <ds:schemaRef ds:uri="2d1bc3a3-21d7-41a1-97ec-0d7b5f219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18</Pages>
  <Words>6430</Words>
  <Characters>37466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Útboðslýsingar - vörukaup - Íslenska</vt:lpstr>
    </vt:vector>
  </TitlesOfParts>
  <Company>Orkuveita Reykjavíkur</Company>
  <LinksUpToDate>false</LinksUpToDate>
  <CharactersWithSpaces>43809</CharactersWithSpaces>
  <SharedDoc>false</SharedDoc>
  <HLinks>
    <vt:vector size="84" baseType="variant">
      <vt:variant>
        <vt:i4>7209086</vt:i4>
      </vt:variant>
      <vt:variant>
        <vt:i4>39</vt:i4>
      </vt:variant>
      <vt:variant>
        <vt:i4>0</vt:i4>
      </vt:variant>
      <vt:variant>
        <vt:i4>5</vt:i4>
      </vt:variant>
      <vt:variant>
        <vt:lpwstr>http://arnes/handbok/openFromWord.aspx?docname=LBQ-308</vt:lpwstr>
      </vt:variant>
      <vt:variant>
        <vt:lpwstr/>
      </vt:variant>
      <vt:variant>
        <vt:i4>6422653</vt:i4>
      </vt:variant>
      <vt:variant>
        <vt:i4>36</vt:i4>
      </vt:variant>
      <vt:variant>
        <vt:i4>0</vt:i4>
      </vt:variant>
      <vt:variant>
        <vt:i4>5</vt:i4>
      </vt:variant>
      <vt:variant>
        <vt:lpwstr>http://arnes/handbok/openFromWord.aspx?docname=LBQ-235</vt:lpwstr>
      </vt:variant>
      <vt:variant>
        <vt:lpwstr/>
      </vt:variant>
      <vt:variant>
        <vt:i4>6291581</vt:i4>
      </vt:variant>
      <vt:variant>
        <vt:i4>33</vt:i4>
      </vt:variant>
      <vt:variant>
        <vt:i4>0</vt:i4>
      </vt:variant>
      <vt:variant>
        <vt:i4>5</vt:i4>
      </vt:variant>
      <vt:variant>
        <vt:lpwstr>http://arnes/handbok/openFromWord.aspx?docname=LBQ-035</vt:lpwstr>
      </vt:variant>
      <vt:variant>
        <vt:lpwstr/>
      </vt:variant>
      <vt:variant>
        <vt:i4>7405694</vt:i4>
      </vt:variant>
      <vt:variant>
        <vt:i4>30</vt:i4>
      </vt:variant>
      <vt:variant>
        <vt:i4>0</vt:i4>
      </vt:variant>
      <vt:variant>
        <vt:i4>5</vt:i4>
      </vt:variant>
      <vt:variant>
        <vt:lpwstr>http://arnes/handbok/openFromWord.aspx?docname=LAE-030</vt:lpwstr>
      </vt:variant>
      <vt:variant>
        <vt:lpwstr/>
      </vt:variant>
      <vt:variant>
        <vt:i4>6750325</vt:i4>
      </vt:variant>
      <vt:variant>
        <vt:i4>27</vt:i4>
      </vt:variant>
      <vt:variant>
        <vt:i4>0</vt:i4>
      </vt:variant>
      <vt:variant>
        <vt:i4>5</vt:i4>
      </vt:variant>
      <vt:variant>
        <vt:lpwstr>http://arnes/handbok/OpenFromWord.aspx?docName=VLH-150</vt:lpwstr>
      </vt:variant>
      <vt:variant>
        <vt:lpwstr/>
      </vt:variant>
      <vt:variant>
        <vt:i4>6553707</vt:i4>
      </vt:variant>
      <vt:variant>
        <vt:i4>24</vt:i4>
      </vt:variant>
      <vt:variant>
        <vt:i4>0</vt:i4>
      </vt:variant>
      <vt:variant>
        <vt:i4>5</vt:i4>
      </vt:variant>
      <vt:variant>
        <vt:lpwstr>http://arnes/handbok/OpenFromWord.aspx?docName=VRK-150</vt:lpwstr>
      </vt:variant>
      <vt:variant>
        <vt:lpwstr/>
      </vt:variant>
      <vt:variant>
        <vt:i4>6422642</vt:i4>
      </vt:variant>
      <vt:variant>
        <vt:i4>21</vt:i4>
      </vt:variant>
      <vt:variant>
        <vt:i4>0</vt:i4>
      </vt:variant>
      <vt:variant>
        <vt:i4>5</vt:i4>
      </vt:variant>
      <vt:variant>
        <vt:lpwstr>http://arnes/handbok/OpenFromWord.aspx?docName=SKI-050</vt:lpwstr>
      </vt:variant>
      <vt:variant>
        <vt:lpwstr/>
      </vt:variant>
      <vt:variant>
        <vt:i4>6553707</vt:i4>
      </vt:variant>
      <vt:variant>
        <vt:i4>18</vt:i4>
      </vt:variant>
      <vt:variant>
        <vt:i4>0</vt:i4>
      </vt:variant>
      <vt:variant>
        <vt:i4>5</vt:i4>
      </vt:variant>
      <vt:variant>
        <vt:lpwstr>http://arnes/handbok/OpenFromWord.aspx?docName=VRK-150</vt:lpwstr>
      </vt:variant>
      <vt:variant>
        <vt:lpwstr/>
      </vt:variant>
      <vt:variant>
        <vt:i4>6291581</vt:i4>
      </vt:variant>
      <vt:variant>
        <vt:i4>15</vt:i4>
      </vt:variant>
      <vt:variant>
        <vt:i4>0</vt:i4>
      </vt:variant>
      <vt:variant>
        <vt:i4>5</vt:i4>
      </vt:variant>
      <vt:variant>
        <vt:lpwstr>http://arnes/handbok/openFromWord.aspx?docname=LBQ-035</vt:lpwstr>
      </vt:variant>
      <vt:variant>
        <vt:lpwstr/>
      </vt:variant>
      <vt:variant>
        <vt:i4>6422653</vt:i4>
      </vt:variant>
      <vt:variant>
        <vt:i4>12</vt:i4>
      </vt:variant>
      <vt:variant>
        <vt:i4>0</vt:i4>
      </vt:variant>
      <vt:variant>
        <vt:i4>5</vt:i4>
      </vt:variant>
      <vt:variant>
        <vt:lpwstr>http://arnes/handbok/openFromWord.aspx?docname=LBQ-235</vt:lpwstr>
      </vt:variant>
      <vt:variant>
        <vt:lpwstr/>
      </vt:variant>
      <vt:variant>
        <vt:i4>7405694</vt:i4>
      </vt:variant>
      <vt:variant>
        <vt:i4>9</vt:i4>
      </vt:variant>
      <vt:variant>
        <vt:i4>0</vt:i4>
      </vt:variant>
      <vt:variant>
        <vt:i4>5</vt:i4>
      </vt:variant>
      <vt:variant>
        <vt:lpwstr>http://arnes/handbok/OpenFromWord.aspx?docName=LAE-030</vt:lpwstr>
      </vt:variant>
      <vt:variant>
        <vt:lpwstr/>
      </vt:variant>
      <vt:variant>
        <vt:i4>7209086</vt:i4>
      </vt:variant>
      <vt:variant>
        <vt:i4>6</vt:i4>
      </vt:variant>
      <vt:variant>
        <vt:i4>0</vt:i4>
      </vt:variant>
      <vt:variant>
        <vt:i4>5</vt:i4>
      </vt:variant>
      <vt:variant>
        <vt:lpwstr>http://arnes/handbok/openFromWord.aspx?docname=LBQ-308</vt:lpwstr>
      </vt:variant>
      <vt:variant>
        <vt:lpwstr/>
      </vt:variant>
      <vt:variant>
        <vt:i4>6750325</vt:i4>
      </vt:variant>
      <vt:variant>
        <vt:i4>3</vt:i4>
      </vt:variant>
      <vt:variant>
        <vt:i4>0</vt:i4>
      </vt:variant>
      <vt:variant>
        <vt:i4>5</vt:i4>
      </vt:variant>
      <vt:variant>
        <vt:lpwstr>http://arnes/handbok/openFromWord.aspx?docname=VLH-150</vt:lpwstr>
      </vt:variant>
      <vt:variant>
        <vt:lpwstr/>
      </vt:variant>
      <vt:variant>
        <vt:i4>6422642</vt:i4>
      </vt:variant>
      <vt:variant>
        <vt:i4>0</vt:i4>
      </vt:variant>
      <vt:variant>
        <vt:i4>0</vt:i4>
      </vt:variant>
      <vt:variant>
        <vt:i4>5</vt:i4>
      </vt:variant>
      <vt:variant>
        <vt:lpwstr>http://arnes/handbok/openFromWord.aspx?docname=SKI-050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Útboðslýsingar - vörukaup - Íslenska</dc:title>
  <dc:subject/>
  <dc:creator>"Grétar Þór Jóhannsson" &lt;Gretar.Thor.Johannsson@or.is&gt;</dc:creator>
  <cp:keywords/>
  <dc:description/>
  <cp:lastModifiedBy>María Lóa Ísfeld Ævarsdóttir</cp:lastModifiedBy>
  <cp:revision>45</cp:revision>
  <cp:lastPrinted>2020-04-14T10:51:00Z</cp:lastPrinted>
  <dcterms:created xsi:type="dcterms:W3CDTF">2020-04-22T13:53:00Z</dcterms:created>
  <dcterms:modified xsi:type="dcterms:W3CDTF">2024-08-12T09:38:00Z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0x010100727760D6CF199949A41EA85252B1CBA6010087D73E6D4DF13644A700BCAEF470C656</vt:lpwstr>
  </property>
  <property fmtid="{D5CDD505-2E9C-101B-9397-08002B2CF9AE}" pid="3" name="HBSkjalategund">
    <vt:lpwstr>120;#Leiðbeining í alm. dreifingu|599c47a2-a001-4d89-b038-748aebba3fcb</vt:lpwstr>
  </property>
  <property fmtid="{D5CDD505-2E9C-101B-9397-08002B2CF9AE}" pid="4" name="HBHandbok">
    <vt:lpwstr>216;#Fjármál|d57fa53b-e76b-4475-869d-b1f0e07002f5</vt:lpwstr>
  </property>
  <property fmtid="{D5CDD505-2E9C-101B-9397-08002B2CF9AE}" pid="5" name="HBVidfangsefni">
    <vt:lpwstr>386;#Útboð|1c4bd256-29cf-446f-a5c4-4ebd4bc14706</vt:lpwstr>
  </property>
  <property fmtid="{D5CDD505-2E9C-101B-9397-08002B2CF9AE}" pid="6" name="HBStjornunarkerfi">
    <vt:lpwstr/>
  </property>
  <property fmtid="{D5CDD505-2E9C-101B-9397-08002B2CF9AE}" pid="7" name="HBStarfseining">
    <vt:lpwstr>102;#Innkaup|619993a9-2584-4d01-9079-7712642c4bf2</vt:lpwstr>
  </property>
  <property fmtid="{D5CDD505-2E9C-101B-9397-08002B2CF9AE}" pid="8" name="HBMidill">
    <vt:lpwstr/>
  </property>
  <property fmtid="{D5CDD505-2E9C-101B-9397-08002B2CF9AE}" pid="9" name="HBHlutverk">
    <vt:lpwstr/>
  </property>
</Properties>
</file>